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1928" w14:textId="77777777" w:rsidR="0020616A" w:rsidRDefault="0020616A" w:rsidP="00D876DB">
      <w:pPr>
        <w:pStyle w:val="ConsPlusTitle"/>
        <w:jc w:val="right"/>
        <w:rPr>
          <w:b w:val="0"/>
        </w:rPr>
      </w:pPr>
    </w:p>
    <w:p w14:paraId="5A8A22AB" w14:textId="6D88DEBE" w:rsidR="00D876DB" w:rsidRPr="00265632" w:rsidRDefault="00D876DB" w:rsidP="00D876DB">
      <w:pPr>
        <w:pStyle w:val="ConsPlusTitle"/>
        <w:jc w:val="right"/>
        <w:rPr>
          <w:b w:val="0"/>
        </w:rPr>
      </w:pPr>
      <w:r w:rsidRPr="00265632">
        <w:rPr>
          <w:b w:val="0"/>
        </w:rPr>
        <w:t>Проект</w:t>
      </w:r>
    </w:p>
    <w:p w14:paraId="21A9E843" w14:textId="77777777" w:rsidR="00D876DB" w:rsidRPr="00265632" w:rsidRDefault="00D876DB" w:rsidP="00D876DB">
      <w:pPr>
        <w:pStyle w:val="ConsPlusTitle"/>
        <w:jc w:val="center"/>
      </w:pPr>
    </w:p>
    <w:p w14:paraId="0E400452" w14:textId="77777777" w:rsidR="00D876DB" w:rsidRPr="00265632" w:rsidRDefault="00D876DB" w:rsidP="00D876DB">
      <w:pPr>
        <w:shd w:val="clear" w:color="auto" w:fill="FFFFFF"/>
        <w:spacing w:line="360" w:lineRule="auto"/>
        <w:ind w:firstLine="709"/>
        <w:jc w:val="right"/>
        <w:rPr>
          <w:b/>
          <w:bCs/>
          <w:sz w:val="28"/>
          <w:szCs w:val="28"/>
        </w:rPr>
      </w:pPr>
      <w:r w:rsidRPr="00265632">
        <w:rPr>
          <w:b/>
          <w:bCs/>
          <w:sz w:val="28"/>
          <w:szCs w:val="28"/>
        </w:rPr>
        <w:t>УТВЕРЖДЕН</w:t>
      </w:r>
      <w:r w:rsidRPr="00265632">
        <w:rPr>
          <w:b/>
          <w:bCs/>
          <w:sz w:val="28"/>
          <w:szCs w:val="28"/>
        </w:rPr>
        <w:br/>
        <w:t>постановлением Правительства</w:t>
      </w:r>
      <w:r w:rsidRPr="00265632">
        <w:rPr>
          <w:b/>
          <w:bCs/>
          <w:sz w:val="28"/>
          <w:szCs w:val="28"/>
        </w:rPr>
        <w:br/>
        <w:t>Российской Федерации</w:t>
      </w:r>
      <w:r w:rsidRPr="00265632">
        <w:rPr>
          <w:b/>
          <w:bCs/>
          <w:sz w:val="28"/>
          <w:szCs w:val="28"/>
        </w:rPr>
        <w:br/>
        <w:t>от ____________ 202_ года № ____</w:t>
      </w:r>
    </w:p>
    <w:p w14:paraId="2EEC26AC" w14:textId="1554849D" w:rsidR="002A3927" w:rsidRDefault="00D876DB" w:rsidP="00CB665A">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color w:val="auto"/>
          <w:sz w:val="30"/>
          <w:szCs w:val="30"/>
        </w:rPr>
      </w:pPr>
      <w:r w:rsidRPr="00265632">
        <w:rPr>
          <w:b/>
          <w:bCs/>
          <w:sz w:val="28"/>
          <w:szCs w:val="28"/>
        </w:rPr>
        <w:br/>
      </w:r>
    </w:p>
    <w:p w14:paraId="3E2E0F83" w14:textId="77777777" w:rsidR="00966301" w:rsidRPr="0031043F" w:rsidRDefault="00966301" w:rsidP="0031043F">
      <w:pPr>
        <w:jc w:val="center"/>
        <w:rPr>
          <w:b/>
          <w:spacing w:val="40"/>
          <w:sz w:val="30"/>
          <w:szCs w:val="30"/>
        </w:rPr>
      </w:pPr>
      <w:r w:rsidRPr="0031043F">
        <w:rPr>
          <w:b/>
          <w:spacing w:val="40"/>
          <w:sz w:val="30"/>
          <w:szCs w:val="30"/>
        </w:rPr>
        <w:t>ПОРЯДОК</w:t>
      </w:r>
    </w:p>
    <w:p w14:paraId="5C76C93D" w14:textId="3EA00623" w:rsidR="00563009" w:rsidRDefault="00C03050" w:rsidP="00563009">
      <w:pPr>
        <w:spacing w:line="276" w:lineRule="auto"/>
        <w:jc w:val="center"/>
        <w:rPr>
          <w:b/>
          <w:sz w:val="30"/>
          <w:szCs w:val="30"/>
        </w:rPr>
      </w:pPr>
      <w:r w:rsidRPr="00C03050">
        <w:rPr>
          <w:b/>
          <w:sz w:val="30"/>
          <w:szCs w:val="30"/>
        </w:rPr>
        <w:t xml:space="preserve">формировании и ведении реестра </w:t>
      </w:r>
      <w:r w:rsidR="00563009" w:rsidRPr="00563009">
        <w:rPr>
          <w:b/>
          <w:sz w:val="30"/>
          <w:szCs w:val="30"/>
        </w:rPr>
        <w:t xml:space="preserve">химических веществ и смесей </w:t>
      </w:r>
    </w:p>
    <w:p w14:paraId="1A69CED6" w14:textId="77777777" w:rsidR="00C03050" w:rsidRDefault="00C03050" w:rsidP="00563009">
      <w:pPr>
        <w:spacing w:line="276" w:lineRule="auto"/>
        <w:jc w:val="center"/>
        <w:rPr>
          <w:b/>
          <w:sz w:val="30"/>
          <w:szCs w:val="30"/>
        </w:rPr>
      </w:pPr>
    </w:p>
    <w:p w14:paraId="3920BAA0" w14:textId="225DA52C" w:rsidR="00966301" w:rsidRPr="0031043F" w:rsidRDefault="00966301" w:rsidP="0031043F">
      <w:pPr>
        <w:pStyle w:val="ms-rtefontsize-3"/>
        <w:spacing w:before="0" w:after="360"/>
        <w:jc w:val="center"/>
        <w:rPr>
          <w:rStyle w:val="a4"/>
          <w:b w:val="0"/>
          <w:color w:val="000000"/>
          <w:sz w:val="30"/>
          <w:szCs w:val="30"/>
        </w:rPr>
      </w:pPr>
      <w:r w:rsidRPr="0031043F">
        <w:rPr>
          <w:rStyle w:val="a4"/>
          <w:b w:val="0"/>
          <w:color w:val="000000"/>
          <w:sz w:val="30"/>
          <w:szCs w:val="30"/>
          <w:lang w:val="en-US"/>
        </w:rPr>
        <w:t>I</w:t>
      </w:r>
      <w:r w:rsidR="00C62D8D" w:rsidRPr="0031043F">
        <w:rPr>
          <w:rStyle w:val="a4"/>
          <w:b w:val="0"/>
          <w:color w:val="000000"/>
          <w:sz w:val="30"/>
          <w:szCs w:val="30"/>
        </w:rPr>
        <w:t>.</w:t>
      </w:r>
      <w:r w:rsidRPr="0031043F">
        <w:rPr>
          <w:rStyle w:val="a4"/>
          <w:b w:val="0"/>
          <w:color w:val="000000"/>
          <w:sz w:val="30"/>
          <w:szCs w:val="30"/>
        </w:rPr>
        <w:t xml:space="preserve"> Общие положения</w:t>
      </w:r>
    </w:p>
    <w:p w14:paraId="37A45CE6" w14:textId="2D526F67" w:rsidR="00966301" w:rsidRDefault="00966301">
      <w:pPr>
        <w:pStyle w:val="ms-rtefontsize-2"/>
        <w:numPr>
          <w:ilvl w:val="0"/>
          <w:numId w:val="1"/>
        </w:numPr>
        <w:spacing w:before="0" w:after="0" w:line="360" w:lineRule="auto"/>
        <w:ind w:left="0" w:firstLine="567"/>
        <w:jc w:val="both"/>
        <w:rPr>
          <w:rStyle w:val="ms-rtefontsize-21"/>
          <w:color w:val="000000"/>
          <w:sz w:val="30"/>
          <w:szCs w:val="30"/>
        </w:rPr>
      </w:pPr>
      <w:r w:rsidRPr="008837F6">
        <w:rPr>
          <w:rStyle w:val="ms-rtefontsize-21"/>
          <w:color w:val="000000"/>
          <w:sz w:val="30"/>
          <w:szCs w:val="30"/>
        </w:rPr>
        <w:t xml:space="preserve">Настоящий </w:t>
      </w:r>
      <w:r>
        <w:rPr>
          <w:rStyle w:val="ms-rtefontsize-21"/>
          <w:color w:val="000000"/>
          <w:sz w:val="30"/>
          <w:szCs w:val="30"/>
        </w:rPr>
        <w:t>П</w:t>
      </w:r>
      <w:r w:rsidRPr="008837F6">
        <w:rPr>
          <w:rStyle w:val="ms-rtefontsize-21"/>
          <w:color w:val="000000"/>
          <w:sz w:val="30"/>
          <w:szCs w:val="30"/>
        </w:rPr>
        <w:t xml:space="preserve">орядок разработан </w:t>
      </w:r>
      <w:r w:rsidRPr="00327D3B">
        <w:rPr>
          <w:bCs/>
          <w:sz w:val="30"/>
          <w:szCs w:val="30"/>
        </w:rPr>
        <w:t>определяет правила формирования и ведения реестра</w:t>
      </w:r>
      <w:r w:rsidRPr="008837F6">
        <w:rPr>
          <w:rStyle w:val="ms-rtefontsize-21"/>
          <w:color w:val="000000"/>
          <w:sz w:val="30"/>
          <w:szCs w:val="30"/>
        </w:rPr>
        <w:t xml:space="preserve"> химических веществ и смесей</w:t>
      </w:r>
      <w:r>
        <w:rPr>
          <w:rStyle w:val="ms-rtefontsize-21"/>
          <w:color w:val="000000"/>
          <w:sz w:val="30"/>
          <w:szCs w:val="30"/>
        </w:rPr>
        <w:t xml:space="preserve"> </w:t>
      </w:r>
      <w:r w:rsidR="00563009">
        <w:rPr>
          <w:rStyle w:val="ms-rtefontsize-21"/>
          <w:color w:val="000000"/>
          <w:sz w:val="30"/>
          <w:szCs w:val="30"/>
        </w:rPr>
        <w:t>на территории Российской Федерации</w:t>
      </w:r>
      <w:r>
        <w:rPr>
          <w:rStyle w:val="ms-rtefontsize-21"/>
          <w:color w:val="000000"/>
          <w:sz w:val="30"/>
          <w:szCs w:val="30"/>
        </w:rPr>
        <w:t xml:space="preserve"> (далее – </w:t>
      </w:r>
      <w:r w:rsidR="00341895">
        <w:rPr>
          <w:rStyle w:val="ms-rtefontsize-21"/>
          <w:color w:val="000000"/>
          <w:sz w:val="30"/>
          <w:szCs w:val="30"/>
        </w:rPr>
        <w:t>р</w:t>
      </w:r>
      <w:r>
        <w:rPr>
          <w:rStyle w:val="ms-rtefontsize-21"/>
          <w:color w:val="000000"/>
          <w:sz w:val="30"/>
          <w:szCs w:val="30"/>
        </w:rPr>
        <w:t>еестр)</w:t>
      </w:r>
      <w:r w:rsidRPr="008837F6">
        <w:rPr>
          <w:rStyle w:val="ms-rtefontsize-21"/>
          <w:color w:val="000000"/>
          <w:sz w:val="30"/>
          <w:szCs w:val="30"/>
        </w:rPr>
        <w:t>.</w:t>
      </w:r>
    </w:p>
    <w:p w14:paraId="378CB60D" w14:textId="29809144" w:rsidR="00966301" w:rsidRPr="00B1295D" w:rsidRDefault="00874C57">
      <w:pPr>
        <w:pStyle w:val="ms-rtefontsize-2"/>
        <w:numPr>
          <w:ilvl w:val="0"/>
          <w:numId w:val="1"/>
        </w:numPr>
        <w:spacing w:before="0" w:after="0" w:line="360" w:lineRule="auto"/>
        <w:ind w:left="0" w:firstLine="567"/>
        <w:jc w:val="both"/>
        <w:rPr>
          <w:rStyle w:val="ms-rtefontsize-21"/>
          <w:color w:val="000000"/>
          <w:sz w:val="30"/>
          <w:szCs w:val="30"/>
        </w:rPr>
      </w:pPr>
      <w:r>
        <w:rPr>
          <w:rStyle w:val="ms-rtefontsize-21"/>
          <w:color w:val="000000"/>
          <w:sz w:val="30"/>
          <w:szCs w:val="30"/>
        </w:rPr>
        <w:t> </w:t>
      </w:r>
      <w:r w:rsidR="00966301" w:rsidRPr="00B1295D">
        <w:rPr>
          <w:rStyle w:val="ms-rtefontsize-21"/>
          <w:color w:val="000000"/>
          <w:sz w:val="30"/>
          <w:szCs w:val="30"/>
        </w:rPr>
        <w:t xml:space="preserve">Формирование и ведение </w:t>
      </w:r>
      <w:r w:rsidR="00341895" w:rsidRPr="00B1295D">
        <w:rPr>
          <w:rStyle w:val="ms-rtefontsize-21"/>
          <w:color w:val="000000"/>
          <w:sz w:val="30"/>
          <w:szCs w:val="30"/>
        </w:rPr>
        <w:t>р</w:t>
      </w:r>
      <w:r w:rsidR="00966301" w:rsidRPr="00B1295D">
        <w:rPr>
          <w:rStyle w:val="ms-rtefontsize-21"/>
          <w:color w:val="000000"/>
          <w:sz w:val="30"/>
          <w:szCs w:val="30"/>
        </w:rPr>
        <w:t>еестра осуществля</w:t>
      </w:r>
      <w:r w:rsidR="00250BD7" w:rsidRPr="00B1295D">
        <w:rPr>
          <w:rStyle w:val="ms-rtefontsize-21"/>
          <w:color w:val="000000"/>
          <w:sz w:val="30"/>
          <w:szCs w:val="30"/>
        </w:rPr>
        <w:t>е</w:t>
      </w:r>
      <w:r w:rsidR="00966301" w:rsidRPr="00B1295D">
        <w:rPr>
          <w:rStyle w:val="ms-rtefontsize-21"/>
          <w:color w:val="000000"/>
          <w:sz w:val="30"/>
          <w:szCs w:val="30"/>
        </w:rPr>
        <w:t xml:space="preserve">тся </w:t>
      </w:r>
      <w:r w:rsidR="007A5E8B">
        <w:rPr>
          <w:rStyle w:val="ms-rtefontsize-21"/>
          <w:color w:val="000000"/>
          <w:sz w:val="30"/>
          <w:szCs w:val="30"/>
        </w:rPr>
        <w:t xml:space="preserve">уполномоченным федеральным органом исполнительной власти </w:t>
      </w:r>
      <w:r w:rsidR="005978CF">
        <w:rPr>
          <w:rStyle w:val="ms-rtefontsize-21"/>
          <w:color w:val="000000"/>
          <w:sz w:val="30"/>
          <w:szCs w:val="30"/>
        </w:rPr>
        <w:t xml:space="preserve">(далее – уполномоченный орган) </w:t>
      </w:r>
      <w:r w:rsidR="00260A89" w:rsidRPr="00260A89">
        <w:rPr>
          <w:rStyle w:val="ms-rtefontsize-21"/>
          <w:color w:val="000000"/>
          <w:sz w:val="30"/>
          <w:szCs w:val="30"/>
        </w:rPr>
        <w:t>с помощью государственной информационной системы промышленности (далее – ГИСП)</w:t>
      </w:r>
      <w:r w:rsidR="00260A89">
        <w:rPr>
          <w:rStyle w:val="ms-rtefontsize-21"/>
          <w:color w:val="000000"/>
          <w:sz w:val="30"/>
          <w:szCs w:val="30"/>
        </w:rPr>
        <w:t xml:space="preserve"> </w:t>
      </w:r>
      <w:r w:rsidR="00966301" w:rsidRPr="00B1295D">
        <w:rPr>
          <w:rStyle w:val="ms-rtefontsize-21"/>
          <w:color w:val="000000"/>
          <w:sz w:val="30"/>
          <w:szCs w:val="30"/>
        </w:rPr>
        <w:t xml:space="preserve">в целях </w:t>
      </w:r>
      <w:r w:rsidR="00341895" w:rsidRPr="00B1295D">
        <w:rPr>
          <w:rStyle w:val="ms-rtefontsize-21"/>
          <w:color w:val="000000"/>
          <w:sz w:val="30"/>
          <w:szCs w:val="30"/>
        </w:rPr>
        <w:t xml:space="preserve">проведения </w:t>
      </w:r>
      <w:r w:rsidR="002874EC" w:rsidRPr="00B1295D">
        <w:rPr>
          <w:rStyle w:val="ms-rtefontsize-21"/>
          <w:color w:val="000000"/>
          <w:sz w:val="30"/>
          <w:szCs w:val="30"/>
        </w:rPr>
        <w:t xml:space="preserve">процедур </w:t>
      </w:r>
      <w:r w:rsidR="00966301" w:rsidRPr="00B1295D">
        <w:rPr>
          <w:rStyle w:val="ms-rtefontsize-21"/>
          <w:color w:val="000000"/>
          <w:sz w:val="30"/>
          <w:szCs w:val="30"/>
        </w:rPr>
        <w:t xml:space="preserve">оценки соответствия химической продукции, выпускаемой в обращение на территории </w:t>
      </w:r>
      <w:r w:rsidR="00D90F12" w:rsidRPr="00B1295D">
        <w:rPr>
          <w:rStyle w:val="ms-rtefontsize-21"/>
          <w:color w:val="000000"/>
          <w:sz w:val="30"/>
          <w:szCs w:val="30"/>
        </w:rPr>
        <w:t>Российской Федерации</w:t>
      </w:r>
      <w:r w:rsidR="00966301" w:rsidRPr="00B1295D">
        <w:rPr>
          <w:rStyle w:val="ms-rtefontsize-21"/>
          <w:color w:val="000000"/>
          <w:sz w:val="30"/>
          <w:szCs w:val="30"/>
        </w:rPr>
        <w:t xml:space="preserve">, требованиям </w:t>
      </w:r>
      <w:r w:rsidR="00AE4176">
        <w:rPr>
          <w:rStyle w:val="ms-rtefontsize-21"/>
          <w:color w:val="000000"/>
          <w:sz w:val="30"/>
          <w:szCs w:val="30"/>
        </w:rPr>
        <w:t>технического регламента</w:t>
      </w:r>
      <w:r w:rsidR="00D90F12">
        <w:rPr>
          <w:rStyle w:val="ms-rtefontsize-21"/>
          <w:color w:val="000000"/>
          <w:sz w:val="30"/>
          <w:szCs w:val="30"/>
        </w:rPr>
        <w:t xml:space="preserve"> </w:t>
      </w:r>
      <w:r w:rsidR="00D90F12" w:rsidRPr="00D90F12">
        <w:rPr>
          <w:rStyle w:val="ms-rtefontsize-21"/>
          <w:color w:val="000000"/>
          <w:sz w:val="30"/>
          <w:szCs w:val="30"/>
        </w:rPr>
        <w:t>«О безопасности химической продукции», утвержденного постановлением Правительства Российской Федерации от ______ №___ (далее- технический регламент)</w:t>
      </w:r>
      <w:r w:rsidR="007A5E8B" w:rsidRPr="00B1295D">
        <w:rPr>
          <w:rStyle w:val="ms-rtefontsize-21"/>
          <w:color w:val="000000"/>
          <w:sz w:val="30"/>
          <w:szCs w:val="30"/>
        </w:rPr>
        <w:t>.</w:t>
      </w:r>
    </w:p>
    <w:p w14:paraId="6B8F48E3" w14:textId="4040386C" w:rsidR="00966301" w:rsidRPr="00B1295D" w:rsidRDefault="0012617A">
      <w:pPr>
        <w:pStyle w:val="ms-rtefontsize-2"/>
        <w:numPr>
          <w:ilvl w:val="0"/>
          <w:numId w:val="1"/>
        </w:numPr>
        <w:spacing w:before="0" w:after="0" w:line="360" w:lineRule="auto"/>
        <w:ind w:left="0" w:firstLine="567"/>
        <w:jc w:val="both"/>
        <w:rPr>
          <w:rStyle w:val="ms-rtefontsize-21"/>
          <w:color w:val="000000"/>
          <w:sz w:val="30"/>
          <w:szCs w:val="30"/>
        </w:rPr>
      </w:pPr>
      <w:r>
        <w:rPr>
          <w:rStyle w:val="ms-rtefontsize-21"/>
          <w:color w:val="000000"/>
          <w:sz w:val="30"/>
          <w:szCs w:val="30"/>
        </w:rPr>
        <w:t> </w:t>
      </w:r>
      <w:r w:rsidR="00966301">
        <w:rPr>
          <w:rStyle w:val="ms-rtefontsize-21"/>
          <w:color w:val="000000"/>
          <w:sz w:val="30"/>
          <w:szCs w:val="30"/>
        </w:rPr>
        <w:t xml:space="preserve"> </w:t>
      </w:r>
      <w:r w:rsidR="00D90F12" w:rsidRPr="00B1295D">
        <w:rPr>
          <w:rStyle w:val="ms-rtefontsize-21"/>
          <w:color w:val="000000"/>
          <w:sz w:val="30"/>
          <w:szCs w:val="30"/>
        </w:rPr>
        <w:t>Р</w:t>
      </w:r>
      <w:r w:rsidR="00966301" w:rsidRPr="00B1295D">
        <w:rPr>
          <w:rStyle w:val="ms-rtefontsize-21"/>
          <w:color w:val="000000"/>
          <w:sz w:val="30"/>
          <w:szCs w:val="30"/>
        </w:rPr>
        <w:t>еестр включа</w:t>
      </w:r>
      <w:r w:rsidR="00D90F12" w:rsidRPr="00B1295D">
        <w:rPr>
          <w:rStyle w:val="ms-rtefontsize-21"/>
          <w:color w:val="000000"/>
          <w:sz w:val="30"/>
          <w:szCs w:val="30"/>
        </w:rPr>
        <w:t>е</w:t>
      </w:r>
      <w:r w:rsidR="00966301" w:rsidRPr="00B1295D">
        <w:rPr>
          <w:rStyle w:val="ms-rtefontsize-21"/>
          <w:color w:val="000000"/>
          <w:sz w:val="30"/>
          <w:szCs w:val="30"/>
        </w:rPr>
        <w:t xml:space="preserve">т в себя следующие </w:t>
      </w:r>
      <w:r w:rsidR="0048127C" w:rsidRPr="00B1295D">
        <w:rPr>
          <w:rStyle w:val="ms-rtefontsize-21"/>
          <w:color w:val="000000"/>
          <w:sz w:val="30"/>
          <w:szCs w:val="30"/>
        </w:rPr>
        <w:t>разделы</w:t>
      </w:r>
      <w:r w:rsidR="00966301" w:rsidRPr="00B1295D">
        <w:rPr>
          <w:rStyle w:val="ms-rtefontsize-21"/>
          <w:color w:val="000000"/>
          <w:sz w:val="30"/>
          <w:szCs w:val="30"/>
        </w:rPr>
        <w:t>:</w:t>
      </w:r>
    </w:p>
    <w:p w14:paraId="72EC22B3" w14:textId="7FB36A32" w:rsidR="00966301" w:rsidRPr="00FB247B" w:rsidRDefault="00966301">
      <w:pPr>
        <w:numPr>
          <w:ilvl w:val="0"/>
          <w:numId w:val="2"/>
        </w:numPr>
        <w:shd w:val="clear" w:color="auto" w:fill="FFFFFF"/>
        <w:spacing w:line="360" w:lineRule="auto"/>
        <w:ind w:left="0" w:firstLine="709"/>
        <w:jc w:val="both"/>
        <w:rPr>
          <w:rFonts w:eastAsia="Cambria"/>
          <w:sz w:val="28"/>
          <w:szCs w:val="28"/>
          <w:lang w:eastAsia="en-US"/>
        </w:rPr>
      </w:pPr>
      <w:r w:rsidRPr="00FB247B">
        <w:rPr>
          <w:rFonts w:eastAsia="Cambria"/>
          <w:sz w:val="28"/>
          <w:szCs w:val="28"/>
          <w:lang w:eastAsia="en-US"/>
        </w:rPr>
        <w:t>реестр химических веществ;</w:t>
      </w:r>
    </w:p>
    <w:p w14:paraId="67FC1F24" w14:textId="513F116A" w:rsidR="00966301" w:rsidRPr="00FB247B" w:rsidRDefault="005956BA">
      <w:pPr>
        <w:numPr>
          <w:ilvl w:val="0"/>
          <w:numId w:val="2"/>
        </w:numPr>
        <w:shd w:val="clear" w:color="auto" w:fill="FFFFFF"/>
        <w:spacing w:line="360" w:lineRule="auto"/>
        <w:ind w:left="0" w:firstLine="709"/>
        <w:jc w:val="both"/>
        <w:rPr>
          <w:rFonts w:eastAsia="Cambria"/>
          <w:sz w:val="28"/>
          <w:szCs w:val="28"/>
          <w:lang w:eastAsia="en-US"/>
        </w:rPr>
      </w:pPr>
      <w:r w:rsidRPr="00FB247B">
        <w:rPr>
          <w:rFonts w:eastAsia="Cambria"/>
          <w:sz w:val="28"/>
          <w:szCs w:val="28"/>
          <w:lang w:eastAsia="en-US"/>
        </w:rPr>
        <w:t> </w:t>
      </w:r>
      <w:r w:rsidR="00966301" w:rsidRPr="00FB247B">
        <w:rPr>
          <w:rFonts w:eastAsia="Cambria"/>
          <w:sz w:val="28"/>
          <w:szCs w:val="28"/>
          <w:lang w:eastAsia="en-US"/>
        </w:rPr>
        <w:t>реестр смесей.</w:t>
      </w:r>
    </w:p>
    <w:p w14:paraId="6F4CB985" w14:textId="462260E3" w:rsidR="00966301" w:rsidRPr="00B1295D" w:rsidRDefault="00966301">
      <w:pPr>
        <w:pStyle w:val="ms-rtefontsize-2"/>
        <w:numPr>
          <w:ilvl w:val="0"/>
          <w:numId w:val="1"/>
        </w:numPr>
        <w:spacing w:before="0" w:after="0" w:line="360" w:lineRule="auto"/>
        <w:ind w:left="0" w:firstLine="567"/>
        <w:jc w:val="both"/>
        <w:rPr>
          <w:rStyle w:val="ms-rtefontsize-21"/>
          <w:color w:val="000000"/>
          <w:sz w:val="30"/>
          <w:szCs w:val="30"/>
        </w:rPr>
      </w:pPr>
      <w:r w:rsidRPr="00B1295D">
        <w:rPr>
          <w:rStyle w:val="ms-rtefontsize-21"/>
          <w:color w:val="000000"/>
          <w:sz w:val="30"/>
          <w:szCs w:val="30"/>
        </w:rPr>
        <w:lastRenderedPageBreak/>
        <w:t xml:space="preserve">Доступ заинтересованных лиц к сведениям </w:t>
      </w:r>
      <w:r w:rsidR="0012617A" w:rsidRPr="00B1295D">
        <w:rPr>
          <w:rStyle w:val="ms-rtefontsize-21"/>
          <w:color w:val="000000"/>
          <w:sz w:val="30"/>
          <w:szCs w:val="30"/>
        </w:rPr>
        <w:t>из р</w:t>
      </w:r>
      <w:r w:rsidRPr="00B1295D">
        <w:rPr>
          <w:rStyle w:val="ms-rtefontsize-21"/>
          <w:color w:val="000000"/>
          <w:sz w:val="30"/>
          <w:szCs w:val="30"/>
        </w:rPr>
        <w:t>еестра</w:t>
      </w:r>
      <w:r w:rsidR="0012617A" w:rsidRPr="00B1295D">
        <w:rPr>
          <w:rStyle w:val="ms-rtefontsize-21"/>
          <w:color w:val="000000"/>
          <w:sz w:val="30"/>
          <w:szCs w:val="30"/>
        </w:rPr>
        <w:t xml:space="preserve">, опубликованным </w:t>
      </w:r>
      <w:r w:rsidR="007D1B67" w:rsidRPr="00B1295D">
        <w:rPr>
          <w:rStyle w:val="ms-rtefontsize-21"/>
          <w:color w:val="000000"/>
          <w:sz w:val="30"/>
          <w:szCs w:val="30"/>
        </w:rPr>
        <w:t xml:space="preserve">в </w:t>
      </w:r>
      <w:r w:rsidR="007D1B67" w:rsidRPr="00A3385D">
        <w:rPr>
          <w:rStyle w:val="ms-rtefontsize-21"/>
          <w:color w:val="000000"/>
          <w:sz w:val="30"/>
          <w:szCs w:val="30"/>
        </w:rPr>
        <w:t>ГИСП</w:t>
      </w:r>
      <w:r w:rsidR="00A3385D" w:rsidRPr="00B1295D">
        <w:rPr>
          <w:rStyle w:val="ms-rtefontsize-21"/>
          <w:color w:val="000000"/>
          <w:sz w:val="30"/>
          <w:szCs w:val="30"/>
        </w:rPr>
        <w:t xml:space="preserve"> в соответствии с приложениями № 4 и № 6</w:t>
      </w:r>
      <w:r w:rsidR="0012617A" w:rsidRPr="00B1295D">
        <w:rPr>
          <w:rStyle w:val="ms-rtefontsize-21"/>
          <w:color w:val="000000"/>
          <w:sz w:val="30"/>
          <w:szCs w:val="30"/>
        </w:rPr>
        <w:t>,</w:t>
      </w:r>
      <w:r w:rsidRPr="00B1295D">
        <w:rPr>
          <w:rStyle w:val="ms-rtefontsize-21"/>
          <w:color w:val="000000"/>
          <w:sz w:val="30"/>
          <w:szCs w:val="30"/>
        </w:rPr>
        <w:t xml:space="preserve"> </w:t>
      </w:r>
      <w:r w:rsidR="0049035E" w:rsidRPr="00B1295D">
        <w:rPr>
          <w:rStyle w:val="ms-rtefontsize-21"/>
          <w:color w:val="000000"/>
          <w:sz w:val="30"/>
          <w:szCs w:val="30"/>
        </w:rPr>
        <w:t xml:space="preserve">осуществляется </w:t>
      </w:r>
      <w:r w:rsidRPr="00B1295D">
        <w:rPr>
          <w:rStyle w:val="ms-rtefontsize-21"/>
          <w:color w:val="000000"/>
          <w:sz w:val="30"/>
          <w:szCs w:val="30"/>
        </w:rPr>
        <w:t>на</w:t>
      </w:r>
      <w:r w:rsidR="005956BA" w:rsidRPr="00B1295D">
        <w:rPr>
          <w:rStyle w:val="ms-rtefontsize-21"/>
          <w:color w:val="000000"/>
          <w:sz w:val="30"/>
          <w:szCs w:val="30"/>
        </w:rPr>
        <w:t xml:space="preserve"> </w:t>
      </w:r>
      <w:r w:rsidRPr="00B1295D">
        <w:rPr>
          <w:rStyle w:val="ms-rtefontsize-21"/>
          <w:color w:val="000000"/>
          <w:sz w:val="30"/>
          <w:szCs w:val="30"/>
        </w:rPr>
        <w:t>безвозмездной основе.</w:t>
      </w:r>
    </w:p>
    <w:p w14:paraId="0855B0B8" w14:textId="77777777" w:rsidR="002A3927" w:rsidRDefault="002A3927" w:rsidP="002A3927">
      <w:pPr>
        <w:pStyle w:val="ms-rtefontsize-2"/>
        <w:spacing w:before="0" w:after="0"/>
        <w:ind w:firstLine="709"/>
        <w:jc w:val="both"/>
        <w:rPr>
          <w:sz w:val="30"/>
          <w:szCs w:val="30"/>
        </w:rPr>
      </w:pPr>
    </w:p>
    <w:p w14:paraId="67AADD95" w14:textId="03BAE4BA" w:rsidR="00966301" w:rsidRDefault="00966301" w:rsidP="002A3927">
      <w:pPr>
        <w:pStyle w:val="ms-rtefontsize-3"/>
        <w:spacing w:before="0" w:after="0"/>
        <w:jc w:val="center"/>
        <w:rPr>
          <w:rStyle w:val="a4"/>
          <w:b w:val="0"/>
          <w:color w:val="000000"/>
          <w:sz w:val="30"/>
          <w:szCs w:val="30"/>
        </w:rPr>
      </w:pPr>
      <w:r w:rsidRPr="0031043F">
        <w:rPr>
          <w:rStyle w:val="a4"/>
          <w:b w:val="0"/>
          <w:color w:val="000000"/>
          <w:sz w:val="30"/>
          <w:szCs w:val="30"/>
          <w:lang w:val="en-US"/>
        </w:rPr>
        <w:t>II</w:t>
      </w:r>
      <w:r w:rsidR="003A48A8" w:rsidRPr="0031043F">
        <w:rPr>
          <w:rStyle w:val="a4"/>
          <w:b w:val="0"/>
          <w:color w:val="000000"/>
          <w:sz w:val="30"/>
          <w:szCs w:val="30"/>
        </w:rPr>
        <w:t>.</w:t>
      </w:r>
      <w:r w:rsidRPr="0031043F">
        <w:rPr>
          <w:rStyle w:val="a4"/>
          <w:b w:val="0"/>
          <w:color w:val="000000"/>
          <w:sz w:val="30"/>
          <w:szCs w:val="30"/>
        </w:rPr>
        <w:t xml:space="preserve"> Формирование </w:t>
      </w:r>
      <w:r w:rsidR="0012617A">
        <w:rPr>
          <w:rStyle w:val="a4"/>
          <w:b w:val="0"/>
          <w:color w:val="000000"/>
          <w:sz w:val="30"/>
          <w:szCs w:val="30"/>
        </w:rPr>
        <w:t>р</w:t>
      </w:r>
      <w:r w:rsidRPr="0031043F">
        <w:rPr>
          <w:rStyle w:val="a4"/>
          <w:b w:val="0"/>
          <w:color w:val="000000"/>
          <w:sz w:val="30"/>
          <w:szCs w:val="30"/>
        </w:rPr>
        <w:t>еестра</w:t>
      </w:r>
    </w:p>
    <w:p w14:paraId="510E5BFF" w14:textId="77777777" w:rsidR="002A3927" w:rsidRPr="0031043F" w:rsidRDefault="002A3927" w:rsidP="002A3927">
      <w:pPr>
        <w:pStyle w:val="ms-rtefontsize-3"/>
        <w:spacing w:before="0" w:after="0"/>
        <w:jc w:val="center"/>
        <w:rPr>
          <w:rStyle w:val="a4"/>
          <w:b w:val="0"/>
          <w:color w:val="000000"/>
          <w:sz w:val="30"/>
          <w:szCs w:val="30"/>
        </w:rPr>
      </w:pPr>
    </w:p>
    <w:p w14:paraId="210388F4" w14:textId="3A038BB6" w:rsidR="00966301" w:rsidRPr="00B1295D" w:rsidRDefault="00966301">
      <w:pPr>
        <w:pStyle w:val="ms-rtefontsize-2"/>
        <w:numPr>
          <w:ilvl w:val="0"/>
          <w:numId w:val="1"/>
        </w:numPr>
        <w:spacing w:before="0" w:after="0" w:line="360" w:lineRule="auto"/>
        <w:ind w:left="0" w:firstLine="567"/>
        <w:jc w:val="both"/>
        <w:rPr>
          <w:rStyle w:val="ms-rtefontsize-21"/>
          <w:color w:val="000000"/>
          <w:sz w:val="30"/>
          <w:szCs w:val="30"/>
        </w:rPr>
      </w:pPr>
      <w:r w:rsidRPr="00B1295D">
        <w:rPr>
          <w:rStyle w:val="ms-rtefontsize-21"/>
          <w:color w:val="000000"/>
          <w:sz w:val="30"/>
          <w:szCs w:val="30"/>
        </w:rPr>
        <w:t xml:space="preserve">Формирование </w:t>
      </w:r>
      <w:r w:rsidR="0012617A" w:rsidRPr="00B1295D">
        <w:rPr>
          <w:rStyle w:val="ms-rtefontsize-21"/>
          <w:color w:val="000000"/>
          <w:sz w:val="30"/>
          <w:szCs w:val="30"/>
        </w:rPr>
        <w:t>р</w:t>
      </w:r>
      <w:r w:rsidRPr="00B1295D">
        <w:rPr>
          <w:rStyle w:val="ms-rtefontsize-21"/>
          <w:color w:val="000000"/>
          <w:sz w:val="30"/>
          <w:szCs w:val="30"/>
        </w:rPr>
        <w:t>еестра осуществляется в едином структурном виде</w:t>
      </w:r>
      <w:r w:rsidR="00CB665A" w:rsidRPr="00B1295D">
        <w:rPr>
          <w:rStyle w:val="ms-rtefontsize-21"/>
          <w:color w:val="000000"/>
          <w:sz w:val="30"/>
          <w:szCs w:val="30"/>
        </w:rPr>
        <w:t xml:space="preserve"> в </w:t>
      </w:r>
      <w:r w:rsidRPr="00B1295D">
        <w:rPr>
          <w:rStyle w:val="ms-rtefontsize-21"/>
          <w:color w:val="000000"/>
          <w:sz w:val="30"/>
          <w:szCs w:val="30"/>
        </w:rPr>
        <w:t>целях исключения дублирования сведений.</w:t>
      </w:r>
    </w:p>
    <w:p w14:paraId="0EDD9524" w14:textId="7B2BE221" w:rsidR="004048DC" w:rsidRPr="00B1295D" w:rsidRDefault="00B1753F">
      <w:pPr>
        <w:pStyle w:val="ms-rtefontsize-2"/>
        <w:numPr>
          <w:ilvl w:val="0"/>
          <w:numId w:val="1"/>
        </w:numPr>
        <w:spacing w:before="0" w:after="0" w:line="360" w:lineRule="auto"/>
        <w:ind w:left="0" w:firstLine="567"/>
        <w:jc w:val="both"/>
        <w:rPr>
          <w:rStyle w:val="ms-rtefontsize-21"/>
          <w:color w:val="000000"/>
          <w:sz w:val="30"/>
          <w:szCs w:val="30"/>
        </w:rPr>
      </w:pPr>
      <w:r w:rsidRPr="00B1295D">
        <w:rPr>
          <w:rStyle w:val="ms-rtefontsize-21"/>
          <w:color w:val="000000"/>
          <w:sz w:val="30"/>
          <w:szCs w:val="30"/>
        </w:rPr>
        <w:t xml:space="preserve">В целях формирования реестра </w:t>
      </w:r>
      <w:r w:rsidR="00B741CD">
        <w:rPr>
          <w:rStyle w:val="ms-rtefontsize-21"/>
          <w:color w:val="000000"/>
          <w:sz w:val="30"/>
          <w:szCs w:val="30"/>
        </w:rPr>
        <w:t xml:space="preserve">уполномоченный </w:t>
      </w:r>
      <w:r w:rsidR="00A3385D">
        <w:rPr>
          <w:rStyle w:val="ms-rtefontsize-21"/>
          <w:color w:val="000000"/>
          <w:sz w:val="30"/>
          <w:szCs w:val="30"/>
        </w:rPr>
        <w:t xml:space="preserve">орган </w:t>
      </w:r>
      <w:r w:rsidR="00A3385D" w:rsidRPr="00B1295D">
        <w:rPr>
          <w:rStyle w:val="ms-rtefontsize-21"/>
          <w:color w:val="000000"/>
          <w:sz w:val="30"/>
          <w:szCs w:val="30"/>
        </w:rPr>
        <w:t>проводит</w:t>
      </w:r>
      <w:r w:rsidRPr="00B1295D">
        <w:rPr>
          <w:rStyle w:val="ms-rtefontsize-21"/>
          <w:color w:val="000000"/>
          <w:sz w:val="30"/>
          <w:szCs w:val="30"/>
        </w:rPr>
        <w:t xml:space="preserve"> инвентаризацию </w:t>
      </w:r>
      <w:r w:rsidR="00FC3BCE" w:rsidRPr="00B1295D">
        <w:rPr>
          <w:rStyle w:val="ms-rtefontsize-21"/>
          <w:color w:val="000000"/>
          <w:sz w:val="30"/>
          <w:szCs w:val="30"/>
        </w:rPr>
        <w:t>химических веществ (в том числе в составе смесей), находящихся в обращении и планируемых к обращению на территори</w:t>
      </w:r>
      <w:r w:rsidR="00B741CD" w:rsidRPr="00B1295D">
        <w:rPr>
          <w:rStyle w:val="ms-rtefontsize-21"/>
          <w:color w:val="000000"/>
          <w:sz w:val="30"/>
          <w:szCs w:val="30"/>
        </w:rPr>
        <w:t>и Российской Федерации</w:t>
      </w:r>
      <w:r w:rsidR="00A3385D" w:rsidRPr="00B1295D">
        <w:rPr>
          <w:rStyle w:val="ms-rtefontsize-21"/>
          <w:color w:val="000000"/>
          <w:sz w:val="30"/>
          <w:szCs w:val="30"/>
        </w:rPr>
        <w:t xml:space="preserve"> со </w:t>
      </w:r>
      <w:r w:rsidR="003D0836" w:rsidRPr="00B1295D">
        <w:rPr>
          <w:rStyle w:val="ms-rtefontsize-21"/>
          <w:color w:val="000000"/>
          <w:sz w:val="30"/>
          <w:szCs w:val="30"/>
        </w:rPr>
        <w:t>составом</w:t>
      </w:r>
      <w:r w:rsidR="00A3385D" w:rsidRPr="00B1295D">
        <w:rPr>
          <w:rStyle w:val="ms-rtefontsize-21"/>
          <w:color w:val="000000"/>
          <w:sz w:val="30"/>
          <w:szCs w:val="30"/>
        </w:rPr>
        <w:t xml:space="preserve"> сведений по приложению №1</w:t>
      </w:r>
      <w:r w:rsidR="004048DC" w:rsidRPr="00B1295D">
        <w:rPr>
          <w:rStyle w:val="ms-rtefontsize-21"/>
          <w:color w:val="000000"/>
          <w:sz w:val="30"/>
          <w:szCs w:val="30"/>
        </w:rPr>
        <w:t>.</w:t>
      </w:r>
    </w:p>
    <w:p w14:paraId="1C6A6CF9" w14:textId="1050A848" w:rsidR="00FB247B" w:rsidRDefault="009F45DA">
      <w:pPr>
        <w:pStyle w:val="ms-rtefontsize-2"/>
        <w:numPr>
          <w:ilvl w:val="0"/>
          <w:numId w:val="1"/>
        </w:numPr>
        <w:spacing w:before="0" w:after="0" w:line="360" w:lineRule="auto"/>
        <w:ind w:left="0" w:firstLine="567"/>
        <w:jc w:val="both"/>
        <w:rPr>
          <w:rStyle w:val="ms-rtefontsize-21"/>
          <w:color w:val="000000"/>
          <w:sz w:val="30"/>
          <w:szCs w:val="30"/>
        </w:rPr>
      </w:pPr>
      <w:r w:rsidRPr="00B1295D">
        <w:rPr>
          <w:rStyle w:val="ms-rtefontsize-21"/>
          <w:color w:val="000000"/>
          <w:sz w:val="30"/>
          <w:szCs w:val="30"/>
        </w:rPr>
        <w:t xml:space="preserve">Формирование реестра в части, касающейся химических веществ, осуществляется </w:t>
      </w:r>
      <w:r w:rsidR="00FC3BCE" w:rsidRPr="00B1295D">
        <w:rPr>
          <w:rStyle w:val="ms-rtefontsize-21"/>
          <w:color w:val="000000"/>
          <w:sz w:val="30"/>
          <w:szCs w:val="30"/>
        </w:rPr>
        <w:t>путем включения сведений (п</w:t>
      </w:r>
      <w:r w:rsidR="00993746" w:rsidRPr="00B1295D">
        <w:rPr>
          <w:rStyle w:val="ms-rtefontsize-21"/>
          <w:color w:val="000000"/>
          <w:sz w:val="30"/>
          <w:szCs w:val="30"/>
        </w:rPr>
        <w:t>ри</w:t>
      </w:r>
      <w:r w:rsidR="00FC3BCE" w:rsidRPr="00B1295D">
        <w:rPr>
          <w:rStyle w:val="ms-rtefontsize-21"/>
          <w:color w:val="000000"/>
          <w:sz w:val="30"/>
          <w:szCs w:val="30"/>
        </w:rPr>
        <w:t xml:space="preserve"> наличи</w:t>
      </w:r>
      <w:r w:rsidR="00993746" w:rsidRPr="00B1295D">
        <w:rPr>
          <w:rStyle w:val="ms-rtefontsize-21"/>
          <w:color w:val="000000"/>
          <w:sz w:val="30"/>
          <w:szCs w:val="30"/>
        </w:rPr>
        <w:t>и</w:t>
      </w:r>
      <w:r w:rsidR="00FC3BCE" w:rsidRPr="00B1295D">
        <w:rPr>
          <w:rStyle w:val="ms-rtefontsize-21"/>
          <w:color w:val="000000"/>
          <w:sz w:val="30"/>
          <w:szCs w:val="30"/>
        </w:rPr>
        <w:t xml:space="preserve">) о химических веществах </w:t>
      </w:r>
      <w:r w:rsidR="006E3F00" w:rsidRPr="00B1295D">
        <w:rPr>
          <w:rStyle w:val="ms-rtefontsize-21"/>
          <w:color w:val="000000"/>
          <w:sz w:val="30"/>
          <w:szCs w:val="30"/>
        </w:rPr>
        <w:t>в</w:t>
      </w:r>
      <w:r w:rsidR="00FC3BCE" w:rsidRPr="00B1295D">
        <w:rPr>
          <w:rStyle w:val="ms-rtefontsize-21"/>
          <w:color w:val="000000"/>
          <w:sz w:val="30"/>
          <w:szCs w:val="30"/>
        </w:rPr>
        <w:t xml:space="preserve"> состав</w:t>
      </w:r>
      <w:r w:rsidR="006E3F00" w:rsidRPr="00B1295D">
        <w:rPr>
          <w:rStyle w:val="ms-rtefontsize-21"/>
          <w:color w:val="000000"/>
          <w:sz w:val="30"/>
          <w:szCs w:val="30"/>
        </w:rPr>
        <w:t>е</w:t>
      </w:r>
      <w:r w:rsidR="00FC3BCE" w:rsidRPr="00B1295D">
        <w:rPr>
          <w:rStyle w:val="ms-rtefontsize-21"/>
          <w:color w:val="000000"/>
          <w:sz w:val="30"/>
          <w:szCs w:val="30"/>
        </w:rPr>
        <w:t xml:space="preserve"> согласно приложению № 2, </w:t>
      </w:r>
      <w:r w:rsidR="005976AF" w:rsidRPr="00B1295D">
        <w:rPr>
          <w:rStyle w:val="ms-rtefontsize-21"/>
          <w:color w:val="000000"/>
          <w:sz w:val="30"/>
          <w:szCs w:val="30"/>
        </w:rPr>
        <w:t xml:space="preserve">полученных в рамках оценки соответствия химической продукции обязательным требованиям, ранее установленным законодательством </w:t>
      </w:r>
      <w:r w:rsidR="00A3385D" w:rsidRPr="00B1295D">
        <w:rPr>
          <w:rStyle w:val="ms-rtefontsize-21"/>
          <w:color w:val="000000"/>
          <w:sz w:val="30"/>
          <w:szCs w:val="30"/>
        </w:rPr>
        <w:t>Российской Федерации</w:t>
      </w:r>
      <w:r w:rsidR="005976AF" w:rsidRPr="00B1295D">
        <w:rPr>
          <w:rStyle w:val="ms-rtefontsize-21"/>
          <w:color w:val="000000"/>
          <w:sz w:val="30"/>
          <w:szCs w:val="30"/>
        </w:rPr>
        <w:t>, на основе документов об оценке соответствия химической продукции указанным обязательным требованиям, выданных или принятых до даты вступления технического регламента в силу, и (или) сведений, содержащихся в официальных информационных источниках по перечню согласно приложению № 3 с указанием ответственного за их ведение (далее – официальные источники) и (или) полученных от изготовителей (уполномоченных изготовителями лиц), импортеров химической продукции (далее – заявители).</w:t>
      </w:r>
    </w:p>
    <w:p w14:paraId="58AB4C9E" w14:textId="180895E0" w:rsidR="003D0836" w:rsidRPr="00FB247B" w:rsidRDefault="003D0836" w:rsidP="00FB247B">
      <w:pPr>
        <w:pStyle w:val="ms-rtefontsize-2"/>
        <w:spacing w:before="0" w:after="0" w:line="360" w:lineRule="auto"/>
        <w:ind w:firstLine="567"/>
        <w:jc w:val="both"/>
        <w:rPr>
          <w:rStyle w:val="ms-rtefontsize-21"/>
          <w:color w:val="000000"/>
          <w:sz w:val="30"/>
          <w:szCs w:val="30"/>
        </w:rPr>
      </w:pPr>
      <w:r w:rsidRPr="00FB247B">
        <w:rPr>
          <w:rStyle w:val="ms-rtefontsize-21"/>
          <w:color w:val="000000"/>
          <w:sz w:val="30"/>
          <w:szCs w:val="30"/>
        </w:rPr>
        <w:t xml:space="preserve">Уполномоченный орган осуществляет опубликование на информационном портале ГИСП сведений о химических веществах, </w:t>
      </w:r>
      <w:r w:rsidRPr="00FB247B">
        <w:rPr>
          <w:rStyle w:val="ms-rtefontsize-21"/>
          <w:color w:val="000000"/>
          <w:sz w:val="30"/>
          <w:szCs w:val="30"/>
        </w:rPr>
        <w:lastRenderedPageBreak/>
        <w:t>представляемых компетентными органами (организациями), в составе согласно приложению № 4.</w:t>
      </w:r>
    </w:p>
    <w:p w14:paraId="54F34025" w14:textId="462B7653" w:rsidR="00A3385D" w:rsidRPr="00FB247B" w:rsidRDefault="00A3385D">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 xml:space="preserve">Формирование реестра в части, касающейся </w:t>
      </w:r>
      <w:r w:rsidR="003D0836" w:rsidRPr="00FB247B">
        <w:rPr>
          <w:rStyle w:val="ms-rtefontsize-21"/>
          <w:color w:val="000000"/>
          <w:sz w:val="30"/>
          <w:szCs w:val="30"/>
        </w:rPr>
        <w:t>смесей</w:t>
      </w:r>
      <w:r w:rsidRPr="00FB247B">
        <w:rPr>
          <w:rStyle w:val="ms-rtefontsize-21"/>
          <w:color w:val="000000"/>
          <w:sz w:val="30"/>
          <w:szCs w:val="30"/>
        </w:rPr>
        <w:t xml:space="preserve">, осуществляется путем включения сведений (при наличии) о </w:t>
      </w:r>
      <w:r w:rsidR="003D0836" w:rsidRPr="00FB247B">
        <w:rPr>
          <w:rStyle w:val="ms-rtefontsize-21"/>
          <w:color w:val="000000"/>
          <w:sz w:val="30"/>
          <w:szCs w:val="30"/>
        </w:rPr>
        <w:t>смесях</w:t>
      </w:r>
      <w:r w:rsidRPr="00FB247B">
        <w:rPr>
          <w:rStyle w:val="ms-rtefontsize-21"/>
          <w:color w:val="000000"/>
          <w:sz w:val="30"/>
          <w:szCs w:val="30"/>
        </w:rPr>
        <w:t xml:space="preserve"> согласно приложению № </w:t>
      </w:r>
      <w:r w:rsidR="003D0836" w:rsidRPr="00FB247B">
        <w:rPr>
          <w:rStyle w:val="ms-rtefontsize-21"/>
          <w:color w:val="000000"/>
          <w:sz w:val="30"/>
          <w:szCs w:val="30"/>
        </w:rPr>
        <w:t>5</w:t>
      </w:r>
      <w:r w:rsidRPr="00FB247B">
        <w:rPr>
          <w:rStyle w:val="ms-rtefontsize-21"/>
          <w:color w:val="000000"/>
          <w:sz w:val="30"/>
          <w:szCs w:val="30"/>
        </w:rPr>
        <w:t>, полученных в рамках оценки соответствия химической продукции обязательным требованиям, ранее установленным законодательством Российской Федерации, на основе документов об оценке соответствия химической продукции указанным обязательным требованиям, выданных или принятых до даты вступления технического регламента в силу, и (или) сведений, содержащихся в официальных информационных источниках по перечню согласно приложению № 3 с указанием ответственного за их ведение (далее – официальные источники) и (или) полученных от изготовителей (уполномоченных изготовителями лиц), импортеров химической продукции (далее – заявители).</w:t>
      </w:r>
    </w:p>
    <w:p w14:paraId="410D8E3F" w14:textId="2CC0C2BC" w:rsidR="00B1753F" w:rsidRPr="003D0836" w:rsidRDefault="00F92702" w:rsidP="00FB247B">
      <w:pPr>
        <w:pStyle w:val="ms-rtefontsize-2"/>
        <w:spacing w:before="0" w:after="0" w:line="360" w:lineRule="auto"/>
        <w:ind w:firstLine="567"/>
        <w:jc w:val="both"/>
        <w:rPr>
          <w:strike/>
          <w:color w:val="FF0000"/>
          <w:sz w:val="30"/>
          <w:szCs w:val="30"/>
        </w:rPr>
      </w:pPr>
      <w:r w:rsidRPr="003D0836">
        <w:rPr>
          <w:sz w:val="30"/>
          <w:szCs w:val="30"/>
        </w:rPr>
        <w:t>Уполномоченный орган</w:t>
      </w:r>
      <w:r>
        <w:rPr>
          <w:sz w:val="30"/>
          <w:szCs w:val="30"/>
        </w:rPr>
        <w:t xml:space="preserve"> </w:t>
      </w:r>
      <w:r w:rsidR="00D0350B" w:rsidRPr="00F92702">
        <w:rPr>
          <w:sz w:val="30"/>
          <w:szCs w:val="30"/>
        </w:rPr>
        <w:t xml:space="preserve">осуществляет опубликование на информационном портале </w:t>
      </w:r>
      <w:r w:rsidR="003D0836" w:rsidRPr="003D0836">
        <w:rPr>
          <w:sz w:val="30"/>
          <w:szCs w:val="30"/>
        </w:rPr>
        <w:t xml:space="preserve">ГИСП </w:t>
      </w:r>
      <w:r w:rsidR="00880C5A" w:rsidRPr="00F92702">
        <w:rPr>
          <w:sz w:val="30"/>
          <w:szCs w:val="30"/>
        </w:rPr>
        <w:t xml:space="preserve">сведений о смесях, представляемых </w:t>
      </w:r>
      <w:r w:rsidR="00993746" w:rsidRPr="00F92702">
        <w:rPr>
          <w:rStyle w:val="ms-rtefontsize-21"/>
          <w:color w:val="000000"/>
          <w:sz w:val="30"/>
          <w:szCs w:val="30"/>
        </w:rPr>
        <w:t>компетентными</w:t>
      </w:r>
      <w:r w:rsidR="00880C5A" w:rsidRPr="00F92702">
        <w:rPr>
          <w:rStyle w:val="ms-rtefontsize-21"/>
          <w:color w:val="000000"/>
          <w:sz w:val="30"/>
          <w:szCs w:val="30"/>
        </w:rPr>
        <w:t xml:space="preserve"> </w:t>
      </w:r>
      <w:r w:rsidR="00880C5A" w:rsidRPr="00F92702">
        <w:rPr>
          <w:rStyle w:val="ms-rtefontsize-21"/>
          <w:sz w:val="30"/>
          <w:szCs w:val="30"/>
        </w:rPr>
        <w:t>органами (организаци</w:t>
      </w:r>
      <w:r w:rsidR="002A3927" w:rsidRPr="00F92702">
        <w:rPr>
          <w:rStyle w:val="ms-rtefontsize-21"/>
          <w:sz w:val="30"/>
          <w:szCs w:val="30"/>
        </w:rPr>
        <w:t>ями</w:t>
      </w:r>
      <w:r w:rsidR="00880C5A" w:rsidRPr="00F92702">
        <w:rPr>
          <w:rStyle w:val="ms-rtefontsize-21"/>
          <w:sz w:val="30"/>
          <w:szCs w:val="30"/>
        </w:rPr>
        <w:t>)</w:t>
      </w:r>
      <w:r w:rsidR="00D0350B" w:rsidRPr="00F92702">
        <w:rPr>
          <w:rStyle w:val="ms-rtefontsize-21"/>
          <w:sz w:val="30"/>
          <w:szCs w:val="30"/>
        </w:rPr>
        <w:t>,</w:t>
      </w:r>
      <w:r w:rsidR="00880C5A" w:rsidRPr="00F92702">
        <w:rPr>
          <w:sz w:val="30"/>
          <w:szCs w:val="30"/>
        </w:rPr>
        <w:t xml:space="preserve"> </w:t>
      </w:r>
      <w:r w:rsidR="002A3927" w:rsidRPr="00F92702">
        <w:rPr>
          <w:sz w:val="30"/>
          <w:szCs w:val="30"/>
        </w:rPr>
        <w:t xml:space="preserve">в составе </w:t>
      </w:r>
      <w:r w:rsidR="00880C5A" w:rsidRPr="00F92702">
        <w:rPr>
          <w:sz w:val="30"/>
          <w:szCs w:val="30"/>
        </w:rPr>
        <w:t xml:space="preserve">согласно </w:t>
      </w:r>
      <w:r w:rsidR="00880C5A" w:rsidRPr="00F92702">
        <w:rPr>
          <w:rStyle w:val="ms-rtefontsize-21"/>
          <w:sz w:val="30"/>
          <w:szCs w:val="30"/>
        </w:rPr>
        <w:t>приложению № 6</w:t>
      </w:r>
      <w:r w:rsidR="00880C5A" w:rsidRPr="00F92702">
        <w:rPr>
          <w:sz w:val="30"/>
          <w:szCs w:val="30"/>
        </w:rPr>
        <w:t>.</w:t>
      </w:r>
    </w:p>
    <w:p w14:paraId="5C359613" w14:textId="3F8C3FAE" w:rsidR="00966301" w:rsidRDefault="00966301" w:rsidP="0064532F">
      <w:pPr>
        <w:pStyle w:val="ms-rtefontsize-3"/>
        <w:spacing w:before="0" w:after="0"/>
        <w:jc w:val="center"/>
        <w:rPr>
          <w:rStyle w:val="a4"/>
          <w:b w:val="0"/>
          <w:sz w:val="30"/>
          <w:szCs w:val="30"/>
        </w:rPr>
      </w:pPr>
      <w:r w:rsidRPr="0031043F">
        <w:rPr>
          <w:rStyle w:val="a4"/>
          <w:b w:val="0"/>
          <w:sz w:val="30"/>
          <w:szCs w:val="30"/>
          <w:lang w:val="en-US"/>
        </w:rPr>
        <w:t>III</w:t>
      </w:r>
      <w:r w:rsidR="003A48A8" w:rsidRPr="0031043F">
        <w:rPr>
          <w:rStyle w:val="a4"/>
          <w:b w:val="0"/>
          <w:sz w:val="30"/>
          <w:szCs w:val="30"/>
        </w:rPr>
        <w:t>.</w:t>
      </w:r>
      <w:r w:rsidRPr="0031043F">
        <w:rPr>
          <w:rStyle w:val="a4"/>
          <w:b w:val="0"/>
          <w:sz w:val="30"/>
          <w:szCs w:val="30"/>
        </w:rPr>
        <w:t xml:space="preserve"> Ведение </w:t>
      </w:r>
      <w:r w:rsidR="0041367E">
        <w:rPr>
          <w:rStyle w:val="a4"/>
          <w:b w:val="0"/>
          <w:sz w:val="30"/>
          <w:szCs w:val="30"/>
        </w:rPr>
        <w:t>р</w:t>
      </w:r>
      <w:r w:rsidRPr="0031043F">
        <w:rPr>
          <w:rStyle w:val="a4"/>
          <w:b w:val="0"/>
          <w:sz w:val="30"/>
          <w:szCs w:val="30"/>
        </w:rPr>
        <w:t>еестра</w:t>
      </w:r>
    </w:p>
    <w:p w14:paraId="5D9DC594" w14:textId="77777777" w:rsidR="0064532F" w:rsidRPr="0031043F" w:rsidRDefault="0064532F" w:rsidP="0064532F">
      <w:pPr>
        <w:pStyle w:val="ms-rtefontsize-3"/>
        <w:spacing w:before="0" w:after="0"/>
        <w:jc w:val="center"/>
        <w:rPr>
          <w:rStyle w:val="a4"/>
          <w:b w:val="0"/>
          <w:sz w:val="30"/>
          <w:szCs w:val="30"/>
        </w:rPr>
      </w:pPr>
    </w:p>
    <w:p w14:paraId="0ECB353E" w14:textId="21E11702" w:rsidR="00966301" w:rsidRPr="00FB247B" w:rsidRDefault="00FE79EB">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 xml:space="preserve">Ведение реестра осуществляется на основе сведений, предусмотренных приложениями № 2 и 5 к настоящему Порядку, представляемых заявителями в комплекте документов в рамках уведомительной </w:t>
      </w:r>
      <w:r w:rsidR="00320AEE" w:rsidRPr="00FB247B">
        <w:rPr>
          <w:rStyle w:val="ms-rtefontsize-21"/>
          <w:color w:val="000000"/>
          <w:sz w:val="30"/>
          <w:szCs w:val="30"/>
        </w:rPr>
        <w:t xml:space="preserve">или разрешительной </w:t>
      </w:r>
      <w:r w:rsidRPr="00FB247B">
        <w:rPr>
          <w:rStyle w:val="ms-rtefontsize-21"/>
          <w:color w:val="000000"/>
          <w:sz w:val="30"/>
          <w:szCs w:val="30"/>
        </w:rPr>
        <w:t>государственной регистрации химической продукции, нотификации новых химических веществ, а также актуализации ранее представленной информации.</w:t>
      </w:r>
    </w:p>
    <w:p w14:paraId="6B07FFD5" w14:textId="5F5A4F1E" w:rsidR="00797F02" w:rsidRPr="00FB247B" w:rsidRDefault="00797F02">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lastRenderedPageBreak/>
        <w:t>Включение сведений о химическом веществе в реестр без проведения в отношении него процедуры нотификации возможно в одном из следующих случаев:</w:t>
      </w:r>
    </w:p>
    <w:p w14:paraId="1D564B7F" w14:textId="06D700BE" w:rsidR="00797F02" w:rsidRPr="00FB247B" w:rsidRDefault="00797F02">
      <w:pPr>
        <w:pStyle w:val="a7"/>
        <w:numPr>
          <w:ilvl w:val="3"/>
          <w:numId w:val="3"/>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наличие у заявителя документов (сведений), подтверждающих обращение химического вещества на территории Российской Федерации до даты вступления в силу настоящего технического регламента согласно порядку формирования и ведения реестра (договор на поставку химического вещества, товарно-транспортные накладные);</w:t>
      </w:r>
    </w:p>
    <w:p w14:paraId="16205487" w14:textId="586F9523" w:rsidR="00797F02" w:rsidRPr="00FB247B" w:rsidRDefault="00797F02">
      <w:pPr>
        <w:pStyle w:val="a7"/>
        <w:numPr>
          <w:ilvl w:val="3"/>
          <w:numId w:val="3"/>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 xml:space="preserve">наличие сведений о химическом веществе в официальных информационных источниках согласно перечню к порядку формирования и ведения </w:t>
      </w:r>
      <w:r w:rsidR="003D0836" w:rsidRPr="00FB247B">
        <w:rPr>
          <w:rFonts w:eastAsia="Cambria"/>
          <w:sz w:val="28"/>
          <w:szCs w:val="28"/>
          <w:lang w:eastAsia="en-US"/>
        </w:rPr>
        <w:t>реестра</w:t>
      </w:r>
      <w:r w:rsidRPr="00FB247B">
        <w:rPr>
          <w:rFonts w:eastAsia="Cambria"/>
          <w:sz w:val="28"/>
          <w:szCs w:val="28"/>
          <w:lang w:eastAsia="en-US"/>
        </w:rPr>
        <w:t>.</w:t>
      </w:r>
    </w:p>
    <w:p w14:paraId="24C632F0" w14:textId="2DA4632C" w:rsidR="00966301" w:rsidRPr="00FB247B" w:rsidRDefault="003E555E">
      <w:pPr>
        <w:pStyle w:val="ms-rtefontsize-2"/>
        <w:numPr>
          <w:ilvl w:val="0"/>
          <w:numId w:val="1"/>
        </w:numPr>
        <w:spacing w:before="0" w:after="0" w:line="360" w:lineRule="auto"/>
        <w:ind w:left="0" w:firstLine="567"/>
        <w:jc w:val="both"/>
        <w:rPr>
          <w:rStyle w:val="ms-rtefontsize-21"/>
          <w:color w:val="000000"/>
          <w:sz w:val="30"/>
          <w:szCs w:val="30"/>
        </w:rPr>
      </w:pPr>
      <w:r>
        <w:rPr>
          <w:rStyle w:val="ms-rtefontsize-21"/>
          <w:color w:val="000000"/>
          <w:sz w:val="30"/>
          <w:szCs w:val="30"/>
        </w:rPr>
        <w:t>Уполномоченный орган</w:t>
      </w:r>
      <w:r w:rsidR="00966301" w:rsidRPr="00FB247B">
        <w:rPr>
          <w:rStyle w:val="ms-rtefontsize-21"/>
          <w:color w:val="000000"/>
          <w:sz w:val="30"/>
          <w:szCs w:val="30"/>
        </w:rPr>
        <w:t>:</w:t>
      </w:r>
    </w:p>
    <w:p w14:paraId="629CE97E" w14:textId="459848D9" w:rsidR="00966301" w:rsidRPr="00FB247B" w:rsidRDefault="00880C5A">
      <w:pPr>
        <w:pStyle w:val="a7"/>
        <w:numPr>
          <w:ilvl w:val="3"/>
          <w:numId w:val="4"/>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 </w:t>
      </w:r>
      <w:r w:rsidR="00966301" w:rsidRPr="00FB247B">
        <w:rPr>
          <w:rFonts w:eastAsia="Cambria"/>
          <w:sz w:val="28"/>
          <w:szCs w:val="28"/>
          <w:lang w:eastAsia="en-US"/>
        </w:rPr>
        <w:t>обеспечивают сбор, хранение, систематизацию</w:t>
      </w:r>
      <w:r w:rsidR="0041367E" w:rsidRPr="00FB247B">
        <w:rPr>
          <w:rFonts w:eastAsia="Cambria"/>
          <w:sz w:val="28"/>
          <w:szCs w:val="28"/>
          <w:lang w:eastAsia="en-US"/>
        </w:rPr>
        <w:t xml:space="preserve"> и</w:t>
      </w:r>
      <w:r w:rsidR="00966301" w:rsidRPr="00FB247B">
        <w:rPr>
          <w:rFonts w:eastAsia="Cambria"/>
          <w:sz w:val="28"/>
          <w:szCs w:val="28"/>
          <w:lang w:eastAsia="en-US"/>
        </w:rPr>
        <w:t xml:space="preserve"> актуализацию</w:t>
      </w:r>
      <w:r w:rsidR="0041367E" w:rsidRPr="00FB247B">
        <w:rPr>
          <w:rFonts w:eastAsia="Cambria"/>
          <w:sz w:val="28"/>
          <w:szCs w:val="28"/>
          <w:lang w:eastAsia="en-US"/>
        </w:rPr>
        <w:t xml:space="preserve"> информации о химических веществах и смесях</w:t>
      </w:r>
      <w:r w:rsidR="00966301" w:rsidRPr="00FB247B">
        <w:rPr>
          <w:rFonts w:eastAsia="Cambria"/>
          <w:sz w:val="28"/>
          <w:szCs w:val="28"/>
          <w:lang w:eastAsia="en-US"/>
        </w:rPr>
        <w:t xml:space="preserve">, </w:t>
      </w:r>
      <w:r w:rsidR="0041367E" w:rsidRPr="00FB247B">
        <w:rPr>
          <w:rFonts w:eastAsia="Cambria"/>
          <w:sz w:val="28"/>
          <w:szCs w:val="28"/>
          <w:lang w:eastAsia="en-US"/>
        </w:rPr>
        <w:t xml:space="preserve">а также </w:t>
      </w:r>
      <w:r w:rsidR="00966301" w:rsidRPr="00FB247B">
        <w:rPr>
          <w:rFonts w:eastAsia="Cambria"/>
          <w:sz w:val="28"/>
          <w:szCs w:val="28"/>
          <w:lang w:eastAsia="en-US"/>
        </w:rPr>
        <w:t xml:space="preserve">защиту </w:t>
      </w:r>
      <w:r w:rsidRPr="00FB247B">
        <w:rPr>
          <w:rFonts w:eastAsia="Cambria"/>
          <w:sz w:val="28"/>
          <w:szCs w:val="28"/>
          <w:lang w:eastAsia="en-US"/>
        </w:rPr>
        <w:br/>
      </w:r>
      <w:r w:rsidR="00966301" w:rsidRPr="00FB247B">
        <w:rPr>
          <w:rFonts w:eastAsia="Cambria"/>
          <w:sz w:val="28"/>
          <w:szCs w:val="28"/>
          <w:lang w:eastAsia="en-US"/>
        </w:rPr>
        <w:t>от</w:t>
      </w:r>
      <w:r w:rsidRPr="00FB247B">
        <w:rPr>
          <w:rFonts w:eastAsia="Cambria"/>
          <w:sz w:val="28"/>
          <w:szCs w:val="28"/>
          <w:lang w:eastAsia="en-US"/>
        </w:rPr>
        <w:t xml:space="preserve"> </w:t>
      </w:r>
      <w:r w:rsidR="00966301" w:rsidRPr="00FB247B">
        <w:rPr>
          <w:rFonts w:eastAsia="Cambria"/>
          <w:sz w:val="28"/>
          <w:szCs w:val="28"/>
          <w:lang w:eastAsia="en-US"/>
        </w:rPr>
        <w:t>несанкционированного доступа к</w:t>
      </w:r>
      <w:r w:rsidR="0041367E" w:rsidRPr="00FB247B">
        <w:rPr>
          <w:rFonts w:eastAsia="Cambria"/>
          <w:sz w:val="28"/>
          <w:szCs w:val="28"/>
          <w:lang w:eastAsia="en-US"/>
        </w:rPr>
        <w:t xml:space="preserve"> ней</w:t>
      </w:r>
      <w:r w:rsidR="00966301" w:rsidRPr="00FB247B">
        <w:rPr>
          <w:rFonts w:eastAsia="Cambria"/>
          <w:sz w:val="28"/>
          <w:szCs w:val="28"/>
          <w:lang w:eastAsia="en-US"/>
        </w:rPr>
        <w:t>;</w:t>
      </w:r>
    </w:p>
    <w:p w14:paraId="38B66B7A" w14:textId="178DB222" w:rsidR="00966301" w:rsidRPr="00FB247B" w:rsidRDefault="00966301">
      <w:pPr>
        <w:pStyle w:val="a7"/>
        <w:numPr>
          <w:ilvl w:val="3"/>
          <w:numId w:val="4"/>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нес</w:t>
      </w:r>
      <w:r w:rsidR="0082270C" w:rsidRPr="00FB247B">
        <w:rPr>
          <w:rFonts w:eastAsia="Cambria"/>
          <w:sz w:val="28"/>
          <w:szCs w:val="28"/>
          <w:lang w:eastAsia="en-US"/>
        </w:rPr>
        <w:t>е</w:t>
      </w:r>
      <w:r w:rsidRPr="00FB247B">
        <w:rPr>
          <w:rFonts w:eastAsia="Cambria"/>
          <w:sz w:val="28"/>
          <w:szCs w:val="28"/>
          <w:lang w:eastAsia="en-US"/>
        </w:rPr>
        <w:t>т ответственность за</w:t>
      </w:r>
      <w:r w:rsidR="00880C5A" w:rsidRPr="00FB247B">
        <w:rPr>
          <w:rFonts w:eastAsia="Cambria"/>
          <w:sz w:val="28"/>
          <w:szCs w:val="28"/>
          <w:lang w:eastAsia="en-US"/>
        </w:rPr>
        <w:t xml:space="preserve"> </w:t>
      </w:r>
      <w:r w:rsidR="0041367E" w:rsidRPr="00FB247B">
        <w:rPr>
          <w:rFonts w:eastAsia="Cambria"/>
          <w:sz w:val="28"/>
          <w:szCs w:val="28"/>
          <w:lang w:eastAsia="en-US"/>
        </w:rPr>
        <w:t>их достоверность</w:t>
      </w:r>
      <w:r w:rsidR="00FE79EB" w:rsidRPr="00FB247B">
        <w:rPr>
          <w:rFonts w:eastAsia="Cambria"/>
          <w:sz w:val="28"/>
          <w:szCs w:val="28"/>
          <w:lang w:eastAsia="en-US"/>
        </w:rPr>
        <w:t xml:space="preserve"> и актуальность</w:t>
      </w:r>
      <w:r w:rsidRPr="00FB247B">
        <w:rPr>
          <w:rFonts w:eastAsia="Cambria"/>
          <w:sz w:val="28"/>
          <w:szCs w:val="28"/>
          <w:lang w:eastAsia="en-US"/>
        </w:rPr>
        <w:t>;</w:t>
      </w:r>
    </w:p>
    <w:p w14:paraId="3FEC9323" w14:textId="72D89759" w:rsidR="00C52028" w:rsidRPr="00FB247B" w:rsidRDefault="00C52028">
      <w:pPr>
        <w:pStyle w:val="a7"/>
        <w:numPr>
          <w:ilvl w:val="3"/>
          <w:numId w:val="4"/>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в рамках проведения оценки соответствия</w:t>
      </w:r>
      <w:r w:rsidR="004D5B0A" w:rsidRPr="00FB247B">
        <w:rPr>
          <w:rFonts w:eastAsia="Cambria"/>
          <w:sz w:val="28"/>
          <w:szCs w:val="28"/>
          <w:lang w:eastAsia="en-US"/>
        </w:rPr>
        <w:t xml:space="preserve"> привлекает экспертную организацию к</w:t>
      </w:r>
      <w:r w:rsidRPr="00FB247B">
        <w:rPr>
          <w:rFonts w:eastAsia="Cambria"/>
          <w:sz w:val="28"/>
          <w:szCs w:val="28"/>
          <w:lang w:eastAsia="en-US"/>
        </w:rPr>
        <w:t xml:space="preserve"> проверк</w:t>
      </w:r>
      <w:r w:rsidR="004D5B0A" w:rsidRPr="00FB247B">
        <w:rPr>
          <w:rFonts w:eastAsia="Cambria"/>
          <w:sz w:val="28"/>
          <w:szCs w:val="28"/>
          <w:lang w:eastAsia="en-US"/>
        </w:rPr>
        <w:t>е</w:t>
      </w:r>
      <w:r w:rsidRPr="00FB247B">
        <w:rPr>
          <w:rFonts w:eastAsia="Cambria"/>
          <w:sz w:val="28"/>
          <w:szCs w:val="28"/>
          <w:lang w:eastAsia="en-US"/>
        </w:rPr>
        <w:t xml:space="preserve"> (экспертиз</w:t>
      </w:r>
      <w:r w:rsidR="004D5B0A" w:rsidRPr="00FB247B">
        <w:rPr>
          <w:rFonts w:eastAsia="Cambria"/>
          <w:sz w:val="28"/>
          <w:szCs w:val="28"/>
          <w:lang w:eastAsia="en-US"/>
        </w:rPr>
        <w:t>е</w:t>
      </w:r>
      <w:r w:rsidRPr="00FB247B">
        <w:rPr>
          <w:rFonts w:eastAsia="Cambria"/>
          <w:sz w:val="28"/>
          <w:szCs w:val="28"/>
          <w:lang w:eastAsia="en-US"/>
        </w:rPr>
        <w:t>) документов и сведений, предоставленных заявителем;</w:t>
      </w:r>
    </w:p>
    <w:p w14:paraId="1E5F4B4B" w14:textId="3E4321BF" w:rsidR="00966301" w:rsidRPr="00FB247B" w:rsidRDefault="00966301">
      <w:pPr>
        <w:pStyle w:val="a7"/>
        <w:numPr>
          <w:ilvl w:val="3"/>
          <w:numId w:val="4"/>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осуществля</w:t>
      </w:r>
      <w:r w:rsidR="0082270C" w:rsidRPr="00FB247B">
        <w:rPr>
          <w:rFonts w:eastAsia="Cambria"/>
          <w:sz w:val="28"/>
          <w:szCs w:val="28"/>
          <w:lang w:eastAsia="en-US"/>
        </w:rPr>
        <w:t>е</w:t>
      </w:r>
      <w:r w:rsidRPr="00FB247B">
        <w:rPr>
          <w:rFonts w:eastAsia="Cambria"/>
          <w:sz w:val="28"/>
          <w:szCs w:val="28"/>
          <w:lang w:eastAsia="en-US"/>
        </w:rPr>
        <w:t>т информационное взаимодействие с</w:t>
      </w:r>
      <w:r w:rsidR="005C7FB9" w:rsidRPr="00FB247B">
        <w:rPr>
          <w:rFonts w:eastAsia="Cambria"/>
          <w:sz w:val="28"/>
          <w:szCs w:val="28"/>
          <w:lang w:eastAsia="en-US"/>
        </w:rPr>
        <w:t xml:space="preserve"> </w:t>
      </w:r>
      <w:r w:rsidR="0082270C" w:rsidRPr="00FB247B">
        <w:rPr>
          <w:rFonts w:eastAsia="Cambria"/>
          <w:sz w:val="28"/>
          <w:szCs w:val="28"/>
          <w:lang w:eastAsia="en-US"/>
        </w:rPr>
        <w:t xml:space="preserve">заинтересованными федеральными органами исполнительной власти </w:t>
      </w:r>
      <w:r w:rsidRPr="00FB247B">
        <w:rPr>
          <w:rFonts w:eastAsia="Cambria"/>
          <w:sz w:val="28"/>
          <w:szCs w:val="28"/>
          <w:lang w:eastAsia="en-US"/>
        </w:rPr>
        <w:t>по вопросам реализации</w:t>
      </w:r>
      <w:r w:rsidR="005C7FB9" w:rsidRPr="00FB247B">
        <w:rPr>
          <w:rFonts w:eastAsia="Cambria"/>
          <w:sz w:val="28"/>
          <w:szCs w:val="28"/>
          <w:lang w:eastAsia="en-US"/>
        </w:rPr>
        <w:t xml:space="preserve"> технического регламента.</w:t>
      </w:r>
    </w:p>
    <w:p w14:paraId="2EA75A78" w14:textId="77777777" w:rsidR="00D37EFB" w:rsidRDefault="00D37EFB" w:rsidP="00D37EFB">
      <w:pPr>
        <w:pStyle w:val="ms-rtefontsize-2"/>
        <w:tabs>
          <w:tab w:val="left" w:pos="993"/>
        </w:tabs>
        <w:spacing w:before="0" w:after="0"/>
        <w:ind w:firstLine="709"/>
        <w:jc w:val="both"/>
        <w:rPr>
          <w:rStyle w:val="ms-rtefontsize-21"/>
          <w:sz w:val="30"/>
          <w:szCs w:val="30"/>
        </w:rPr>
      </w:pPr>
    </w:p>
    <w:p w14:paraId="4EE92849" w14:textId="7460D0EB" w:rsidR="00F978D3" w:rsidRDefault="00F978D3" w:rsidP="00D37EFB">
      <w:pPr>
        <w:tabs>
          <w:tab w:val="left" w:pos="3261"/>
        </w:tabs>
        <w:jc w:val="center"/>
        <w:rPr>
          <w:bCs/>
          <w:sz w:val="30"/>
          <w:szCs w:val="30"/>
        </w:rPr>
      </w:pPr>
      <w:r>
        <w:rPr>
          <w:bCs/>
          <w:sz w:val="30"/>
          <w:szCs w:val="30"/>
          <w:lang w:val="en-US"/>
        </w:rPr>
        <w:t>IV</w:t>
      </w:r>
      <w:r w:rsidRPr="007B0F0C">
        <w:rPr>
          <w:bCs/>
          <w:sz w:val="30"/>
          <w:szCs w:val="30"/>
        </w:rPr>
        <w:t xml:space="preserve">. Информационное взаимодействие </w:t>
      </w:r>
      <w:r w:rsidR="005C7FB9">
        <w:rPr>
          <w:bCs/>
          <w:sz w:val="30"/>
          <w:szCs w:val="30"/>
        </w:rPr>
        <w:br/>
      </w:r>
      <w:r w:rsidRPr="007B0F0C">
        <w:rPr>
          <w:bCs/>
          <w:sz w:val="30"/>
          <w:szCs w:val="30"/>
        </w:rPr>
        <w:t xml:space="preserve">в </w:t>
      </w:r>
      <w:r>
        <w:rPr>
          <w:bCs/>
          <w:sz w:val="30"/>
          <w:szCs w:val="30"/>
        </w:rPr>
        <w:t>рамках</w:t>
      </w:r>
      <w:r w:rsidRPr="007B0F0C">
        <w:rPr>
          <w:bCs/>
          <w:sz w:val="30"/>
          <w:szCs w:val="30"/>
        </w:rPr>
        <w:t xml:space="preserve"> формирования и ведения </w:t>
      </w:r>
      <w:r>
        <w:rPr>
          <w:bCs/>
          <w:sz w:val="30"/>
          <w:szCs w:val="30"/>
        </w:rPr>
        <w:t>р</w:t>
      </w:r>
      <w:r w:rsidRPr="007B0F0C">
        <w:rPr>
          <w:bCs/>
          <w:sz w:val="30"/>
          <w:szCs w:val="30"/>
        </w:rPr>
        <w:t>еестра</w:t>
      </w:r>
    </w:p>
    <w:p w14:paraId="5329DED1" w14:textId="77777777" w:rsidR="00D37EFB" w:rsidRPr="007B0F0C" w:rsidRDefault="00D37EFB" w:rsidP="00D37EFB">
      <w:pPr>
        <w:tabs>
          <w:tab w:val="left" w:pos="3261"/>
        </w:tabs>
        <w:jc w:val="center"/>
        <w:rPr>
          <w:bCs/>
          <w:sz w:val="30"/>
          <w:szCs w:val="30"/>
        </w:rPr>
      </w:pPr>
    </w:p>
    <w:p w14:paraId="61BB537B" w14:textId="2B19796B" w:rsidR="00F978D3" w:rsidRPr="00FB247B" w:rsidRDefault="00F978D3">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 xml:space="preserve">Информационное взаимодействие </w:t>
      </w:r>
      <w:r w:rsidR="00A635B2">
        <w:rPr>
          <w:rStyle w:val="ms-rtefontsize-21"/>
          <w:color w:val="000000"/>
          <w:sz w:val="30"/>
          <w:szCs w:val="30"/>
        </w:rPr>
        <w:t xml:space="preserve">с </w:t>
      </w:r>
      <w:r w:rsidR="00A635B2" w:rsidRPr="00A635B2">
        <w:rPr>
          <w:rStyle w:val="ms-rtefontsize-21"/>
          <w:color w:val="000000"/>
          <w:sz w:val="30"/>
          <w:szCs w:val="30"/>
        </w:rPr>
        <w:t>заинтересованными федеральными органами исполнительной власти</w:t>
      </w:r>
      <w:r w:rsidRPr="00FB247B">
        <w:rPr>
          <w:rStyle w:val="ms-rtefontsize-21"/>
          <w:color w:val="000000"/>
          <w:sz w:val="30"/>
          <w:szCs w:val="30"/>
        </w:rPr>
        <w:t xml:space="preserve"> в рамках формирования и</w:t>
      </w:r>
      <w:r w:rsidR="00D37EFB" w:rsidRPr="00FB247B">
        <w:rPr>
          <w:rStyle w:val="ms-rtefontsize-21"/>
          <w:color w:val="000000"/>
          <w:sz w:val="30"/>
          <w:szCs w:val="30"/>
        </w:rPr>
        <w:t xml:space="preserve"> </w:t>
      </w:r>
      <w:r w:rsidRPr="00FB247B">
        <w:rPr>
          <w:rStyle w:val="ms-rtefontsize-21"/>
          <w:color w:val="000000"/>
          <w:sz w:val="30"/>
          <w:szCs w:val="30"/>
        </w:rPr>
        <w:t>ведения реестра осуществляется в целях:</w:t>
      </w:r>
    </w:p>
    <w:p w14:paraId="6A7E8327" w14:textId="7C14F912" w:rsidR="00F978D3" w:rsidRPr="00FB247B" w:rsidRDefault="00F978D3">
      <w:pPr>
        <w:pStyle w:val="a7"/>
        <w:numPr>
          <w:ilvl w:val="3"/>
          <w:numId w:val="5"/>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 xml:space="preserve">актуализации перечня, предусмотренного приложением № </w:t>
      </w:r>
      <w:r w:rsidR="00F15BD9" w:rsidRPr="00FB247B">
        <w:rPr>
          <w:rFonts w:eastAsia="Cambria"/>
          <w:sz w:val="28"/>
          <w:szCs w:val="28"/>
          <w:lang w:eastAsia="en-US"/>
        </w:rPr>
        <w:t>3</w:t>
      </w:r>
      <w:r w:rsidRPr="00FB247B">
        <w:rPr>
          <w:rFonts w:eastAsia="Cambria"/>
          <w:sz w:val="28"/>
          <w:szCs w:val="28"/>
          <w:lang w:eastAsia="en-US"/>
        </w:rPr>
        <w:t xml:space="preserve"> </w:t>
      </w:r>
      <w:r w:rsidR="00D0350B" w:rsidRPr="00FB247B">
        <w:rPr>
          <w:rFonts w:eastAsia="Cambria"/>
          <w:sz w:val="28"/>
          <w:szCs w:val="28"/>
          <w:lang w:eastAsia="en-US"/>
        </w:rPr>
        <w:br/>
      </w:r>
      <w:r w:rsidRPr="00FB247B">
        <w:rPr>
          <w:rFonts w:eastAsia="Cambria"/>
          <w:sz w:val="28"/>
          <w:szCs w:val="28"/>
          <w:lang w:eastAsia="en-US"/>
        </w:rPr>
        <w:t>к настоящему Порядку (при необходимости);</w:t>
      </w:r>
    </w:p>
    <w:p w14:paraId="127A5779" w14:textId="45C0934E" w:rsidR="00F978D3" w:rsidRPr="00FB247B" w:rsidRDefault="00F978D3">
      <w:pPr>
        <w:pStyle w:val="a7"/>
        <w:numPr>
          <w:ilvl w:val="3"/>
          <w:numId w:val="5"/>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lastRenderedPageBreak/>
        <w:t>актуализации перечн</w:t>
      </w:r>
      <w:r w:rsidR="0002293E">
        <w:rPr>
          <w:rFonts w:eastAsia="Cambria"/>
          <w:sz w:val="28"/>
          <w:szCs w:val="28"/>
          <w:lang w:eastAsia="en-US"/>
        </w:rPr>
        <w:t xml:space="preserve">ей веществ </w:t>
      </w:r>
      <w:r w:rsidR="005C7FB9" w:rsidRPr="00FB247B">
        <w:rPr>
          <w:rFonts w:eastAsia="Cambria"/>
          <w:sz w:val="28"/>
          <w:szCs w:val="28"/>
          <w:lang w:eastAsia="en-US"/>
        </w:rPr>
        <w:t>согласно</w:t>
      </w:r>
      <w:r w:rsidRPr="00FB247B">
        <w:rPr>
          <w:rFonts w:eastAsia="Cambria"/>
          <w:sz w:val="28"/>
          <w:szCs w:val="28"/>
          <w:lang w:eastAsia="en-US"/>
        </w:rPr>
        <w:t xml:space="preserve"> </w:t>
      </w:r>
      <w:r w:rsidR="0002293E">
        <w:rPr>
          <w:rFonts w:eastAsia="Cambria"/>
          <w:sz w:val="28"/>
          <w:szCs w:val="28"/>
          <w:lang w:eastAsia="en-US"/>
        </w:rPr>
        <w:t xml:space="preserve">правилам </w:t>
      </w:r>
      <w:r w:rsidR="0002293E">
        <w:rPr>
          <w:sz w:val="28"/>
          <w:szCs w:val="28"/>
        </w:rPr>
        <w:t>отнесения химических веществ к запрещённым и веществам, вызывающим обеспокоенность</w:t>
      </w:r>
      <w:r w:rsidRPr="00FB247B">
        <w:rPr>
          <w:rFonts w:eastAsia="Cambria"/>
          <w:sz w:val="28"/>
          <w:szCs w:val="28"/>
          <w:lang w:eastAsia="en-US"/>
        </w:rPr>
        <w:t xml:space="preserve">; </w:t>
      </w:r>
    </w:p>
    <w:p w14:paraId="7A7A6A6F" w14:textId="360AC97F" w:rsidR="00F978D3" w:rsidRPr="00FB247B" w:rsidRDefault="00DD1B61">
      <w:pPr>
        <w:pStyle w:val="a7"/>
        <w:numPr>
          <w:ilvl w:val="3"/>
          <w:numId w:val="5"/>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актуализации общих правил этапности и проведения исследований (испытаний) химической продукции</w:t>
      </w:r>
      <w:r w:rsidR="00F15BD9" w:rsidRPr="00FB247B">
        <w:rPr>
          <w:rFonts w:eastAsia="Cambria"/>
          <w:sz w:val="28"/>
          <w:szCs w:val="28"/>
          <w:lang w:eastAsia="en-US"/>
        </w:rPr>
        <w:t xml:space="preserve">, </w:t>
      </w:r>
      <w:r w:rsidR="00D0350B" w:rsidRPr="00FB247B">
        <w:rPr>
          <w:rFonts w:eastAsia="Cambria"/>
          <w:sz w:val="28"/>
          <w:szCs w:val="28"/>
          <w:lang w:eastAsia="en-US"/>
        </w:rPr>
        <w:t>согласно приложению</w:t>
      </w:r>
      <w:r w:rsidR="00F978D3" w:rsidRPr="00FB247B">
        <w:rPr>
          <w:rFonts w:eastAsia="Cambria"/>
          <w:sz w:val="28"/>
          <w:szCs w:val="28"/>
          <w:lang w:eastAsia="en-US"/>
        </w:rPr>
        <w:t xml:space="preserve"> № </w:t>
      </w:r>
      <w:r w:rsidR="0002293E">
        <w:rPr>
          <w:rFonts w:eastAsia="Cambria"/>
          <w:sz w:val="28"/>
          <w:szCs w:val="28"/>
          <w:lang w:eastAsia="en-US"/>
        </w:rPr>
        <w:t>7</w:t>
      </w:r>
      <w:r w:rsidR="00F978D3" w:rsidRPr="00FB247B">
        <w:rPr>
          <w:rFonts w:eastAsia="Cambria"/>
          <w:sz w:val="28"/>
          <w:szCs w:val="28"/>
          <w:lang w:eastAsia="en-US"/>
        </w:rPr>
        <w:t>;</w:t>
      </w:r>
    </w:p>
    <w:p w14:paraId="45522E58" w14:textId="55442577" w:rsidR="00F978D3" w:rsidRPr="00FB247B" w:rsidRDefault="00F978D3">
      <w:pPr>
        <w:pStyle w:val="a7"/>
        <w:numPr>
          <w:ilvl w:val="3"/>
          <w:numId w:val="5"/>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 xml:space="preserve">выработки и совершенствования единых подходов </w:t>
      </w:r>
      <w:r w:rsidR="00D0350B" w:rsidRPr="00FB247B">
        <w:rPr>
          <w:rFonts w:eastAsia="Cambria"/>
          <w:sz w:val="28"/>
          <w:szCs w:val="28"/>
          <w:lang w:eastAsia="en-US"/>
        </w:rPr>
        <w:t>к проведению</w:t>
      </w:r>
      <w:r w:rsidRPr="00FB247B">
        <w:rPr>
          <w:rFonts w:eastAsia="Cambria"/>
          <w:sz w:val="28"/>
          <w:szCs w:val="28"/>
          <w:lang w:eastAsia="en-US"/>
        </w:rPr>
        <w:t xml:space="preserve"> оценк</w:t>
      </w:r>
      <w:r w:rsidR="00D0350B" w:rsidRPr="00FB247B">
        <w:rPr>
          <w:rFonts w:eastAsia="Cambria"/>
          <w:sz w:val="28"/>
          <w:szCs w:val="28"/>
          <w:lang w:eastAsia="en-US"/>
        </w:rPr>
        <w:t>и</w:t>
      </w:r>
      <w:r w:rsidRPr="00FB247B">
        <w:rPr>
          <w:rFonts w:eastAsia="Cambria"/>
          <w:sz w:val="28"/>
          <w:szCs w:val="28"/>
          <w:lang w:eastAsia="en-US"/>
        </w:rPr>
        <w:t xml:space="preserve"> соответствия химической продукции требованиям технического регламента;</w:t>
      </w:r>
    </w:p>
    <w:p w14:paraId="7CC8AFEB" w14:textId="76EBB83D" w:rsidR="00F978D3" w:rsidRPr="00FB247B" w:rsidRDefault="00F978D3">
      <w:pPr>
        <w:pStyle w:val="a7"/>
        <w:numPr>
          <w:ilvl w:val="3"/>
          <w:numId w:val="5"/>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исключения дублирования информации;</w:t>
      </w:r>
    </w:p>
    <w:p w14:paraId="3A11D54A" w14:textId="3A4E25EA" w:rsidR="00F978D3" w:rsidRPr="00FB247B" w:rsidRDefault="00F978D3">
      <w:pPr>
        <w:pStyle w:val="a7"/>
        <w:numPr>
          <w:ilvl w:val="3"/>
          <w:numId w:val="5"/>
        </w:numPr>
        <w:shd w:val="clear" w:color="auto" w:fill="FFFFFF"/>
        <w:spacing w:line="360" w:lineRule="auto"/>
        <w:ind w:left="0" w:firstLine="567"/>
        <w:jc w:val="both"/>
        <w:rPr>
          <w:rFonts w:eastAsia="Cambria"/>
          <w:sz w:val="28"/>
          <w:szCs w:val="28"/>
          <w:lang w:eastAsia="en-US"/>
        </w:rPr>
      </w:pPr>
      <w:r w:rsidRPr="00FB247B">
        <w:rPr>
          <w:rFonts w:eastAsia="Cambria"/>
          <w:sz w:val="28"/>
          <w:szCs w:val="28"/>
          <w:lang w:eastAsia="en-US"/>
        </w:rPr>
        <w:t>выработки согласованной позиции в отношении применения различающихся сведений о химическом веществе при включении информации в реестр, в том числе на этапе его формирования.</w:t>
      </w:r>
    </w:p>
    <w:p w14:paraId="6439E92F" w14:textId="77777777" w:rsidR="00F978D3" w:rsidRDefault="00F978D3" w:rsidP="005C7FB9">
      <w:pPr>
        <w:pStyle w:val="ms-rtefontsize-2"/>
        <w:tabs>
          <w:tab w:val="left" w:pos="1134"/>
        </w:tabs>
        <w:spacing w:before="0" w:after="0" w:line="360" w:lineRule="auto"/>
        <w:ind w:firstLine="709"/>
        <w:jc w:val="both"/>
        <w:rPr>
          <w:rStyle w:val="ms-rtefontsize-21"/>
          <w:sz w:val="30"/>
          <w:szCs w:val="30"/>
        </w:rPr>
      </w:pPr>
    </w:p>
    <w:p w14:paraId="56C897C9" w14:textId="111B1E65" w:rsidR="00966301" w:rsidRPr="0031043F" w:rsidRDefault="00966301" w:rsidP="00D0350B">
      <w:pPr>
        <w:pStyle w:val="ms-rtefontsize-2"/>
        <w:spacing w:before="0" w:after="360"/>
        <w:jc w:val="center"/>
        <w:rPr>
          <w:rStyle w:val="ms-rtefontsize-21"/>
          <w:sz w:val="30"/>
          <w:szCs w:val="30"/>
        </w:rPr>
      </w:pPr>
      <w:r w:rsidRPr="0031043F">
        <w:rPr>
          <w:rStyle w:val="ms-rtefontsize-21"/>
          <w:sz w:val="30"/>
          <w:szCs w:val="30"/>
          <w:lang w:val="en-US"/>
        </w:rPr>
        <w:t>V</w:t>
      </w:r>
      <w:r w:rsidRPr="0031043F">
        <w:rPr>
          <w:rStyle w:val="ms-rtefontsize-21"/>
          <w:sz w:val="30"/>
          <w:szCs w:val="30"/>
        </w:rPr>
        <w:t xml:space="preserve">. </w:t>
      </w:r>
      <w:r w:rsidR="00C542BB">
        <w:rPr>
          <w:rStyle w:val="ms-rtefontsize-21"/>
          <w:sz w:val="30"/>
          <w:szCs w:val="30"/>
        </w:rPr>
        <w:t>Н</w:t>
      </w:r>
      <w:r w:rsidRPr="0031043F">
        <w:rPr>
          <w:rStyle w:val="ms-rtefontsize-21"/>
          <w:sz w:val="30"/>
          <w:szCs w:val="30"/>
        </w:rPr>
        <w:t xml:space="preserve">омер химического вещества </w:t>
      </w:r>
      <w:r w:rsidR="009C5DA4">
        <w:rPr>
          <w:rStyle w:val="ms-rtefontsize-21"/>
          <w:sz w:val="30"/>
          <w:szCs w:val="30"/>
        </w:rPr>
        <w:t>(</w:t>
      </w:r>
      <w:r w:rsidRPr="0031043F">
        <w:rPr>
          <w:rStyle w:val="ms-rtefontsize-21"/>
          <w:sz w:val="30"/>
          <w:szCs w:val="30"/>
        </w:rPr>
        <w:t>смеси</w:t>
      </w:r>
      <w:r w:rsidR="009C5DA4">
        <w:rPr>
          <w:rStyle w:val="ms-rtefontsize-21"/>
          <w:sz w:val="30"/>
          <w:szCs w:val="30"/>
        </w:rPr>
        <w:t>)</w:t>
      </w:r>
      <w:r w:rsidRPr="0031043F">
        <w:rPr>
          <w:rStyle w:val="ms-rtefontsize-21"/>
          <w:sz w:val="30"/>
          <w:szCs w:val="30"/>
        </w:rPr>
        <w:t xml:space="preserve"> в </w:t>
      </w:r>
      <w:r w:rsidR="00C542BB">
        <w:rPr>
          <w:rStyle w:val="ms-rtefontsize-21"/>
          <w:sz w:val="30"/>
          <w:szCs w:val="30"/>
        </w:rPr>
        <w:t>р</w:t>
      </w:r>
      <w:r w:rsidRPr="0031043F">
        <w:rPr>
          <w:rStyle w:val="ms-rtefontsize-21"/>
          <w:sz w:val="30"/>
          <w:szCs w:val="30"/>
        </w:rPr>
        <w:t>еестре</w:t>
      </w:r>
    </w:p>
    <w:p w14:paraId="462B4E4C" w14:textId="5896AE65" w:rsidR="00C542BB" w:rsidRPr="00FB247B" w:rsidRDefault="00966301">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Для каждого химического вещества</w:t>
      </w:r>
      <w:r w:rsidR="00E87903" w:rsidRPr="00FB247B">
        <w:rPr>
          <w:rStyle w:val="ms-rtefontsize-21"/>
          <w:color w:val="000000"/>
          <w:sz w:val="30"/>
          <w:szCs w:val="30"/>
        </w:rPr>
        <w:t xml:space="preserve"> (смеси)</w:t>
      </w:r>
      <w:r w:rsidRPr="00FB247B">
        <w:rPr>
          <w:rStyle w:val="ms-rtefontsize-21"/>
          <w:color w:val="000000"/>
          <w:sz w:val="30"/>
          <w:szCs w:val="30"/>
        </w:rPr>
        <w:t xml:space="preserve">, сведения </w:t>
      </w:r>
      <w:r w:rsidR="00D0350B" w:rsidRPr="00FB247B">
        <w:rPr>
          <w:rStyle w:val="ms-rtefontsize-21"/>
          <w:color w:val="000000"/>
          <w:sz w:val="30"/>
          <w:szCs w:val="30"/>
        </w:rPr>
        <w:br/>
      </w:r>
      <w:r w:rsidRPr="00FB247B">
        <w:rPr>
          <w:rStyle w:val="ms-rtefontsize-21"/>
          <w:color w:val="000000"/>
          <w:sz w:val="30"/>
          <w:szCs w:val="30"/>
        </w:rPr>
        <w:t>о которо</w:t>
      </w:r>
      <w:r w:rsidR="00E87903" w:rsidRPr="00FB247B">
        <w:rPr>
          <w:rStyle w:val="ms-rtefontsize-21"/>
          <w:color w:val="000000"/>
          <w:sz w:val="30"/>
          <w:szCs w:val="30"/>
        </w:rPr>
        <w:t>м</w:t>
      </w:r>
      <w:r w:rsidRPr="00FB247B">
        <w:rPr>
          <w:rStyle w:val="ms-rtefontsize-21"/>
          <w:color w:val="000000"/>
          <w:sz w:val="30"/>
          <w:szCs w:val="30"/>
        </w:rPr>
        <w:t xml:space="preserve"> включаются в </w:t>
      </w:r>
      <w:r w:rsidR="00C542BB" w:rsidRPr="00FB247B">
        <w:rPr>
          <w:rStyle w:val="ms-rtefontsize-21"/>
          <w:color w:val="000000"/>
          <w:sz w:val="30"/>
          <w:szCs w:val="30"/>
        </w:rPr>
        <w:t>р</w:t>
      </w:r>
      <w:r w:rsidRPr="00FB247B">
        <w:rPr>
          <w:rStyle w:val="ms-rtefontsize-21"/>
          <w:color w:val="000000"/>
          <w:sz w:val="30"/>
          <w:szCs w:val="30"/>
        </w:rPr>
        <w:t>еестр, создается информационное досье</w:t>
      </w:r>
      <w:r w:rsidR="00D0350B" w:rsidRPr="00FB247B">
        <w:rPr>
          <w:rStyle w:val="ms-rtefontsize-21"/>
          <w:color w:val="000000"/>
          <w:sz w:val="30"/>
          <w:szCs w:val="30"/>
        </w:rPr>
        <w:t>,</w:t>
      </w:r>
      <w:r w:rsidRPr="00FB247B">
        <w:rPr>
          <w:rStyle w:val="ms-rtefontsize-21"/>
          <w:color w:val="000000"/>
          <w:sz w:val="30"/>
          <w:szCs w:val="30"/>
        </w:rPr>
        <w:t xml:space="preserve"> </w:t>
      </w:r>
      <w:r w:rsidR="00D0350B" w:rsidRPr="00FB247B">
        <w:rPr>
          <w:rStyle w:val="ms-rtefontsize-21"/>
          <w:color w:val="000000"/>
          <w:sz w:val="30"/>
          <w:szCs w:val="30"/>
        </w:rPr>
        <w:br/>
      </w:r>
      <w:r w:rsidRPr="00FB247B">
        <w:rPr>
          <w:rStyle w:val="ms-rtefontsize-21"/>
          <w:color w:val="000000"/>
          <w:sz w:val="30"/>
          <w:szCs w:val="30"/>
        </w:rPr>
        <w:t xml:space="preserve">и </w:t>
      </w:r>
      <w:r w:rsidR="009C5DA4" w:rsidRPr="00FB247B">
        <w:rPr>
          <w:rStyle w:val="ms-rtefontsize-21"/>
          <w:color w:val="000000"/>
          <w:sz w:val="30"/>
          <w:szCs w:val="30"/>
        </w:rPr>
        <w:t>этому химическому веществу (смеси) присваивается индивидуальный номер</w:t>
      </w:r>
      <w:r w:rsidR="00C542BB" w:rsidRPr="00FB247B">
        <w:rPr>
          <w:rStyle w:val="ms-rtefontsize-21"/>
          <w:color w:val="000000"/>
          <w:sz w:val="30"/>
          <w:szCs w:val="30"/>
        </w:rPr>
        <w:t xml:space="preserve">, </w:t>
      </w:r>
      <w:r w:rsidR="00540724" w:rsidRPr="00FB247B">
        <w:rPr>
          <w:rStyle w:val="ms-rtefontsize-21"/>
          <w:color w:val="000000"/>
          <w:sz w:val="30"/>
          <w:szCs w:val="30"/>
        </w:rPr>
        <w:t>формируемый в</w:t>
      </w:r>
      <w:r w:rsidRPr="00FB247B">
        <w:rPr>
          <w:rStyle w:val="ms-rtefontsize-21"/>
          <w:color w:val="000000"/>
          <w:sz w:val="30"/>
          <w:szCs w:val="30"/>
        </w:rPr>
        <w:t xml:space="preserve"> </w:t>
      </w:r>
      <w:r w:rsidR="00C542BB" w:rsidRPr="00FB247B">
        <w:rPr>
          <w:rStyle w:val="ms-rtefontsize-21"/>
          <w:color w:val="000000"/>
          <w:sz w:val="30"/>
          <w:szCs w:val="30"/>
        </w:rPr>
        <w:t xml:space="preserve">следующем порядке: </w:t>
      </w:r>
    </w:p>
    <w:p w14:paraId="5D6E9556" w14:textId="0B0DE857" w:rsidR="00C542BB" w:rsidRPr="00F15BD9" w:rsidRDefault="00C542BB" w:rsidP="00D0350B">
      <w:pPr>
        <w:pStyle w:val="ms-rtefontsize-2"/>
        <w:tabs>
          <w:tab w:val="left" w:pos="1134"/>
        </w:tabs>
        <w:spacing w:before="0" w:after="0"/>
        <w:ind w:firstLine="709"/>
        <w:jc w:val="both"/>
        <w:rPr>
          <w:rStyle w:val="ms-rtefontsize-21"/>
          <w:sz w:val="30"/>
          <w:szCs w:val="30"/>
        </w:rPr>
      </w:pPr>
      <w:r w:rsidRPr="00F15BD9">
        <w:rPr>
          <w:rStyle w:val="ms-rtefontsize-21"/>
          <w:sz w:val="30"/>
          <w:szCs w:val="30"/>
        </w:rPr>
        <w:t>Х.ХХХХХХХХ</w:t>
      </w:r>
      <w:r w:rsidR="00C52028">
        <w:rPr>
          <w:rStyle w:val="ms-rtefontsize-21"/>
          <w:sz w:val="30"/>
          <w:szCs w:val="30"/>
          <w:lang w:val="en-US"/>
        </w:rPr>
        <w:t>XX</w:t>
      </w:r>
      <w:r w:rsidRPr="00F15BD9">
        <w:rPr>
          <w:rStyle w:val="ms-rtefontsize-21"/>
          <w:sz w:val="30"/>
          <w:szCs w:val="30"/>
        </w:rPr>
        <w:t xml:space="preserve">, </w:t>
      </w:r>
    </w:p>
    <w:p w14:paraId="5F4ABE80" w14:textId="02EA2378" w:rsidR="00C542BB" w:rsidRDefault="00C542BB" w:rsidP="00D0350B">
      <w:pPr>
        <w:pStyle w:val="ms-rtefontsize-2"/>
        <w:tabs>
          <w:tab w:val="left" w:pos="1134"/>
        </w:tabs>
        <w:spacing w:before="0" w:after="0"/>
        <w:ind w:firstLine="709"/>
        <w:jc w:val="both"/>
        <w:rPr>
          <w:rStyle w:val="ms-rtefontsize-21"/>
          <w:sz w:val="30"/>
          <w:szCs w:val="30"/>
        </w:rPr>
      </w:pPr>
      <w:r w:rsidRPr="00F15BD9">
        <w:rPr>
          <w:rStyle w:val="ms-rtefontsize-21"/>
          <w:sz w:val="30"/>
          <w:szCs w:val="30"/>
        </w:rPr>
        <w:t xml:space="preserve">1             </w:t>
      </w:r>
      <w:r w:rsidR="00C52028" w:rsidRPr="004D5B0A">
        <w:rPr>
          <w:rStyle w:val="ms-rtefontsize-21"/>
          <w:sz w:val="30"/>
          <w:szCs w:val="30"/>
        </w:rPr>
        <w:t xml:space="preserve">   </w:t>
      </w:r>
      <w:r w:rsidRPr="00F15BD9">
        <w:rPr>
          <w:rStyle w:val="ms-rtefontsize-21"/>
          <w:sz w:val="30"/>
          <w:szCs w:val="30"/>
        </w:rPr>
        <w:t>2</w:t>
      </w:r>
    </w:p>
    <w:p w14:paraId="3B6D4F54" w14:textId="77777777" w:rsidR="00C542BB" w:rsidRDefault="00966301" w:rsidP="00D0350B">
      <w:pPr>
        <w:pStyle w:val="ms-rtefontsize-2"/>
        <w:tabs>
          <w:tab w:val="left" w:pos="1134"/>
        </w:tabs>
        <w:spacing w:before="120" w:after="0" w:line="360" w:lineRule="auto"/>
        <w:ind w:firstLine="709"/>
        <w:jc w:val="both"/>
        <w:rPr>
          <w:rStyle w:val="ms-rtefontsize-21"/>
          <w:color w:val="000000"/>
          <w:sz w:val="30"/>
          <w:szCs w:val="30"/>
        </w:rPr>
      </w:pPr>
      <w:r>
        <w:rPr>
          <w:rStyle w:val="ms-rtefontsize-21"/>
          <w:color w:val="000000"/>
          <w:sz w:val="30"/>
          <w:szCs w:val="30"/>
        </w:rPr>
        <w:t>где</w:t>
      </w:r>
      <w:r w:rsidR="00C542BB">
        <w:rPr>
          <w:rStyle w:val="ms-rtefontsize-21"/>
          <w:color w:val="000000"/>
          <w:sz w:val="30"/>
          <w:szCs w:val="30"/>
        </w:rPr>
        <w:t>:</w:t>
      </w:r>
      <w:r w:rsidRPr="008837F6">
        <w:rPr>
          <w:rStyle w:val="ms-rtefontsize-21"/>
          <w:color w:val="000000"/>
          <w:sz w:val="30"/>
          <w:szCs w:val="30"/>
        </w:rPr>
        <w:t xml:space="preserve"> </w:t>
      </w:r>
    </w:p>
    <w:p w14:paraId="2EE6FF18" w14:textId="6D7DC6B1" w:rsidR="00C542BB" w:rsidRDefault="00C542BB" w:rsidP="00966301">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rPr>
        <w:t>позиция 1</w:t>
      </w:r>
      <w:r w:rsidR="00966301" w:rsidRPr="008837F6">
        <w:rPr>
          <w:rStyle w:val="ms-rtefontsize-21"/>
          <w:color w:val="000000"/>
          <w:sz w:val="30"/>
          <w:szCs w:val="30"/>
        </w:rPr>
        <w:t xml:space="preserve"> – обозначение категории </w:t>
      </w:r>
      <w:r>
        <w:rPr>
          <w:rStyle w:val="ms-rtefontsize-21"/>
          <w:color w:val="000000"/>
          <w:sz w:val="30"/>
          <w:szCs w:val="30"/>
        </w:rPr>
        <w:t>(</w:t>
      </w:r>
      <w:r w:rsidR="00966301">
        <w:rPr>
          <w:rStyle w:val="ms-rtefontsize-21"/>
          <w:color w:val="000000"/>
          <w:sz w:val="30"/>
          <w:szCs w:val="30"/>
        </w:rPr>
        <w:t xml:space="preserve">химическое </w:t>
      </w:r>
      <w:r w:rsidR="00966301" w:rsidRPr="008837F6">
        <w:rPr>
          <w:rStyle w:val="ms-rtefontsize-21"/>
          <w:color w:val="000000"/>
          <w:sz w:val="30"/>
          <w:szCs w:val="30"/>
        </w:rPr>
        <w:t>вещество</w:t>
      </w:r>
      <w:r>
        <w:rPr>
          <w:rStyle w:val="ms-rtefontsize-21"/>
          <w:color w:val="000000"/>
          <w:sz w:val="30"/>
          <w:szCs w:val="30"/>
        </w:rPr>
        <w:t xml:space="preserve"> (</w:t>
      </w:r>
      <w:r>
        <w:rPr>
          <w:rStyle w:val="ms-rtefontsize-21"/>
          <w:color w:val="000000"/>
          <w:sz w:val="30"/>
          <w:szCs w:val="30"/>
          <w:lang w:val="en-US"/>
        </w:rPr>
        <w:t>V</w:t>
      </w:r>
      <w:r w:rsidRPr="0031043F">
        <w:rPr>
          <w:rStyle w:val="ms-rtefontsize-21"/>
          <w:color w:val="000000"/>
          <w:sz w:val="30"/>
          <w:szCs w:val="30"/>
        </w:rPr>
        <w:t xml:space="preserve">) </w:t>
      </w:r>
      <w:r>
        <w:rPr>
          <w:rStyle w:val="ms-rtefontsize-21"/>
          <w:color w:val="000000"/>
          <w:sz w:val="30"/>
          <w:szCs w:val="30"/>
        </w:rPr>
        <w:t>или</w:t>
      </w:r>
      <w:r w:rsidR="00EA74B9">
        <w:rPr>
          <w:rStyle w:val="ms-rtefontsize-21"/>
          <w:color w:val="000000"/>
          <w:sz w:val="30"/>
          <w:szCs w:val="30"/>
        </w:rPr>
        <w:t xml:space="preserve"> </w:t>
      </w:r>
      <w:r w:rsidR="00966301" w:rsidRPr="008837F6">
        <w:rPr>
          <w:rStyle w:val="ms-rtefontsize-21"/>
          <w:color w:val="000000"/>
          <w:sz w:val="30"/>
          <w:szCs w:val="30"/>
        </w:rPr>
        <w:t>смесь (</w:t>
      </w:r>
      <w:r w:rsidR="00966301">
        <w:rPr>
          <w:rStyle w:val="ms-rtefontsize-21"/>
          <w:color w:val="000000"/>
          <w:sz w:val="30"/>
          <w:szCs w:val="30"/>
          <w:lang w:val="en-US"/>
        </w:rPr>
        <w:t>S</w:t>
      </w:r>
      <w:r w:rsidR="00966301" w:rsidRPr="008837F6">
        <w:rPr>
          <w:rStyle w:val="ms-rtefontsize-21"/>
          <w:color w:val="000000"/>
          <w:sz w:val="30"/>
          <w:szCs w:val="30"/>
        </w:rPr>
        <w:t>)</w:t>
      </w:r>
      <w:r w:rsidR="00EA74B9">
        <w:rPr>
          <w:rStyle w:val="ms-rtefontsize-21"/>
          <w:color w:val="000000"/>
          <w:sz w:val="30"/>
          <w:szCs w:val="30"/>
        </w:rPr>
        <w:t>)</w:t>
      </w:r>
      <w:r w:rsidR="00966301">
        <w:rPr>
          <w:rStyle w:val="ms-rtefontsize-21"/>
          <w:color w:val="000000"/>
          <w:sz w:val="30"/>
          <w:szCs w:val="30"/>
        </w:rPr>
        <w:t>;</w:t>
      </w:r>
      <w:r w:rsidR="00966301" w:rsidRPr="008837F6">
        <w:rPr>
          <w:rStyle w:val="ms-rtefontsize-21"/>
          <w:color w:val="000000"/>
          <w:sz w:val="30"/>
          <w:szCs w:val="30"/>
        </w:rPr>
        <w:t xml:space="preserve"> </w:t>
      </w:r>
    </w:p>
    <w:p w14:paraId="6873DDF9" w14:textId="67C982D6" w:rsidR="00966301" w:rsidRPr="00966301" w:rsidRDefault="00C542BB" w:rsidP="00966301">
      <w:pPr>
        <w:pStyle w:val="ms-rtefontsize-2"/>
        <w:tabs>
          <w:tab w:val="left" w:pos="1134"/>
        </w:tabs>
        <w:spacing w:before="0" w:after="0" w:line="360" w:lineRule="auto"/>
        <w:ind w:firstLine="709"/>
        <w:jc w:val="both"/>
        <w:rPr>
          <w:rStyle w:val="ms-rtefontsize-21"/>
          <w:sz w:val="30"/>
          <w:szCs w:val="30"/>
        </w:rPr>
      </w:pPr>
      <w:r>
        <w:rPr>
          <w:rStyle w:val="ms-rtefontsize-21"/>
          <w:color w:val="000000"/>
          <w:sz w:val="30"/>
          <w:szCs w:val="30"/>
        </w:rPr>
        <w:t>позиция 2</w:t>
      </w:r>
      <w:r w:rsidRPr="008837F6">
        <w:rPr>
          <w:rStyle w:val="ms-rtefontsize-21"/>
          <w:color w:val="000000"/>
          <w:sz w:val="30"/>
          <w:szCs w:val="30"/>
        </w:rPr>
        <w:t xml:space="preserve"> </w:t>
      </w:r>
      <w:r w:rsidR="00966301" w:rsidRPr="008837F6">
        <w:rPr>
          <w:rStyle w:val="ms-rtefontsize-21"/>
          <w:color w:val="000000"/>
          <w:sz w:val="30"/>
          <w:szCs w:val="30"/>
        </w:rPr>
        <w:t xml:space="preserve">– </w:t>
      </w:r>
      <w:r w:rsidR="00C52028" w:rsidRPr="004D5B0A">
        <w:rPr>
          <w:rStyle w:val="ms-rtefontsize-21"/>
          <w:color w:val="000000"/>
          <w:sz w:val="30"/>
          <w:szCs w:val="30"/>
        </w:rPr>
        <w:t>10</w:t>
      </w:r>
      <w:r w:rsidR="00966301" w:rsidRPr="008837F6">
        <w:rPr>
          <w:rStyle w:val="ms-rtefontsize-21"/>
          <w:color w:val="000000"/>
          <w:sz w:val="30"/>
          <w:szCs w:val="30"/>
        </w:rPr>
        <w:t>-</w:t>
      </w:r>
      <w:r>
        <w:rPr>
          <w:rStyle w:val="ms-rtefontsize-21"/>
          <w:color w:val="000000"/>
          <w:sz w:val="30"/>
          <w:szCs w:val="30"/>
        </w:rPr>
        <w:t>значный</w:t>
      </w:r>
      <w:r w:rsidR="00966301">
        <w:rPr>
          <w:rStyle w:val="ms-rtefontsize-21"/>
          <w:color w:val="000000"/>
          <w:sz w:val="30"/>
          <w:szCs w:val="30"/>
        </w:rPr>
        <w:t xml:space="preserve"> </w:t>
      </w:r>
      <w:r w:rsidR="00B11F37">
        <w:rPr>
          <w:rStyle w:val="ms-rtefontsize-21"/>
          <w:color w:val="000000"/>
          <w:sz w:val="30"/>
          <w:szCs w:val="30"/>
        </w:rPr>
        <w:t xml:space="preserve">порядковый </w:t>
      </w:r>
      <w:r w:rsidR="00966301" w:rsidRPr="00966301">
        <w:rPr>
          <w:rStyle w:val="ms-rtefontsize-21"/>
          <w:sz w:val="30"/>
          <w:szCs w:val="30"/>
        </w:rPr>
        <w:t>номер химического вещества</w:t>
      </w:r>
      <w:r>
        <w:rPr>
          <w:rStyle w:val="ms-rtefontsize-21"/>
          <w:sz w:val="30"/>
          <w:szCs w:val="30"/>
        </w:rPr>
        <w:t xml:space="preserve"> </w:t>
      </w:r>
      <w:r w:rsidR="00EA74B9">
        <w:rPr>
          <w:rStyle w:val="ms-rtefontsize-21"/>
          <w:sz w:val="30"/>
          <w:szCs w:val="30"/>
        </w:rPr>
        <w:t>(</w:t>
      </w:r>
      <w:r w:rsidR="00966301" w:rsidRPr="00966301">
        <w:rPr>
          <w:rStyle w:val="ms-rtefontsize-21"/>
          <w:sz w:val="30"/>
          <w:szCs w:val="30"/>
        </w:rPr>
        <w:t>смеси</w:t>
      </w:r>
      <w:r w:rsidR="00EA74B9">
        <w:rPr>
          <w:rStyle w:val="ms-rtefontsize-21"/>
          <w:sz w:val="30"/>
          <w:szCs w:val="30"/>
        </w:rPr>
        <w:t>)</w:t>
      </w:r>
      <w:r w:rsidR="00966301" w:rsidRPr="00966301">
        <w:rPr>
          <w:rStyle w:val="ms-rtefontsize-21"/>
          <w:sz w:val="30"/>
          <w:szCs w:val="30"/>
        </w:rPr>
        <w:t xml:space="preserve"> в</w:t>
      </w:r>
      <w:r w:rsidR="00EA74B9">
        <w:rPr>
          <w:rStyle w:val="ms-rtefontsize-21"/>
          <w:sz w:val="30"/>
          <w:szCs w:val="30"/>
        </w:rPr>
        <w:t xml:space="preserve"> </w:t>
      </w:r>
      <w:r w:rsidR="00966301" w:rsidRPr="00966301">
        <w:rPr>
          <w:rStyle w:val="ms-rtefontsize-21"/>
          <w:sz w:val="30"/>
          <w:szCs w:val="30"/>
        </w:rPr>
        <w:t>реестре.</w:t>
      </w:r>
    </w:p>
    <w:p w14:paraId="40177F23" w14:textId="7AD72452" w:rsidR="00966301" w:rsidRPr="00FB247B" w:rsidRDefault="00D37EFB">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Н</w:t>
      </w:r>
      <w:r w:rsidR="00966301" w:rsidRPr="00FB247B">
        <w:rPr>
          <w:rStyle w:val="ms-rtefontsize-21"/>
          <w:color w:val="000000"/>
          <w:sz w:val="30"/>
          <w:szCs w:val="30"/>
        </w:rPr>
        <w:t xml:space="preserve">омер химического вещества </w:t>
      </w:r>
      <w:r w:rsidR="00EA74B9" w:rsidRPr="00FB247B">
        <w:rPr>
          <w:rStyle w:val="ms-rtefontsize-21"/>
          <w:color w:val="000000"/>
          <w:sz w:val="30"/>
          <w:szCs w:val="30"/>
        </w:rPr>
        <w:t>(</w:t>
      </w:r>
      <w:r w:rsidR="00966301" w:rsidRPr="00FB247B">
        <w:rPr>
          <w:rStyle w:val="ms-rtefontsize-21"/>
          <w:color w:val="000000"/>
          <w:sz w:val="30"/>
          <w:szCs w:val="30"/>
        </w:rPr>
        <w:t>смеси</w:t>
      </w:r>
      <w:r w:rsidR="00EA74B9" w:rsidRPr="00FB247B">
        <w:rPr>
          <w:rStyle w:val="ms-rtefontsize-21"/>
          <w:color w:val="000000"/>
          <w:sz w:val="30"/>
          <w:szCs w:val="30"/>
        </w:rPr>
        <w:t>)</w:t>
      </w:r>
      <w:r w:rsidR="00966301" w:rsidRPr="00FB247B">
        <w:rPr>
          <w:rStyle w:val="ms-rtefontsize-21"/>
          <w:color w:val="000000"/>
          <w:sz w:val="30"/>
          <w:szCs w:val="30"/>
        </w:rPr>
        <w:t xml:space="preserve"> в </w:t>
      </w:r>
      <w:r w:rsidR="00C542BB" w:rsidRPr="00FB247B">
        <w:rPr>
          <w:rStyle w:val="ms-rtefontsize-21"/>
          <w:color w:val="000000"/>
          <w:sz w:val="30"/>
          <w:szCs w:val="30"/>
        </w:rPr>
        <w:t>р</w:t>
      </w:r>
      <w:r w:rsidR="00966301" w:rsidRPr="00FB247B">
        <w:rPr>
          <w:rStyle w:val="ms-rtefontsize-21"/>
          <w:color w:val="000000"/>
          <w:sz w:val="30"/>
          <w:szCs w:val="30"/>
        </w:rPr>
        <w:t>еестре присваивает</w:t>
      </w:r>
      <w:r w:rsidR="00C542BB" w:rsidRPr="00FB247B">
        <w:rPr>
          <w:rStyle w:val="ms-rtefontsize-21"/>
          <w:color w:val="000000"/>
          <w:sz w:val="30"/>
          <w:szCs w:val="30"/>
        </w:rPr>
        <w:t>ся</w:t>
      </w:r>
      <w:r w:rsidR="00966301" w:rsidRPr="00FB247B">
        <w:rPr>
          <w:rStyle w:val="ms-rtefontsize-21"/>
          <w:color w:val="000000"/>
          <w:sz w:val="30"/>
          <w:szCs w:val="30"/>
        </w:rPr>
        <w:t xml:space="preserve"> путем </w:t>
      </w:r>
      <w:r w:rsidR="00C542BB" w:rsidRPr="00FB247B">
        <w:rPr>
          <w:rStyle w:val="ms-rtefontsize-21"/>
          <w:color w:val="000000"/>
          <w:sz w:val="30"/>
          <w:szCs w:val="30"/>
        </w:rPr>
        <w:t xml:space="preserve">осуществления </w:t>
      </w:r>
      <w:r w:rsidR="00966301" w:rsidRPr="00FB247B">
        <w:rPr>
          <w:rStyle w:val="ms-rtefontsize-21"/>
          <w:color w:val="000000"/>
          <w:sz w:val="30"/>
          <w:szCs w:val="30"/>
        </w:rPr>
        <w:t xml:space="preserve">запроса в </w:t>
      </w:r>
      <w:r w:rsidR="004D5B0A" w:rsidRPr="00FB247B">
        <w:rPr>
          <w:rStyle w:val="ms-rtefontsize-21"/>
          <w:color w:val="000000"/>
          <w:sz w:val="30"/>
          <w:szCs w:val="30"/>
        </w:rPr>
        <w:t>ГИСП</w:t>
      </w:r>
      <w:r w:rsidR="00966301" w:rsidRPr="00FB247B">
        <w:rPr>
          <w:rStyle w:val="ms-rtefontsize-21"/>
          <w:color w:val="000000"/>
          <w:sz w:val="30"/>
          <w:szCs w:val="30"/>
        </w:rPr>
        <w:t>.</w:t>
      </w:r>
    </w:p>
    <w:p w14:paraId="4B3D9E2C" w14:textId="7E074B8D" w:rsidR="009D65AA" w:rsidRPr="00FB247B" w:rsidRDefault="00AA3E1A">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lastRenderedPageBreak/>
        <w:t xml:space="preserve">Если сведения о </w:t>
      </w:r>
      <w:r w:rsidR="00EA74B9" w:rsidRPr="00FB247B">
        <w:rPr>
          <w:rStyle w:val="ms-rtefontsize-21"/>
          <w:color w:val="000000"/>
          <w:sz w:val="30"/>
          <w:szCs w:val="30"/>
        </w:rPr>
        <w:t>химическом веществе (</w:t>
      </w:r>
      <w:r w:rsidRPr="00FB247B">
        <w:rPr>
          <w:rStyle w:val="ms-rtefontsize-21"/>
          <w:color w:val="000000"/>
          <w:sz w:val="30"/>
          <w:szCs w:val="30"/>
        </w:rPr>
        <w:t>смеси</w:t>
      </w:r>
      <w:r w:rsidR="00EA74B9" w:rsidRPr="00FB247B">
        <w:rPr>
          <w:rStyle w:val="ms-rtefontsize-21"/>
          <w:color w:val="000000"/>
          <w:sz w:val="30"/>
          <w:szCs w:val="30"/>
        </w:rPr>
        <w:t>)</w:t>
      </w:r>
      <w:r w:rsidRPr="00FB247B">
        <w:rPr>
          <w:rStyle w:val="ms-rtefontsize-21"/>
          <w:color w:val="000000"/>
          <w:sz w:val="30"/>
          <w:szCs w:val="30"/>
        </w:rPr>
        <w:t xml:space="preserve"> содержатся в </w:t>
      </w:r>
      <w:r w:rsidR="00C542BB" w:rsidRPr="00FB247B">
        <w:rPr>
          <w:rStyle w:val="ms-rtefontsize-21"/>
          <w:color w:val="000000"/>
          <w:sz w:val="30"/>
          <w:szCs w:val="30"/>
        </w:rPr>
        <w:t>р</w:t>
      </w:r>
      <w:r w:rsidRPr="00FB247B">
        <w:rPr>
          <w:rStyle w:val="ms-rtefontsize-21"/>
          <w:color w:val="000000"/>
          <w:sz w:val="30"/>
          <w:szCs w:val="30"/>
        </w:rPr>
        <w:t xml:space="preserve">еестре, новый номер не присваивается, информация включается </w:t>
      </w:r>
      <w:r w:rsidR="006F4A60" w:rsidRPr="00FB247B">
        <w:rPr>
          <w:rStyle w:val="ms-rtefontsize-21"/>
          <w:color w:val="000000"/>
          <w:sz w:val="30"/>
          <w:szCs w:val="30"/>
        </w:rPr>
        <w:t xml:space="preserve">в </w:t>
      </w:r>
      <w:r w:rsidR="00331428" w:rsidRPr="00FB247B">
        <w:rPr>
          <w:rStyle w:val="ms-rtefontsize-21"/>
          <w:color w:val="000000"/>
          <w:sz w:val="30"/>
          <w:szCs w:val="30"/>
        </w:rPr>
        <w:t>соответствующее</w:t>
      </w:r>
      <w:r w:rsidR="00C542BB" w:rsidRPr="00FB247B">
        <w:rPr>
          <w:rStyle w:val="ms-rtefontsize-21"/>
          <w:color w:val="000000"/>
          <w:sz w:val="30"/>
          <w:szCs w:val="30"/>
        </w:rPr>
        <w:t xml:space="preserve"> </w:t>
      </w:r>
      <w:r w:rsidRPr="00FB247B">
        <w:rPr>
          <w:rStyle w:val="ms-rtefontsize-21"/>
          <w:color w:val="000000"/>
          <w:sz w:val="30"/>
          <w:szCs w:val="30"/>
        </w:rPr>
        <w:t xml:space="preserve">информационное досье. </w:t>
      </w:r>
    </w:p>
    <w:p w14:paraId="6FAF3309" w14:textId="77777777" w:rsidR="00D21415" w:rsidRPr="00B24627" w:rsidRDefault="00D21415" w:rsidP="006E5477">
      <w:pPr>
        <w:pStyle w:val="ms-rtefontsize-3"/>
        <w:spacing w:before="0" w:after="0"/>
        <w:ind w:firstLine="709"/>
        <w:jc w:val="both"/>
        <w:rPr>
          <w:rStyle w:val="ms-rtefontsize-21"/>
          <w:sz w:val="30"/>
          <w:szCs w:val="30"/>
        </w:rPr>
      </w:pPr>
    </w:p>
    <w:p w14:paraId="39F908CC" w14:textId="4E7931C5" w:rsidR="001A30A3" w:rsidRDefault="008931DE" w:rsidP="006E5477">
      <w:pPr>
        <w:pStyle w:val="ms-rtefontsize-3"/>
        <w:spacing w:before="0" w:after="0"/>
        <w:jc w:val="center"/>
        <w:rPr>
          <w:rStyle w:val="a4"/>
          <w:b w:val="0"/>
          <w:color w:val="000000"/>
          <w:sz w:val="30"/>
          <w:szCs w:val="30"/>
        </w:rPr>
      </w:pPr>
      <w:r>
        <w:rPr>
          <w:rStyle w:val="a4"/>
          <w:b w:val="0"/>
          <w:color w:val="000000"/>
          <w:sz w:val="30"/>
          <w:szCs w:val="30"/>
          <w:lang w:val="en-US"/>
        </w:rPr>
        <w:t>V</w:t>
      </w:r>
      <w:r w:rsidR="00F978D3">
        <w:rPr>
          <w:rStyle w:val="a4"/>
          <w:b w:val="0"/>
          <w:color w:val="000000"/>
          <w:sz w:val="30"/>
          <w:szCs w:val="30"/>
          <w:lang w:val="en-US"/>
        </w:rPr>
        <w:t>I</w:t>
      </w:r>
      <w:r w:rsidR="00966301" w:rsidRPr="0031043F">
        <w:rPr>
          <w:rStyle w:val="a4"/>
          <w:b w:val="0"/>
          <w:color w:val="000000"/>
          <w:sz w:val="30"/>
          <w:szCs w:val="30"/>
        </w:rPr>
        <w:t>. Доступ к сведениям</w:t>
      </w:r>
      <w:r w:rsidR="001A30A3">
        <w:rPr>
          <w:rStyle w:val="a4"/>
          <w:b w:val="0"/>
          <w:color w:val="000000"/>
          <w:sz w:val="30"/>
          <w:szCs w:val="30"/>
        </w:rPr>
        <w:t xml:space="preserve"> из</w:t>
      </w:r>
      <w:r w:rsidR="00966301" w:rsidRPr="0031043F">
        <w:rPr>
          <w:rStyle w:val="a4"/>
          <w:b w:val="0"/>
          <w:color w:val="000000"/>
          <w:sz w:val="30"/>
          <w:szCs w:val="30"/>
        </w:rPr>
        <w:t xml:space="preserve"> </w:t>
      </w:r>
      <w:r w:rsidR="001A30A3">
        <w:rPr>
          <w:rStyle w:val="a4"/>
          <w:b w:val="0"/>
          <w:color w:val="000000"/>
          <w:sz w:val="30"/>
          <w:szCs w:val="30"/>
        </w:rPr>
        <w:t>р</w:t>
      </w:r>
      <w:r w:rsidR="00966301" w:rsidRPr="0031043F">
        <w:rPr>
          <w:rStyle w:val="a4"/>
          <w:b w:val="0"/>
          <w:color w:val="000000"/>
          <w:sz w:val="30"/>
          <w:szCs w:val="30"/>
        </w:rPr>
        <w:t xml:space="preserve">еестра </w:t>
      </w:r>
    </w:p>
    <w:p w14:paraId="17399D5A" w14:textId="1BEEF9FC" w:rsidR="00966301" w:rsidRPr="0031043F" w:rsidRDefault="00966301" w:rsidP="0031043F">
      <w:pPr>
        <w:pStyle w:val="ms-rtefontsize-3"/>
        <w:spacing w:before="0" w:after="360"/>
        <w:jc w:val="center"/>
        <w:rPr>
          <w:rStyle w:val="a4"/>
          <w:b w:val="0"/>
          <w:color w:val="000000"/>
          <w:sz w:val="30"/>
          <w:szCs w:val="30"/>
        </w:rPr>
      </w:pPr>
      <w:r w:rsidRPr="0031043F">
        <w:rPr>
          <w:rStyle w:val="a4"/>
          <w:b w:val="0"/>
          <w:color w:val="000000"/>
          <w:sz w:val="30"/>
          <w:szCs w:val="30"/>
        </w:rPr>
        <w:t>и конфиденциальность информации</w:t>
      </w:r>
    </w:p>
    <w:p w14:paraId="18564F94" w14:textId="7C2A9E2E" w:rsidR="00966301" w:rsidRPr="00FB247B" w:rsidRDefault="00C03FAB">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Д</w:t>
      </w:r>
      <w:r w:rsidR="00037626" w:rsidRPr="00FB247B">
        <w:rPr>
          <w:rStyle w:val="ms-rtefontsize-21"/>
          <w:color w:val="000000"/>
          <w:sz w:val="30"/>
          <w:szCs w:val="30"/>
        </w:rPr>
        <w:t>окументы</w:t>
      </w:r>
      <w:r w:rsidR="00480F48" w:rsidRPr="00FB247B">
        <w:rPr>
          <w:rStyle w:val="ms-rtefontsize-21"/>
          <w:color w:val="000000"/>
          <w:sz w:val="30"/>
          <w:szCs w:val="30"/>
        </w:rPr>
        <w:t xml:space="preserve"> и сведения</w:t>
      </w:r>
      <w:r w:rsidR="00966301" w:rsidRPr="00FB247B">
        <w:rPr>
          <w:rStyle w:val="ms-rtefontsize-21"/>
          <w:color w:val="000000"/>
          <w:sz w:val="30"/>
          <w:szCs w:val="30"/>
        </w:rPr>
        <w:t xml:space="preserve">, </w:t>
      </w:r>
      <w:r w:rsidR="001A30A3" w:rsidRPr="00FB247B">
        <w:rPr>
          <w:rStyle w:val="ms-rtefontsize-21"/>
          <w:color w:val="000000"/>
          <w:sz w:val="30"/>
          <w:szCs w:val="30"/>
        </w:rPr>
        <w:t>предусмотренные</w:t>
      </w:r>
      <w:r w:rsidR="00966301" w:rsidRPr="00FB247B">
        <w:rPr>
          <w:rStyle w:val="ms-rtefontsize-21"/>
          <w:color w:val="000000"/>
          <w:sz w:val="30"/>
          <w:szCs w:val="30"/>
        </w:rPr>
        <w:t xml:space="preserve"> пункта</w:t>
      </w:r>
      <w:r w:rsidR="001A30A3" w:rsidRPr="00FB247B">
        <w:rPr>
          <w:rStyle w:val="ms-rtefontsize-21"/>
          <w:color w:val="000000"/>
          <w:sz w:val="30"/>
          <w:szCs w:val="30"/>
        </w:rPr>
        <w:t>ми</w:t>
      </w:r>
      <w:r w:rsidR="00966301" w:rsidRPr="00FB247B">
        <w:rPr>
          <w:rStyle w:val="ms-rtefontsize-21"/>
          <w:color w:val="000000"/>
          <w:sz w:val="30"/>
          <w:szCs w:val="30"/>
        </w:rPr>
        <w:t xml:space="preserve"> </w:t>
      </w:r>
      <w:r w:rsidR="00CB3A43">
        <w:rPr>
          <w:rStyle w:val="ms-rtefontsize-21"/>
          <w:color w:val="000000"/>
          <w:sz w:val="30"/>
          <w:szCs w:val="30"/>
        </w:rPr>
        <w:t>23</w:t>
      </w:r>
      <w:r w:rsidR="00FE1CD3" w:rsidRPr="00FB247B">
        <w:rPr>
          <w:rStyle w:val="ms-rtefontsize-21"/>
          <w:color w:val="000000"/>
          <w:sz w:val="30"/>
          <w:szCs w:val="30"/>
        </w:rPr>
        <w:t xml:space="preserve"> </w:t>
      </w:r>
      <w:r w:rsidR="00480F48" w:rsidRPr="00FB247B">
        <w:rPr>
          <w:rStyle w:val="ms-rtefontsize-21"/>
          <w:color w:val="000000"/>
          <w:sz w:val="30"/>
          <w:szCs w:val="30"/>
        </w:rPr>
        <w:br/>
      </w:r>
      <w:r w:rsidR="00FE1CD3" w:rsidRPr="00FB247B">
        <w:rPr>
          <w:rStyle w:val="ms-rtefontsize-21"/>
          <w:color w:val="000000"/>
          <w:sz w:val="30"/>
          <w:szCs w:val="30"/>
        </w:rPr>
        <w:t>(за исключением паспорт</w:t>
      </w:r>
      <w:r w:rsidR="00037626" w:rsidRPr="00FB247B">
        <w:rPr>
          <w:rStyle w:val="ms-rtefontsize-21"/>
          <w:color w:val="000000"/>
          <w:sz w:val="30"/>
          <w:szCs w:val="30"/>
        </w:rPr>
        <w:t>а</w:t>
      </w:r>
      <w:r w:rsidR="00FE1CD3" w:rsidRPr="00FB247B">
        <w:rPr>
          <w:rStyle w:val="ms-rtefontsize-21"/>
          <w:color w:val="000000"/>
          <w:sz w:val="30"/>
          <w:szCs w:val="30"/>
        </w:rPr>
        <w:t xml:space="preserve"> безопасности химической продукции)</w:t>
      </w:r>
      <w:r w:rsidR="00966301" w:rsidRPr="00FB247B">
        <w:rPr>
          <w:rStyle w:val="ms-rtefontsize-21"/>
          <w:color w:val="000000"/>
          <w:sz w:val="30"/>
          <w:szCs w:val="30"/>
        </w:rPr>
        <w:t xml:space="preserve">, </w:t>
      </w:r>
      <w:r w:rsidR="00480F48" w:rsidRPr="00FB247B">
        <w:rPr>
          <w:rStyle w:val="ms-rtefontsize-21"/>
          <w:color w:val="000000"/>
          <w:sz w:val="30"/>
          <w:szCs w:val="30"/>
        </w:rPr>
        <w:br/>
      </w:r>
      <w:r w:rsidR="00966301" w:rsidRPr="00FB247B">
        <w:rPr>
          <w:rStyle w:val="ms-rtefontsize-21"/>
          <w:color w:val="000000"/>
          <w:sz w:val="30"/>
          <w:szCs w:val="30"/>
        </w:rPr>
        <w:t>24</w:t>
      </w:r>
      <w:r w:rsidR="00C25384" w:rsidRPr="00FB247B">
        <w:rPr>
          <w:rStyle w:val="ms-rtefontsize-21"/>
          <w:color w:val="000000"/>
          <w:sz w:val="30"/>
          <w:szCs w:val="30"/>
        </w:rPr>
        <w:t xml:space="preserve"> и</w:t>
      </w:r>
      <w:r w:rsidR="00966301" w:rsidRPr="00FB247B">
        <w:rPr>
          <w:rStyle w:val="ms-rtefontsize-21"/>
          <w:color w:val="000000"/>
          <w:sz w:val="30"/>
          <w:szCs w:val="30"/>
        </w:rPr>
        <w:t xml:space="preserve"> 25 (за искл</w:t>
      </w:r>
      <w:r w:rsidR="00FE1CD3" w:rsidRPr="00FB247B">
        <w:rPr>
          <w:rStyle w:val="ms-rtefontsize-21"/>
          <w:color w:val="000000"/>
          <w:sz w:val="30"/>
          <w:szCs w:val="30"/>
        </w:rPr>
        <w:t>ючением наименования</w:t>
      </w:r>
      <w:r w:rsidR="00037626" w:rsidRPr="00FB247B">
        <w:rPr>
          <w:rStyle w:val="ms-rtefontsize-21"/>
          <w:color w:val="000000"/>
          <w:sz w:val="30"/>
          <w:szCs w:val="30"/>
        </w:rPr>
        <w:t xml:space="preserve"> организации</w:t>
      </w:r>
      <w:r w:rsidR="00FE1CD3" w:rsidRPr="00FB247B">
        <w:rPr>
          <w:rStyle w:val="ms-rtefontsize-21"/>
          <w:color w:val="000000"/>
          <w:sz w:val="30"/>
          <w:szCs w:val="30"/>
        </w:rPr>
        <w:t xml:space="preserve">, </w:t>
      </w:r>
      <w:r w:rsidRPr="00FB247B">
        <w:rPr>
          <w:rStyle w:val="ms-rtefontsize-21"/>
          <w:color w:val="000000"/>
          <w:sz w:val="30"/>
          <w:szCs w:val="30"/>
        </w:rPr>
        <w:t xml:space="preserve">категории и </w:t>
      </w:r>
      <w:r w:rsidR="00FE1CD3" w:rsidRPr="00FB247B">
        <w:rPr>
          <w:rStyle w:val="ms-rtefontsize-21"/>
          <w:color w:val="000000"/>
          <w:sz w:val="30"/>
          <w:szCs w:val="30"/>
        </w:rPr>
        <w:t xml:space="preserve">адреса </w:t>
      </w:r>
      <w:r w:rsidR="00037626" w:rsidRPr="00FB247B">
        <w:rPr>
          <w:rStyle w:val="ms-rtefontsize-21"/>
          <w:color w:val="000000"/>
          <w:sz w:val="30"/>
          <w:szCs w:val="30"/>
        </w:rPr>
        <w:t xml:space="preserve">места нахождения </w:t>
      </w:r>
      <w:r w:rsidR="00966301" w:rsidRPr="00FB247B">
        <w:rPr>
          <w:rStyle w:val="ms-rtefontsize-21"/>
          <w:color w:val="000000"/>
          <w:sz w:val="30"/>
          <w:szCs w:val="30"/>
        </w:rPr>
        <w:t xml:space="preserve">заявителя) приложения № </w:t>
      </w:r>
      <w:r w:rsidR="00187C5D" w:rsidRPr="00FB247B">
        <w:rPr>
          <w:rStyle w:val="ms-rtefontsize-21"/>
          <w:color w:val="000000"/>
          <w:sz w:val="30"/>
          <w:szCs w:val="30"/>
        </w:rPr>
        <w:t>2</w:t>
      </w:r>
      <w:r w:rsidR="001A30A3" w:rsidRPr="00FB247B">
        <w:rPr>
          <w:rStyle w:val="ms-rtefontsize-21"/>
          <w:color w:val="000000"/>
          <w:sz w:val="30"/>
          <w:szCs w:val="30"/>
        </w:rPr>
        <w:t xml:space="preserve"> к</w:t>
      </w:r>
      <w:r w:rsidR="006E5477" w:rsidRPr="00FB247B">
        <w:rPr>
          <w:rStyle w:val="ms-rtefontsize-21"/>
          <w:color w:val="000000"/>
          <w:sz w:val="30"/>
          <w:szCs w:val="30"/>
        </w:rPr>
        <w:t xml:space="preserve"> </w:t>
      </w:r>
      <w:r w:rsidR="001A30A3" w:rsidRPr="00FB247B">
        <w:rPr>
          <w:rStyle w:val="ms-rtefontsize-21"/>
          <w:color w:val="000000"/>
          <w:sz w:val="30"/>
          <w:szCs w:val="30"/>
        </w:rPr>
        <w:t>настоящему Порядку</w:t>
      </w:r>
      <w:r w:rsidR="00966301" w:rsidRPr="00FB247B">
        <w:rPr>
          <w:rStyle w:val="ms-rtefontsize-21"/>
          <w:color w:val="000000"/>
          <w:sz w:val="30"/>
          <w:szCs w:val="30"/>
        </w:rPr>
        <w:t xml:space="preserve">, </w:t>
      </w:r>
      <w:r w:rsidR="000276B9" w:rsidRPr="00FB247B">
        <w:rPr>
          <w:rStyle w:val="ms-rtefontsize-21"/>
          <w:color w:val="000000"/>
          <w:sz w:val="30"/>
          <w:szCs w:val="30"/>
        </w:rPr>
        <w:br/>
      </w:r>
      <w:r w:rsidR="00966301" w:rsidRPr="00FB247B">
        <w:rPr>
          <w:rStyle w:val="ms-rtefontsize-21"/>
          <w:color w:val="000000"/>
          <w:sz w:val="30"/>
          <w:szCs w:val="30"/>
        </w:rPr>
        <w:t>а также пункт</w:t>
      </w:r>
      <w:r w:rsidR="001A30A3" w:rsidRPr="00FB247B">
        <w:rPr>
          <w:rStyle w:val="ms-rtefontsize-21"/>
          <w:color w:val="000000"/>
          <w:sz w:val="30"/>
          <w:szCs w:val="30"/>
        </w:rPr>
        <w:t>ами</w:t>
      </w:r>
      <w:r w:rsidR="00966301" w:rsidRPr="00FB247B">
        <w:rPr>
          <w:rStyle w:val="ms-rtefontsize-21"/>
          <w:color w:val="000000"/>
          <w:sz w:val="30"/>
          <w:szCs w:val="30"/>
        </w:rPr>
        <w:t xml:space="preserve"> 2</w:t>
      </w:r>
      <w:r w:rsidR="006820F4" w:rsidRPr="00FB247B">
        <w:rPr>
          <w:rStyle w:val="ms-rtefontsize-21"/>
          <w:color w:val="000000"/>
          <w:sz w:val="30"/>
          <w:szCs w:val="30"/>
        </w:rPr>
        <w:t>,</w:t>
      </w:r>
      <w:r w:rsidR="00966301" w:rsidRPr="00FB247B">
        <w:rPr>
          <w:rStyle w:val="ms-rtefontsize-21"/>
          <w:color w:val="000000"/>
          <w:sz w:val="30"/>
          <w:szCs w:val="30"/>
        </w:rPr>
        <w:t xml:space="preserve"> 24</w:t>
      </w:r>
      <w:r w:rsidR="00ED04FB" w:rsidRPr="00FB247B">
        <w:rPr>
          <w:rStyle w:val="ms-rtefontsize-21"/>
          <w:color w:val="000000"/>
          <w:sz w:val="30"/>
          <w:szCs w:val="30"/>
        </w:rPr>
        <w:t xml:space="preserve"> (за исключением паспорта безопасности химической продукции)</w:t>
      </w:r>
      <w:r w:rsidR="00966301" w:rsidRPr="00FB247B">
        <w:rPr>
          <w:rStyle w:val="ms-rtefontsize-21"/>
          <w:color w:val="000000"/>
          <w:sz w:val="30"/>
          <w:szCs w:val="30"/>
        </w:rPr>
        <w:t>, 25</w:t>
      </w:r>
      <w:r w:rsidR="00C25384" w:rsidRPr="00FB247B">
        <w:rPr>
          <w:rStyle w:val="ms-rtefontsize-21"/>
          <w:color w:val="000000"/>
          <w:sz w:val="30"/>
          <w:szCs w:val="30"/>
        </w:rPr>
        <w:t xml:space="preserve"> и</w:t>
      </w:r>
      <w:r w:rsidR="00966301" w:rsidRPr="00FB247B">
        <w:rPr>
          <w:rStyle w:val="ms-rtefontsize-21"/>
          <w:color w:val="000000"/>
          <w:sz w:val="30"/>
          <w:szCs w:val="30"/>
        </w:rPr>
        <w:t xml:space="preserve"> 26 (за</w:t>
      </w:r>
      <w:r w:rsidR="006E5477" w:rsidRPr="00FB247B">
        <w:rPr>
          <w:rStyle w:val="ms-rtefontsize-21"/>
          <w:color w:val="000000"/>
          <w:sz w:val="30"/>
          <w:szCs w:val="30"/>
        </w:rPr>
        <w:t xml:space="preserve"> </w:t>
      </w:r>
      <w:r w:rsidR="00966301" w:rsidRPr="00FB247B">
        <w:rPr>
          <w:rStyle w:val="ms-rtefontsize-21"/>
          <w:color w:val="000000"/>
          <w:sz w:val="30"/>
          <w:szCs w:val="30"/>
        </w:rPr>
        <w:t xml:space="preserve">исключением </w:t>
      </w:r>
      <w:r w:rsidR="00037626" w:rsidRPr="00FB247B">
        <w:rPr>
          <w:rStyle w:val="ms-rtefontsize-21"/>
          <w:color w:val="000000"/>
          <w:sz w:val="30"/>
          <w:szCs w:val="30"/>
        </w:rPr>
        <w:t xml:space="preserve">наименования организации, </w:t>
      </w:r>
      <w:r w:rsidRPr="00FB247B">
        <w:rPr>
          <w:rStyle w:val="ms-rtefontsize-21"/>
          <w:color w:val="000000"/>
          <w:sz w:val="30"/>
          <w:szCs w:val="30"/>
        </w:rPr>
        <w:t xml:space="preserve">категории и </w:t>
      </w:r>
      <w:r w:rsidR="00037626" w:rsidRPr="00FB247B">
        <w:rPr>
          <w:rStyle w:val="ms-rtefontsize-21"/>
          <w:color w:val="000000"/>
          <w:sz w:val="30"/>
          <w:szCs w:val="30"/>
        </w:rPr>
        <w:t>адреса места нахождения заявителя</w:t>
      </w:r>
      <w:r w:rsidR="00966301" w:rsidRPr="00FB247B">
        <w:rPr>
          <w:rStyle w:val="ms-rtefontsize-21"/>
          <w:color w:val="000000"/>
          <w:sz w:val="30"/>
          <w:szCs w:val="30"/>
        </w:rPr>
        <w:t xml:space="preserve">) приложения № </w:t>
      </w:r>
      <w:r w:rsidR="00187C5D" w:rsidRPr="00FB247B">
        <w:rPr>
          <w:rStyle w:val="ms-rtefontsize-21"/>
          <w:color w:val="000000"/>
          <w:sz w:val="30"/>
          <w:szCs w:val="30"/>
        </w:rPr>
        <w:t>5</w:t>
      </w:r>
      <w:r w:rsidR="001943CB" w:rsidRPr="00FB247B">
        <w:rPr>
          <w:rStyle w:val="ms-rtefontsize-21"/>
          <w:color w:val="000000"/>
          <w:sz w:val="30"/>
          <w:szCs w:val="30"/>
        </w:rPr>
        <w:t xml:space="preserve"> </w:t>
      </w:r>
      <w:r w:rsidR="00966301" w:rsidRPr="00FB247B">
        <w:rPr>
          <w:rStyle w:val="ms-rtefontsize-21"/>
          <w:color w:val="000000"/>
          <w:sz w:val="30"/>
          <w:szCs w:val="30"/>
        </w:rPr>
        <w:t xml:space="preserve">к настоящему Порядку, </w:t>
      </w:r>
      <w:r w:rsidR="00FE1CD3" w:rsidRPr="00FB247B">
        <w:rPr>
          <w:rStyle w:val="ms-rtefontsize-21"/>
          <w:color w:val="000000"/>
          <w:sz w:val="30"/>
          <w:szCs w:val="30"/>
        </w:rPr>
        <w:t xml:space="preserve">а также </w:t>
      </w:r>
      <w:r w:rsidR="001943CB" w:rsidRPr="00FB247B">
        <w:rPr>
          <w:rStyle w:val="ms-rtefontsize-21"/>
          <w:color w:val="000000"/>
          <w:sz w:val="30"/>
          <w:szCs w:val="30"/>
        </w:rPr>
        <w:t xml:space="preserve">сведения </w:t>
      </w:r>
      <w:r w:rsidR="00FE1CD3" w:rsidRPr="00FB247B">
        <w:rPr>
          <w:rStyle w:val="ms-rtefontsize-21"/>
          <w:color w:val="000000"/>
          <w:sz w:val="30"/>
          <w:szCs w:val="30"/>
        </w:rPr>
        <w:t>о степени чистоты и объема</w:t>
      </w:r>
      <w:r w:rsidR="001943CB" w:rsidRPr="00FB247B">
        <w:rPr>
          <w:rStyle w:val="ms-rtefontsize-21"/>
          <w:color w:val="000000"/>
          <w:sz w:val="30"/>
          <w:szCs w:val="30"/>
        </w:rPr>
        <w:t>х</w:t>
      </w:r>
      <w:r w:rsidR="00FE1CD3" w:rsidRPr="00FB247B">
        <w:rPr>
          <w:rStyle w:val="ms-rtefontsize-21"/>
          <w:color w:val="000000"/>
          <w:sz w:val="30"/>
          <w:szCs w:val="30"/>
        </w:rPr>
        <w:t xml:space="preserve"> производства</w:t>
      </w:r>
      <w:r w:rsidR="001943CB" w:rsidRPr="00FB247B">
        <w:rPr>
          <w:rStyle w:val="ms-rtefontsize-21"/>
          <w:color w:val="000000"/>
          <w:sz w:val="30"/>
          <w:szCs w:val="30"/>
        </w:rPr>
        <w:t xml:space="preserve"> (</w:t>
      </w:r>
      <w:r w:rsidR="00FE1CD3" w:rsidRPr="00FB247B">
        <w:rPr>
          <w:rStyle w:val="ms-rtefontsize-21"/>
          <w:color w:val="000000"/>
          <w:sz w:val="30"/>
          <w:szCs w:val="30"/>
        </w:rPr>
        <w:t>импорта</w:t>
      </w:r>
      <w:r w:rsidR="001943CB" w:rsidRPr="00FB247B">
        <w:rPr>
          <w:rStyle w:val="ms-rtefontsize-21"/>
          <w:color w:val="000000"/>
          <w:sz w:val="30"/>
          <w:szCs w:val="30"/>
        </w:rPr>
        <w:t>)</w:t>
      </w:r>
      <w:r w:rsidR="00FE1CD3" w:rsidRPr="00FB247B">
        <w:rPr>
          <w:rStyle w:val="ms-rtefontsize-21"/>
          <w:color w:val="000000"/>
          <w:sz w:val="30"/>
          <w:szCs w:val="30"/>
        </w:rPr>
        <w:t xml:space="preserve"> химического вещества </w:t>
      </w:r>
      <w:r w:rsidR="001943CB" w:rsidRPr="00FB247B">
        <w:rPr>
          <w:rStyle w:val="ms-rtefontsize-21"/>
          <w:color w:val="000000"/>
          <w:sz w:val="30"/>
          <w:szCs w:val="30"/>
        </w:rPr>
        <w:t>(</w:t>
      </w:r>
      <w:r w:rsidR="00FE1CD3" w:rsidRPr="00FB247B">
        <w:rPr>
          <w:rStyle w:val="ms-rtefontsize-21"/>
          <w:color w:val="000000"/>
          <w:sz w:val="30"/>
          <w:szCs w:val="30"/>
        </w:rPr>
        <w:t>смеси</w:t>
      </w:r>
      <w:r w:rsidR="001943CB" w:rsidRPr="00FB247B">
        <w:rPr>
          <w:rStyle w:val="ms-rtefontsize-21"/>
          <w:color w:val="000000"/>
          <w:sz w:val="30"/>
          <w:szCs w:val="30"/>
        </w:rPr>
        <w:t>)</w:t>
      </w:r>
      <w:r w:rsidR="00FE1CD3" w:rsidRPr="00FB247B">
        <w:rPr>
          <w:rStyle w:val="ms-rtefontsize-21"/>
          <w:color w:val="000000"/>
          <w:sz w:val="30"/>
          <w:szCs w:val="30"/>
        </w:rPr>
        <w:t xml:space="preserve"> </w:t>
      </w:r>
      <w:r w:rsidR="00966301" w:rsidRPr="00FB247B">
        <w:rPr>
          <w:rStyle w:val="ms-rtefontsize-21"/>
          <w:color w:val="000000"/>
          <w:sz w:val="30"/>
          <w:szCs w:val="30"/>
        </w:rPr>
        <w:t xml:space="preserve">относятся к закрытой части </w:t>
      </w:r>
      <w:r w:rsidR="001943CB" w:rsidRPr="00FB247B">
        <w:rPr>
          <w:rStyle w:val="ms-rtefontsize-21"/>
          <w:color w:val="000000"/>
          <w:sz w:val="30"/>
          <w:szCs w:val="30"/>
        </w:rPr>
        <w:t>р</w:t>
      </w:r>
      <w:r w:rsidR="001C3277" w:rsidRPr="00FB247B">
        <w:rPr>
          <w:rStyle w:val="ms-rtefontsize-21"/>
          <w:color w:val="000000"/>
          <w:sz w:val="30"/>
          <w:szCs w:val="30"/>
        </w:rPr>
        <w:t xml:space="preserve">еестра </w:t>
      </w:r>
      <w:r w:rsidR="00966301" w:rsidRPr="00FB247B">
        <w:rPr>
          <w:rStyle w:val="ms-rtefontsize-21"/>
          <w:color w:val="000000"/>
          <w:sz w:val="30"/>
          <w:szCs w:val="30"/>
        </w:rPr>
        <w:t xml:space="preserve">и доступны только для </w:t>
      </w:r>
      <w:r w:rsidR="00C15672">
        <w:rPr>
          <w:rStyle w:val="ms-rtefontsize-21"/>
          <w:color w:val="000000"/>
          <w:sz w:val="30"/>
          <w:szCs w:val="30"/>
        </w:rPr>
        <w:t>компетентных</w:t>
      </w:r>
      <w:r w:rsidR="00C15672" w:rsidRPr="00FB247B">
        <w:rPr>
          <w:rStyle w:val="ms-rtefontsize-21"/>
          <w:color w:val="000000"/>
          <w:sz w:val="30"/>
          <w:szCs w:val="30"/>
        </w:rPr>
        <w:t xml:space="preserve"> </w:t>
      </w:r>
      <w:r w:rsidR="00966301" w:rsidRPr="00FB247B">
        <w:rPr>
          <w:rStyle w:val="ms-rtefontsize-21"/>
          <w:color w:val="000000"/>
          <w:sz w:val="30"/>
          <w:szCs w:val="30"/>
        </w:rPr>
        <w:t>органов</w:t>
      </w:r>
      <w:r w:rsidR="001943CB" w:rsidRPr="00FB247B">
        <w:rPr>
          <w:rStyle w:val="ms-rtefontsize-21"/>
          <w:color w:val="000000"/>
          <w:sz w:val="30"/>
          <w:szCs w:val="30"/>
        </w:rPr>
        <w:t>.</w:t>
      </w:r>
      <w:r w:rsidR="00966301" w:rsidRPr="00FB247B">
        <w:rPr>
          <w:rStyle w:val="ms-rtefontsize-21"/>
          <w:color w:val="000000"/>
          <w:sz w:val="30"/>
          <w:szCs w:val="30"/>
        </w:rPr>
        <w:t xml:space="preserve"> </w:t>
      </w:r>
    </w:p>
    <w:p w14:paraId="41A6C538" w14:textId="46F77BD1" w:rsidR="007738FD" w:rsidRDefault="007738FD" w:rsidP="00966301">
      <w:pPr>
        <w:pStyle w:val="ms-rtefontsize-2"/>
        <w:spacing w:before="0" w:after="0" w:line="360" w:lineRule="auto"/>
        <w:ind w:firstLine="709"/>
        <w:jc w:val="both"/>
        <w:rPr>
          <w:sz w:val="30"/>
          <w:szCs w:val="30"/>
        </w:rPr>
      </w:pPr>
      <w:r w:rsidRPr="00641111">
        <w:rPr>
          <w:sz w:val="30"/>
          <w:szCs w:val="30"/>
        </w:rPr>
        <w:t xml:space="preserve">Сведения, </w:t>
      </w:r>
      <w:r>
        <w:rPr>
          <w:sz w:val="30"/>
          <w:szCs w:val="30"/>
        </w:rPr>
        <w:t>содержащиеся</w:t>
      </w:r>
      <w:r w:rsidRPr="00641111">
        <w:rPr>
          <w:sz w:val="30"/>
          <w:szCs w:val="30"/>
        </w:rPr>
        <w:t xml:space="preserve"> в закрытой части </w:t>
      </w:r>
      <w:r>
        <w:rPr>
          <w:sz w:val="30"/>
          <w:szCs w:val="30"/>
        </w:rPr>
        <w:t>р</w:t>
      </w:r>
      <w:r w:rsidRPr="00641111">
        <w:rPr>
          <w:sz w:val="30"/>
          <w:szCs w:val="30"/>
        </w:rPr>
        <w:t>еестра, относятся к</w:t>
      </w:r>
      <w:r>
        <w:rPr>
          <w:sz w:val="30"/>
          <w:szCs w:val="30"/>
        </w:rPr>
        <w:t xml:space="preserve"> </w:t>
      </w:r>
      <w:r w:rsidRPr="00641111">
        <w:rPr>
          <w:sz w:val="30"/>
          <w:szCs w:val="30"/>
        </w:rPr>
        <w:t>конфиденциальной информации.</w:t>
      </w:r>
    </w:p>
    <w:p w14:paraId="4237AEFE" w14:textId="688BD0AB" w:rsidR="00966301" w:rsidRPr="00FB247B" w:rsidRDefault="007738FD">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Р</w:t>
      </w:r>
      <w:r w:rsidR="00966301" w:rsidRPr="00FB247B">
        <w:rPr>
          <w:rStyle w:val="ms-rtefontsize-21"/>
          <w:color w:val="000000"/>
          <w:sz w:val="30"/>
          <w:szCs w:val="30"/>
        </w:rPr>
        <w:t xml:space="preserve">ежим конфиденциальности (коммерческой тайны) </w:t>
      </w:r>
      <w:r w:rsidR="007F42CA" w:rsidRPr="00FB247B">
        <w:rPr>
          <w:rStyle w:val="ms-rtefontsize-21"/>
          <w:color w:val="000000"/>
          <w:sz w:val="30"/>
          <w:szCs w:val="30"/>
        </w:rPr>
        <w:t xml:space="preserve">дополнительно может быть установлен </w:t>
      </w:r>
      <w:r w:rsidR="00031EDE" w:rsidRPr="00FB247B">
        <w:rPr>
          <w:rStyle w:val="ms-rtefontsize-21"/>
          <w:color w:val="000000"/>
          <w:sz w:val="30"/>
          <w:szCs w:val="30"/>
        </w:rPr>
        <w:t xml:space="preserve">по </w:t>
      </w:r>
      <w:r w:rsidR="009C3930" w:rsidRPr="00FB247B">
        <w:rPr>
          <w:rStyle w:val="ms-rtefontsize-21"/>
          <w:color w:val="000000"/>
          <w:sz w:val="30"/>
          <w:szCs w:val="30"/>
        </w:rPr>
        <w:t xml:space="preserve">обращению </w:t>
      </w:r>
      <w:r w:rsidR="002E03A8" w:rsidRPr="00FB247B">
        <w:rPr>
          <w:rStyle w:val="ms-rtefontsize-21"/>
          <w:color w:val="000000"/>
          <w:sz w:val="30"/>
          <w:szCs w:val="30"/>
        </w:rPr>
        <w:t xml:space="preserve">заявителя </w:t>
      </w:r>
      <w:r w:rsidR="00966301" w:rsidRPr="00FB247B">
        <w:rPr>
          <w:rStyle w:val="ms-rtefontsize-21"/>
          <w:color w:val="000000"/>
          <w:sz w:val="30"/>
          <w:szCs w:val="30"/>
        </w:rPr>
        <w:t xml:space="preserve">в отношении информации, </w:t>
      </w:r>
      <w:r w:rsidR="007F42CA" w:rsidRPr="00FB247B">
        <w:rPr>
          <w:rStyle w:val="ms-rtefontsize-21"/>
          <w:color w:val="000000"/>
          <w:sz w:val="30"/>
          <w:szCs w:val="30"/>
        </w:rPr>
        <w:t xml:space="preserve">в том числе структурной формулы химического вещества, </w:t>
      </w:r>
      <w:r w:rsidR="00966301" w:rsidRPr="00FB247B">
        <w:rPr>
          <w:rStyle w:val="ms-rtefontsize-21"/>
          <w:color w:val="000000"/>
          <w:sz w:val="30"/>
          <w:szCs w:val="30"/>
        </w:rPr>
        <w:t>неправомерное ознакомление с которой третьих лиц может причинить ущерб коммерческим интересам и конкурентоспособности заявителя (инновационные разработки, секрет производства)</w:t>
      </w:r>
      <w:r w:rsidR="001943CB" w:rsidRPr="00FB247B">
        <w:rPr>
          <w:rStyle w:val="ms-rtefontsize-21"/>
          <w:color w:val="000000"/>
          <w:sz w:val="30"/>
          <w:szCs w:val="30"/>
        </w:rPr>
        <w:t>,</w:t>
      </w:r>
      <w:r w:rsidR="00811213" w:rsidRPr="00FB247B">
        <w:rPr>
          <w:rStyle w:val="ms-rtefontsize-21"/>
          <w:color w:val="000000"/>
          <w:sz w:val="30"/>
          <w:szCs w:val="30"/>
        </w:rPr>
        <w:br/>
      </w:r>
      <w:r w:rsidR="00031EDE" w:rsidRPr="00FB247B">
        <w:rPr>
          <w:rStyle w:val="ms-rtefontsize-21"/>
          <w:color w:val="000000"/>
          <w:sz w:val="30"/>
          <w:szCs w:val="30"/>
        </w:rPr>
        <w:t xml:space="preserve">за исключением информации об опасных свойствах, </w:t>
      </w:r>
      <w:r w:rsidR="001C43CB" w:rsidRPr="00FB247B">
        <w:rPr>
          <w:rStyle w:val="ms-rtefontsize-21"/>
          <w:color w:val="000000"/>
          <w:sz w:val="30"/>
          <w:szCs w:val="30"/>
        </w:rPr>
        <w:t>и действует с</w:t>
      </w:r>
      <w:r w:rsidR="006E5477" w:rsidRPr="00FB247B">
        <w:rPr>
          <w:rStyle w:val="ms-rtefontsize-21"/>
          <w:color w:val="000000"/>
          <w:sz w:val="30"/>
          <w:szCs w:val="30"/>
        </w:rPr>
        <w:t xml:space="preserve"> </w:t>
      </w:r>
      <w:r w:rsidR="001C43CB" w:rsidRPr="00FB247B">
        <w:rPr>
          <w:rStyle w:val="ms-rtefontsize-21"/>
          <w:color w:val="000000"/>
          <w:sz w:val="30"/>
          <w:szCs w:val="30"/>
        </w:rPr>
        <w:t xml:space="preserve">момента подачи </w:t>
      </w:r>
      <w:r w:rsidR="009C3930" w:rsidRPr="00FB247B">
        <w:rPr>
          <w:rStyle w:val="ms-rtefontsize-21"/>
          <w:color w:val="000000"/>
          <w:sz w:val="30"/>
          <w:szCs w:val="30"/>
        </w:rPr>
        <w:t>соответствующего обращения</w:t>
      </w:r>
      <w:r w:rsidR="00966301" w:rsidRPr="00FB247B">
        <w:rPr>
          <w:rStyle w:val="ms-rtefontsize-21"/>
          <w:color w:val="000000"/>
          <w:sz w:val="30"/>
          <w:szCs w:val="30"/>
        </w:rPr>
        <w:t xml:space="preserve">. </w:t>
      </w:r>
    </w:p>
    <w:p w14:paraId="416B5DDD" w14:textId="6E524C06" w:rsidR="00966301" w:rsidRPr="00FB247B" w:rsidRDefault="00FF3B77">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lastRenderedPageBreak/>
        <w:t xml:space="preserve">Уполномоченный орган </w:t>
      </w:r>
      <w:r w:rsidR="00FA1C3A" w:rsidRPr="00FB247B">
        <w:rPr>
          <w:rStyle w:val="ms-rtefontsize-21"/>
          <w:color w:val="000000"/>
          <w:sz w:val="30"/>
          <w:szCs w:val="30"/>
        </w:rPr>
        <w:t xml:space="preserve">принимает меры для </w:t>
      </w:r>
      <w:r w:rsidR="00A9745B" w:rsidRPr="00FB247B">
        <w:rPr>
          <w:rStyle w:val="ms-rtefontsize-21"/>
          <w:color w:val="000000"/>
          <w:sz w:val="30"/>
          <w:szCs w:val="30"/>
        </w:rPr>
        <w:t xml:space="preserve">обеспечения защиты </w:t>
      </w:r>
      <w:r w:rsidR="005A2E6C" w:rsidRPr="00FB247B">
        <w:rPr>
          <w:rStyle w:val="ms-rtefontsize-21"/>
          <w:color w:val="000000"/>
          <w:sz w:val="30"/>
          <w:szCs w:val="30"/>
        </w:rPr>
        <w:t xml:space="preserve">конфиденциальной </w:t>
      </w:r>
      <w:r w:rsidR="00A9745B" w:rsidRPr="00FB247B">
        <w:rPr>
          <w:rStyle w:val="ms-rtefontsize-21"/>
          <w:color w:val="000000"/>
          <w:sz w:val="30"/>
          <w:szCs w:val="30"/>
        </w:rPr>
        <w:t>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r w:rsidR="00FA1C3A" w:rsidRPr="00FB247B">
        <w:rPr>
          <w:rStyle w:val="ms-rtefontsize-21"/>
          <w:color w:val="000000"/>
          <w:sz w:val="30"/>
          <w:szCs w:val="30"/>
        </w:rPr>
        <w:t>.</w:t>
      </w:r>
    </w:p>
    <w:p w14:paraId="1380AC0F" w14:textId="77777777" w:rsidR="00B873FD" w:rsidRPr="0059776A" w:rsidRDefault="00B873FD" w:rsidP="00FF3B77">
      <w:pPr>
        <w:pStyle w:val="ms-rtefontsize-2"/>
        <w:spacing w:before="0" w:after="0" w:line="360" w:lineRule="auto"/>
        <w:ind w:firstLine="709"/>
        <w:jc w:val="both"/>
        <w:rPr>
          <w:sz w:val="30"/>
          <w:szCs w:val="30"/>
        </w:rPr>
      </w:pPr>
    </w:p>
    <w:p w14:paraId="2B9C6994" w14:textId="603016F8" w:rsidR="00DF2F58" w:rsidRDefault="00040898" w:rsidP="00DF2F58">
      <w:pPr>
        <w:pStyle w:val="ms-rtefontsize-3"/>
        <w:spacing w:before="0" w:after="0"/>
        <w:jc w:val="center"/>
        <w:rPr>
          <w:rStyle w:val="a4"/>
          <w:b w:val="0"/>
          <w:color w:val="000000"/>
          <w:sz w:val="30"/>
          <w:szCs w:val="30"/>
        </w:rPr>
      </w:pPr>
      <w:r>
        <w:rPr>
          <w:sz w:val="30"/>
          <w:szCs w:val="30"/>
          <w:lang w:val="en-US"/>
        </w:rPr>
        <w:t>VII</w:t>
      </w:r>
      <w:r w:rsidR="00B6512E" w:rsidRPr="00B6512E">
        <w:rPr>
          <w:sz w:val="30"/>
          <w:szCs w:val="30"/>
        </w:rPr>
        <w:t xml:space="preserve">. </w:t>
      </w:r>
      <w:r w:rsidR="00DF2F58" w:rsidRPr="0031043F">
        <w:rPr>
          <w:rStyle w:val="a4"/>
          <w:b w:val="0"/>
          <w:color w:val="000000"/>
          <w:sz w:val="30"/>
          <w:szCs w:val="30"/>
        </w:rPr>
        <w:t>Государственная регистрация химической продукции</w:t>
      </w:r>
    </w:p>
    <w:p w14:paraId="2A8B2A35" w14:textId="77777777" w:rsidR="00DF2F58" w:rsidRPr="0031043F" w:rsidRDefault="00DF2F58" w:rsidP="00DF2F58">
      <w:pPr>
        <w:pStyle w:val="ms-rtefontsize-3"/>
        <w:spacing w:before="0" w:after="0"/>
        <w:jc w:val="center"/>
        <w:rPr>
          <w:rStyle w:val="a4"/>
          <w:b w:val="0"/>
          <w:color w:val="000000"/>
          <w:sz w:val="30"/>
          <w:szCs w:val="30"/>
        </w:rPr>
      </w:pPr>
    </w:p>
    <w:p w14:paraId="3EB66D80" w14:textId="1F4E64D0" w:rsidR="007B07ED" w:rsidRPr="00FB247B" w:rsidRDefault="007B07ED">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Государственная регистрация химической продукции проводится органом, уполномоченным на проведение государственной регистрации химических веществ и смесей (далее – уполномоченный орган), по выбору заявителя и состоит из следующих этапов:</w:t>
      </w:r>
    </w:p>
    <w:p w14:paraId="77938D8E" w14:textId="127AFECE" w:rsidR="007B07ED" w:rsidRPr="00F137EA" w:rsidRDefault="007B07ED">
      <w:pPr>
        <w:pStyle w:val="ms-rtefontsize-2"/>
        <w:numPr>
          <w:ilvl w:val="0"/>
          <w:numId w:val="6"/>
        </w:numPr>
        <w:spacing w:before="0" w:after="0" w:line="360" w:lineRule="auto"/>
        <w:ind w:left="0" w:firstLine="567"/>
        <w:jc w:val="both"/>
        <w:rPr>
          <w:rStyle w:val="ms-rtefontsize-21"/>
          <w:sz w:val="30"/>
          <w:szCs w:val="30"/>
        </w:rPr>
      </w:pPr>
      <w:r w:rsidRPr="00F137EA">
        <w:rPr>
          <w:rStyle w:val="ms-rtefontsize-21"/>
          <w:sz w:val="30"/>
          <w:szCs w:val="30"/>
        </w:rPr>
        <w:t>прием документов, представленных заявителем для государственной регистрации химической продукции;</w:t>
      </w:r>
    </w:p>
    <w:p w14:paraId="72AA7A6B" w14:textId="7A653D83" w:rsidR="007B07ED" w:rsidRPr="00F137EA" w:rsidRDefault="007B07ED">
      <w:pPr>
        <w:pStyle w:val="ms-rtefontsize-2"/>
        <w:numPr>
          <w:ilvl w:val="0"/>
          <w:numId w:val="6"/>
        </w:numPr>
        <w:spacing w:before="0" w:after="0" w:line="360" w:lineRule="auto"/>
        <w:ind w:left="0" w:firstLine="567"/>
        <w:jc w:val="both"/>
        <w:rPr>
          <w:rStyle w:val="ms-rtefontsize-21"/>
          <w:sz w:val="30"/>
          <w:szCs w:val="30"/>
        </w:rPr>
      </w:pPr>
      <w:r w:rsidRPr="00F137EA">
        <w:rPr>
          <w:rStyle w:val="ms-rtefontsize-21"/>
          <w:sz w:val="30"/>
          <w:szCs w:val="30"/>
        </w:rPr>
        <w:t>рассмотрение (экспертиза) документов, принятие решения о государственной регистрации или об отказе в ней;</w:t>
      </w:r>
    </w:p>
    <w:p w14:paraId="11274233" w14:textId="495A0006" w:rsidR="007B07ED" w:rsidRPr="00F137EA" w:rsidRDefault="007B07ED">
      <w:pPr>
        <w:pStyle w:val="ms-rtefontsize-2"/>
        <w:numPr>
          <w:ilvl w:val="0"/>
          <w:numId w:val="6"/>
        </w:numPr>
        <w:spacing w:before="0" w:after="0" w:line="360" w:lineRule="auto"/>
        <w:ind w:left="0" w:firstLine="567"/>
        <w:jc w:val="both"/>
        <w:rPr>
          <w:rStyle w:val="ms-rtefontsize-21"/>
          <w:sz w:val="30"/>
          <w:szCs w:val="30"/>
        </w:rPr>
      </w:pPr>
      <w:r w:rsidRPr="00F137EA">
        <w:rPr>
          <w:rStyle w:val="ms-rtefontsize-21"/>
          <w:sz w:val="30"/>
          <w:szCs w:val="30"/>
        </w:rPr>
        <w:t xml:space="preserve">присвоение химической продукции индивидуального регистрационного номера, оформление и выдача заявителю свидетельства об уведомительной государственной регистрации (проставление отметки в электронном виде) или </w:t>
      </w:r>
      <w:r w:rsidR="00F137EA" w:rsidRPr="00F137EA">
        <w:rPr>
          <w:rStyle w:val="ms-rtefontsize-21"/>
          <w:sz w:val="30"/>
          <w:szCs w:val="30"/>
        </w:rPr>
        <w:t xml:space="preserve">свидетельства </w:t>
      </w:r>
      <w:r w:rsidR="00F137EA">
        <w:rPr>
          <w:rStyle w:val="ms-rtefontsize-21"/>
          <w:sz w:val="30"/>
          <w:szCs w:val="30"/>
        </w:rPr>
        <w:t xml:space="preserve">о </w:t>
      </w:r>
      <w:r w:rsidRPr="00F137EA">
        <w:rPr>
          <w:rStyle w:val="ms-rtefontsize-21"/>
          <w:sz w:val="30"/>
          <w:szCs w:val="30"/>
        </w:rPr>
        <w:t>разреш</w:t>
      </w:r>
      <w:r w:rsidR="00F137EA">
        <w:rPr>
          <w:rStyle w:val="ms-rtefontsize-21"/>
          <w:sz w:val="30"/>
          <w:szCs w:val="30"/>
        </w:rPr>
        <w:t xml:space="preserve">ительной </w:t>
      </w:r>
      <w:r w:rsidR="00F137EA" w:rsidRPr="00F137EA">
        <w:rPr>
          <w:rStyle w:val="ms-rtefontsize-21"/>
          <w:sz w:val="30"/>
          <w:szCs w:val="30"/>
        </w:rPr>
        <w:t>государственной регистрации</w:t>
      </w:r>
      <w:r w:rsidRPr="00F137EA">
        <w:rPr>
          <w:rStyle w:val="ms-rtefontsize-21"/>
          <w:sz w:val="30"/>
          <w:szCs w:val="30"/>
        </w:rPr>
        <w:t xml:space="preserve"> химической продукции, а также опубликование сведений о химической продукции в реестр</w:t>
      </w:r>
      <w:r w:rsidR="00E91044">
        <w:rPr>
          <w:rStyle w:val="ms-rtefontsize-21"/>
          <w:sz w:val="30"/>
          <w:szCs w:val="30"/>
        </w:rPr>
        <w:t>е химических веществ и смесей</w:t>
      </w:r>
      <w:r w:rsidRPr="00F137EA">
        <w:rPr>
          <w:rStyle w:val="ms-rtefontsize-21"/>
          <w:sz w:val="30"/>
          <w:szCs w:val="30"/>
        </w:rPr>
        <w:t xml:space="preserve"> или выдача мотивированного отказа.</w:t>
      </w:r>
    </w:p>
    <w:p w14:paraId="2A236496" w14:textId="2482CA48" w:rsidR="007B07ED" w:rsidRPr="00FB247B" w:rsidRDefault="007B07ED">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Государственная регистрация химической продукции проводится на основании документов, представленных заявителем в электронном виде</w:t>
      </w:r>
      <w:r w:rsidR="00E91044" w:rsidRPr="00FB247B">
        <w:rPr>
          <w:rStyle w:val="ms-rtefontsize-21"/>
          <w:color w:val="000000"/>
          <w:sz w:val="30"/>
          <w:szCs w:val="30"/>
        </w:rPr>
        <w:t xml:space="preserve"> с использованием ГИСП</w:t>
      </w:r>
      <w:r w:rsidRPr="00FB247B">
        <w:rPr>
          <w:rStyle w:val="ms-rtefontsize-21"/>
          <w:color w:val="000000"/>
          <w:sz w:val="30"/>
          <w:szCs w:val="30"/>
        </w:rPr>
        <w:t>.</w:t>
      </w:r>
    </w:p>
    <w:p w14:paraId="37DF0C1F" w14:textId="2D33ABB5" w:rsidR="00DF2F58" w:rsidRPr="00FB247B" w:rsidRDefault="00DF2F58">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t xml:space="preserve">Уведомительная государственная регистрация проводится </w:t>
      </w:r>
      <w:r w:rsidRPr="00FB247B">
        <w:rPr>
          <w:rStyle w:val="ms-rtefontsize-21"/>
          <w:color w:val="000000"/>
          <w:sz w:val="30"/>
          <w:szCs w:val="30"/>
        </w:rPr>
        <w:br/>
        <w:t xml:space="preserve">в отношении химической продукции в случаях, предусмотренных пунктом </w:t>
      </w:r>
      <w:r w:rsidR="00E91044" w:rsidRPr="00FB247B">
        <w:rPr>
          <w:rStyle w:val="ms-rtefontsize-21"/>
          <w:color w:val="000000"/>
          <w:sz w:val="30"/>
          <w:szCs w:val="30"/>
        </w:rPr>
        <w:t>6</w:t>
      </w:r>
      <w:r w:rsidR="00913ACF">
        <w:rPr>
          <w:rStyle w:val="ms-rtefontsize-21"/>
          <w:color w:val="000000"/>
          <w:sz w:val="30"/>
          <w:szCs w:val="30"/>
        </w:rPr>
        <w:t>0</w:t>
      </w:r>
      <w:r w:rsidRPr="00FB247B">
        <w:rPr>
          <w:rStyle w:val="ms-rtefontsize-21"/>
          <w:color w:val="000000"/>
          <w:sz w:val="30"/>
          <w:szCs w:val="30"/>
        </w:rPr>
        <w:t xml:space="preserve"> технического регламента.</w:t>
      </w:r>
    </w:p>
    <w:p w14:paraId="02E0C513" w14:textId="778F55D1" w:rsidR="00DF2F58" w:rsidRPr="00FB247B" w:rsidRDefault="00DF2F58">
      <w:pPr>
        <w:pStyle w:val="ms-rtefontsize-2"/>
        <w:numPr>
          <w:ilvl w:val="0"/>
          <w:numId w:val="1"/>
        </w:numPr>
        <w:spacing w:before="0" w:after="0" w:line="360" w:lineRule="auto"/>
        <w:ind w:left="0" w:firstLine="567"/>
        <w:jc w:val="both"/>
        <w:rPr>
          <w:rStyle w:val="ms-rtefontsize-21"/>
          <w:color w:val="000000"/>
          <w:sz w:val="30"/>
          <w:szCs w:val="30"/>
        </w:rPr>
      </w:pPr>
      <w:r w:rsidRPr="00FB247B">
        <w:rPr>
          <w:rStyle w:val="ms-rtefontsize-21"/>
          <w:color w:val="000000"/>
          <w:sz w:val="30"/>
          <w:szCs w:val="30"/>
        </w:rPr>
        <w:lastRenderedPageBreak/>
        <w:t xml:space="preserve">Разрешительная государственная регистрация проводится </w:t>
      </w:r>
      <w:r w:rsidRPr="00FB247B">
        <w:rPr>
          <w:rStyle w:val="ms-rtefontsize-21"/>
          <w:color w:val="000000"/>
          <w:sz w:val="30"/>
          <w:szCs w:val="30"/>
        </w:rPr>
        <w:br/>
        <w:t xml:space="preserve">в отношении химической продукции в случаях, предусмотренных пунктом </w:t>
      </w:r>
      <w:r w:rsidR="008725CE" w:rsidRPr="00FB247B">
        <w:rPr>
          <w:rStyle w:val="ms-rtefontsize-21"/>
          <w:color w:val="000000"/>
          <w:sz w:val="30"/>
          <w:szCs w:val="30"/>
        </w:rPr>
        <w:t>6</w:t>
      </w:r>
      <w:r w:rsidR="00913ACF">
        <w:rPr>
          <w:rStyle w:val="ms-rtefontsize-21"/>
          <w:color w:val="000000"/>
          <w:sz w:val="30"/>
          <w:szCs w:val="30"/>
        </w:rPr>
        <w:t>4</w:t>
      </w:r>
      <w:r w:rsidRPr="00FB247B">
        <w:rPr>
          <w:rStyle w:val="ms-rtefontsize-21"/>
          <w:color w:val="000000"/>
          <w:sz w:val="30"/>
          <w:szCs w:val="30"/>
        </w:rPr>
        <w:t xml:space="preserve"> технического регламента.</w:t>
      </w:r>
    </w:p>
    <w:p w14:paraId="146B3BCD" w14:textId="66191D69" w:rsidR="00F137EA" w:rsidRPr="0002293E" w:rsidRDefault="00F137EA" w:rsidP="00F137EA">
      <w:pPr>
        <w:pStyle w:val="ms-rtefontsize-2"/>
        <w:tabs>
          <w:tab w:val="left" w:pos="1134"/>
        </w:tabs>
        <w:spacing w:before="0" w:after="0" w:line="360" w:lineRule="auto"/>
        <w:ind w:firstLine="709"/>
        <w:jc w:val="both"/>
        <w:rPr>
          <w:rStyle w:val="ms-rtefontsize-21"/>
          <w:sz w:val="30"/>
          <w:szCs w:val="30"/>
        </w:rPr>
      </w:pPr>
      <w:r w:rsidRPr="00F137EA">
        <w:rPr>
          <w:rStyle w:val="ms-rtefontsize-21"/>
          <w:sz w:val="30"/>
          <w:szCs w:val="30"/>
        </w:rPr>
        <w:t xml:space="preserve">Перечень химических веществ, </w:t>
      </w:r>
      <w:r w:rsidRPr="00F137EA">
        <w:rPr>
          <w:sz w:val="30"/>
          <w:szCs w:val="30"/>
        </w:rPr>
        <w:t xml:space="preserve">вызывающих обеспокоенность </w:t>
      </w:r>
      <w:r w:rsidRPr="00F137EA">
        <w:rPr>
          <w:rStyle w:val="ms-rtefontsize-21"/>
          <w:sz w:val="30"/>
          <w:szCs w:val="30"/>
        </w:rPr>
        <w:t xml:space="preserve">в </w:t>
      </w:r>
      <w:r w:rsidRPr="0002293E">
        <w:rPr>
          <w:rStyle w:val="ms-rtefontsize-21"/>
          <w:sz w:val="30"/>
          <w:szCs w:val="30"/>
        </w:rPr>
        <w:t xml:space="preserve">соответствии с приложением № 5 к техническому регламенту, приведен в </w:t>
      </w:r>
      <w:r w:rsidR="0002293E" w:rsidRPr="0002293E">
        <w:rPr>
          <w:sz w:val="30"/>
          <w:szCs w:val="30"/>
        </w:rPr>
        <w:t xml:space="preserve">правилах отнесения химических веществ к запрещённым и </w:t>
      </w:r>
      <w:r w:rsidR="00FA6B06">
        <w:rPr>
          <w:sz w:val="30"/>
          <w:szCs w:val="30"/>
        </w:rPr>
        <w:t xml:space="preserve">химическим </w:t>
      </w:r>
      <w:r w:rsidR="0002293E" w:rsidRPr="0002293E">
        <w:rPr>
          <w:sz w:val="30"/>
          <w:szCs w:val="30"/>
        </w:rPr>
        <w:t>веществам, вызывающим обеспокоенность</w:t>
      </w:r>
      <w:r w:rsidRPr="0002293E">
        <w:rPr>
          <w:rStyle w:val="ms-rtefontsize-21"/>
          <w:sz w:val="30"/>
          <w:szCs w:val="30"/>
        </w:rPr>
        <w:t xml:space="preserve">. </w:t>
      </w:r>
    </w:p>
    <w:p w14:paraId="70E1DF5E" w14:textId="1BAD91BA" w:rsidR="00F137EA" w:rsidRDefault="00F137EA" w:rsidP="00F137EA">
      <w:pPr>
        <w:pStyle w:val="ms-rtefontsize-3"/>
        <w:spacing w:before="0" w:after="0" w:line="360" w:lineRule="auto"/>
        <w:ind w:firstLine="709"/>
        <w:jc w:val="both"/>
        <w:rPr>
          <w:rStyle w:val="ms-rtefontsize-21"/>
          <w:sz w:val="30"/>
          <w:szCs w:val="30"/>
        </w:rPr>
      </w:pPr>
      <w:r w:rsidRPr="00F137EA">
        <w:rPr>
          <w:rStyle w:val="ms-rtefontsize-21"/>
          <w:sz w:val="30"/>
          <w:szCs w:val="30"/>
        </w:rPr>
        <w:t>Если в отношении химического вещества</w:t>
      </w:r>
      <w:r w:rsidR="0002293E">
        <w:rPr>
          <w:rStyle w:val="ms-rtefontsize-21"/>
          <w:sz w:val="30"/>
          <w:szCs w:val="30"/>
        </w:rPr>
        <w:t xml:space="preserve"> </w:t>
      </w:r>
      <w:r w:rsidRPr="00F137EA">
        <w:rPr>
          <w:rStyle w:val="ms-rtefontsize-21"/>
          <w:sz w:val="30"/>
          <w:szCs w:val="30"/>
        </w:rPr>
        <w:t>имеется протокол испытания (исследования), проведенного в аккредитованной лаборатории, и (или) результаты эпидемиологических исследований, доказывающих отсутствие вида и класса опасности в соответствии с приложением № 5 к техническому регламенту, исследования имеют приоритетное значение для классификации опасности.</w:t>
      </w:r>
    </w:p>
    <w:p w14:paraId="6AE24E8E" w14:textId="7C383BD5" w:rsidR="00F22609" w:rsidRPr="00FB247B" w:rsidRDefault="00665346">
      <w:pPr>
        <w:pStyle w:val="ms-rtefontsize-2"/>
        <w:numPr>
          <w:ilvl w:val="0"/>
          <w:numId w:val="1"/>
        </w:numPr>
        <w:spacing w:before="0" w:after="0" w:line="360" w:lineRule="auto"/>
        <w:ind w:left="0" w:firstLine="567"/>
        <w:jc w:val="both"/>
        <w:rPr>
          <w:rStyle w:val="ms-rtefontsize-21"/>
          <w:color w:val="000000"/>
          <w:sz w:val="30"/>
          <w:szCs w:val="30"/>
        </w:rPr>
      </w:pPr>
      <w:bookmarkStart w:id="0" w:name="_Ref133602618"/>
      <w:r w:rsidRPr="00FB247B">
        <w:rPr>
          <w:rStyle w:val="ms-rtefontsize-21"/>
          <w:color w:val="000000"/>
          <w:sz w:val="30"/>
          <w:szCs w:val="30"/>
        </w:rPr>
        <w:t>При наличии в составе химической продукции новых</w:t>
      </w:r>
      <w:r w:rsidR="00AB550F" w:rsidRPr="00FB247B">
        <w:rPr>
          <w:rStyle w:val="ms-rtefontsize-21"/>
          <w:color w:val="000000"/>
          <w:sz w:val="30"/>
          <w:szCs w:val="30"/>
        </w:rPr>
        <w:t xml:space="preserve"> химических веществ </w:t>
      </w:r>
      <w:r w:rsidRPr="00FB247B">
        <w:rPr>
          <w:rStyle w:val="ms-rtefontsize-21"/>
          <w:color w:val="000000"/>
          <w:sz w:val="30"/>
          <w:szCs w:val="30"/>
        </w:rPr>
        <w:t>проведени</w:t>
      </w:r>
      <w:r w:rsidR="00AB550F" w:rsidRPr="00FB247B">
        <w:rPr>
          <w:rStyle w:val="ms-rtefontsize-21"/>
          <w:color w:val="000000"/>
          <w:sz w:val="30"/>
          <w:szCs w:val="30"/>
        </w:rPr>
        <w:t>е</w:t>
      </w:r>
      <w:r w:rsidRPr="00FB247B">
        <w:rPr>
          <w:rStyle w:val="ms-rtefontsize-21"/>
          <w:color w:val="000000"/>
          <w:sz w:val="30"/>
          <w:szCs w:val="30"/>
        </w:rPr>
        <w:t xml:space="preserve"> разрешительной государственной регистрации химической продукции </w:t>
      </w:r>
      <w:r w:rsidR="007E5CD0" w:rsidRPr="00FB247B">
        <w:rPr>
          <w:rStyle w:val="ms-rtefontsize-21"/>
          <w:color w:val="000000"/>
          <w:sz w:val="30"/>
          <w:szCs w:val="30"/>
        </w:rPr>
        <w:t xml:space="preserve">осуществляется уполномоченным органом </w:t>
      </w:r>
      <w:r w:rsidR="006A61A1" w:rsidRPr="00FB247B">
        <w:rPr>
          <w:rStyle w:val="ms-rtefontsize-21"/>
          <w:color w:val="000000"/>
          <w:sz w:val="30"/>
          <w:szCs w:val="30"/>
        </w:rPr>
        <w:t xml:space="preserve">после проведения нотификации </w:t>
      </w:r>
      <w:r w:rsidR="007E5CD0" w:rsidRPr="00FB247B">
        <w:rPr>
          <w:rStyle w:val="ms-rtefontsize-21"/>
          <w:color w:val="000000"/>
          <w:sz w:val="30"/>
          <w:szCs w:val="30"/>
        </w:rPr>
        <w:t>с учетом получения заключения</w:t>
      </w:r>
      <w:r w:rsidR="00F22609" w:rsidRPr="00FB247B">
        <w:rPr>
          <w:rStyle w:val="ms-rtefontsize-21"/>
          <w:color w:val="000000"/>
          <w:sz w:val="30"/>
          <w:szCs w:val="30"/>
        </w:rPr>
        <w:t xml:space="preserve">, направленного </w:t>
      </w:r>
      <w:r w:rsidR="00772690" w:rsidRPr="00FB247B">
        <w:rPr>
          <w:rStyle w:val="ms-rtefontsize-21"/>
          <w:color w:val="000000"/>
          <w:sz w:val="30"/>
          <w:szCs w:val="30"/>
        </w:rPr>
        <w:t>Федеральн</w:t>
      </w:r>
      <w:r w:rsidR="00F22609" w:rsidRPr="00FB247B">
        <w:rPr>
          <w:rStyle w:val="ms-rtefontsize-21"/>
          <w:color w:val="000000"/>
          <w:sz w:val="30"/>
          <w:szCs w:val="30"/>
        </w:rPr>
        <w:t>ой службой по надзору в сфере защиты прав потребителей и благополучия человека</w:t>
      </w:r>
      <w:r w:rsidR="0074061C" w:rsidRPr="00FB247B">
        <w:rPr>
          <w:rStyle w:val="ms-rtefontsize-21"/>
          <w:color w:val="000000"/>
          <w:sz w:val="30"/>
          <w:szCs w:val="30"/>
        </w:rPr>
        <w:t xml:space="preserve"> в части оценки их опасности для здоровья человека и окружающей среды с учетом физико-химических, токсикологических и </w:t>
      </w:r>
      <w:proofErr w:type="spellStart"/>
      <w:r w:rsidR="0074061C" w:rsidRPr="00FB247B">
        <w:rPr>
          <w:rStyle w:val="ms-rtefontsize-21"/>
          <w:color w:val="000000"/>
          <w:sz w:val="30"/>
          <w:szCs w:val="30"/>
        </w:rPr>
        <w:t>экотоксикологических</w:t>
      </w:r>
      <w:proofErr w:type="spellEnd"/>
      <w:r w:rsidR="0074061C" w:rsidRPr="00FB247B">
        <w:rPr>
          <w:rStyle w:val="ms-rtefontsize-21"/>
          <w:color w:val="000000"/>
          <w:sz w:val="30"/>
          <w:szCs w:val="30"/>
        </w:rPr>
        <w:t xml:space="preserve"> свойств (далее – заключение).</w:t>
      </w:r>
      <w:bookmarkEnd w:id="0"/>
    </w:p>
    <w:p w14:paraId="09CAB919" w14:textId="06CB9722" w:rsidR="006A61A1" w:rsidRPr="00122CC1" w:rsidRDefault="006A61A1">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При наличии в составе химической продукции новых химических веществ уполномоченный орган в течении 5 рабочих дней после получения документов от заявителя направляет пакет документов в Федеральную службу по надзору в сфере защиты прав потребителей и благополучия человека с использованием системы межведомственного электронного взаимодействия.</w:t>
      </w:r>
    </w:p>
    <w:p w14:paraId="4A13F74A" w14:textId="1A979591" w:rsidR="00772690" w:rsidRPr="00122CC1" w:rsidRDefault="00F22609">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lastRenderedPageBreak/>
        <w:t xml:space="preserve">Федеральная </w:t>
      </w:r>
      <w:r w:rsidR="00772690" w:rsidRPr="00122CC1">
        <w:rPr>
          <w:rStyle w:val="ms-rtefontsize-21"/>
          <w:color w:val="000000"/>
          <w:sz w:val="30"/>
          <w:szCs w:val="30"/>
        </w:rPr>
        <w:t xml:space="preserve">служба по надзору в сфере защиты прав потребителей и благополучия человека в течение </w:t>
      </w:r>
      <w:r w:rsidR="00E91044" w:rsidRPr="00122CC1">
        <w:rPr>
          <w:rStyle w:val="ms-rtefontsize-21"/>
          <w:color w:val="000000"/>
          <w:sz w:val="30"/>
          <w:szCs w:val="30"/>
        </w:rPr>
        <w:t>20 рабочих</w:t>
      </w:r>
      <w:r w:rsidR="00772690" w:rsidRPr="00122CC1">
        <w:rPr>
          <w:rStyle w:val="ms-rtefontsize-21"/>
          <w:color w:val="000000"/>
          <w:sz w:val="30"/>
          <w:szCs w:val="30"/>
        </w:rPr>
        <w:t xml:space="preserve"> дней с даты поступления документов</w:t>
      </w:r>
      <w:r w:rsidR="00E91044" w:rsidRPr="00122CC1">
        <w:rPr>
          <w:rStyle w:val="ms-rtefontsize-21"/>
          <w:color w:val="000000"/>
          <w:sz w:val="30"/>
          <w:szCs w:val="30"/>
        </w:rPr>
        <w:t xml:space="preserve"> от уполномоченного органа</w:t>
      </w:r>
      <w:r w:rsidR="000445ED" w:rsidRPr="00122CC1">
        <w:rPr>
          <w:rStyle w:val="ms-rtefontsize-21"/>
          <w:color w:val="000000"/>
          <w:sz w:val="30"/>
          <w:szCs w:val="30"/>
        </w:rPr>
        <w:t xml:space="preserve"> </w:t>
      </w:r>
      <w:r w:rsidR="00772690" w:rsidRPr="00122CC1">
        <w:rPr>
          <w:rStyle w:val="ms-rtefontsize-21"/>
          <w:color w:val="000000"/>
          <w:sz w:val="30"/>
          <w:szCs w:val="30"/>
        </w:rPr>
        <w:t>готовит заключение</w:t>
      </w:r>
      <w:r w:rsidR="00E91044" w:rsidRPr="00122CC1">
        <w:rPr>
          <w:rStyle w:val="ms-rtefontsize-21"/>
          <w:color w:val="000000"/>
          <w:sz w:val="30"/>
          <w:szCs w:val="30"/>
        </w:rPr>
        <w:t xml:space="preserve"> и</w:t>
      </w:r>
      <w:r w:rsidR="00772690" w:rsidRPr="00122CC1">
        <w:rPr>
          <w:rStyle w:val="ms-rtefontsize-21"/>
          <w:color w:val="000000"/>
          <w:sz w:val="30"/>
          <w:szCs w:val="30"/>
        </w:rPr>
        <w:t xml:space="preserve"> </w:t>
      </w:r>
      <w:r w:rsidR="00E91044" w:rsidRPr="00122CC1">
        <w:rPr>
          <w:rStyle w:val="ms-rtefontsize-21"/>
          <w:color w:val="000000"/>
          <w:sz w:val="30"/>
          <w:szCs w:val="30"/>
        </w:rPr>
        <w:t>направляет его</w:t>
      </w:r>
      <w:r w:rsidR="00772690" w:rsidRPr="00122CC1">
        <w:rPr>
          <w:rStyle w:val="ms-rtefontsize-21"/>
          <w:color w:val="000000"/>
          <w:sz w:val="30"/>
          <w:szCs w:val="30"/>
        </w:rPr>
        <w:t xml:space="preserve"> в уполномоченный орган в рамках </w:t>
      </w:r>
      <w:r w:rsidR="006A61A1" w:rsidRPr="00122CC1">
        <w:rPr>
          <w:rStyle w:val="ms-rtefontsize-21"/>
          <w:color w:val="000000"/>
          <w:sz w:val="30"/>
          <w:szCs w:val="30"/>
        </w:rPr>
        <w:t xml:space="preserve">системы </w:t>
      </w:r>
      <w:r w:rsidR="00772690" w:rsidRPr="00122CC1">
        <w:rPr>
          <w:rStyle w:val="ms-rtefontsize-21"/>
          <w:color w:val="000000"/>
          <w:sz w:val="30"/>
          <w:szCs w:val="30"/>
        </w:rPr>
        <w:t>межведомственного электронного взаимодействия.</w:t>
      </w:r>
    </w:p>
    <w:p w14:paraId="48C70ABC" w14:textId="61D946A5" w:rsidR="003850A4" w:rsidRPr="00122CC1" w:rsidRDefault="00772690">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 xml:space="preserve">Уполномоченный орган после получения заключения принимает решение о </w:t>
      </w:r>
      <w:r w:rsidR="00051D25" w:rsidRPr="00122CC1">
        <w:rPr>
          <w:rStyle w:val="ms-rtefontsize-21"/>
          <w:color w:val="000000"/>
          <w:sz w:val="30"/>
          <w:szCs w:val="30"/>
        </w:rPr>
        <w:t>внесении нотифицированного химического вещества в реестр химических веществ и смесей</w:t>
      </w:r>
      <w:r w:rsidRPr="00122CC1">
        <w:rPr>
          <w:rStyle w:val="ms-rtefontsize-21"/>
          <w:color w:val="000000"/>
          <w:sz w:val="30"/>
          <w:szCs w:val="30"/>
        </w:rPr>
        <w:t>.</w:t>
      </w:r>
    </w:p>
    <w:p w14:paraId="39096ACD" w14:textId="5EF21896" w:rsidR="00DF2F58" w:rsidRPr="00122CC1" w:rsidRDefault="00DF2F58">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В целях формирования и ведения реестра вещества со сложным и переменным составом</w:t>
      </w:r>
      <w:r w:rsidR="003F6100" w:rsidRPr="00122CC1">
        <w:rPr>
          <w:rStyle w:val="ms-rtefontsize-21"/>
          <w:color w:val="000000"/>
          <w:sz w:val="30"/>
          <w:szCs w:val="30"/>
        </w:rPr>
        <w:t xml:space="preserve">, </w:t>
      </w:r>
      <w:r w:rsidRPr="00122CC1">
        <w:rPr>
          <w:rStyle w:val="ms-rtefontsize-21"/>
          <w:color w:val="000000"/>
          <w:sz w:val="30"/>
          <w:szCs w:val="30"/>
        </w:rPr>
        <w:t>определяются по технологии их производства, исходному сырью, типичному содержанию компонентов и характерным физико-химическим показателям.</w:t>
      </w:r>
    </w:p>
    <w:p w14:paraId="395308B3" w14:textId="0E075916" w:rsidR="00DF2F58" w:rsidRPr="00122CC1" w:rsidRDefault="00DF2F58">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 xml:space="preserve">Если сведения о полимере и (или) его мономере (мономерах) включены в реестр, </w:t>
      </w:r>
      <w:r w:rsidR="003F6100" w:rsidRPr="00122CC1">
        <w:rPr>
          <w:rStyle w:val="ms-rtefontsize-21"/>
          <w:color w:val="000000"/>
          <w:sz w:val="30"/>
          <w:szCs w:val="30"/>
        </w:rPr>
        <w:t xml:space="preserve">полимеры, состоящие </w:t>
      </w:r>
      <w:r w:rsidR="00ED1015" w:rsidRPr="00122CC1">
        <w:rPr>
          <w:rStyle w:val="ms-rtefontsize-21"/>
          <w:color w:val="000000"/>
          <w:sz w:val="30"/>
          <w:szCs w:val="30"/>
        </w:rPr>
        <w:t>из данного мономера(</w:t>
      </w:r>
      <w:proofErr w:type="spellStart"/>
      <w:r w:rsidR="00ED1015" w:rsidRPr="00122CC1">
        <w:rPr>
          <w:rStyle w:val="ms-rtefontsize-21"/>
          <w:color w:val="000000"/>
          <w:sz w:val="30"/>
          <w:szCs w:val="30"/>
        </w:rPr>
        <w:t>ов</w:t>
      </w:r>
      <w:proofErr w:type="spellEnd"/>
      <w:r w:rsidR="00ED1015" w:rsidRPr="00122CC1">
        <w:rPr>
          <w:rStyle w:val="ms-rtefontsize-21"/>
          <w:color w:val="000000"/>
          <w:sz w:val="30"/>
          <w:szCs w:val="30"/>
        </w:rPr>
        <w:t>),</w:t>
      </w:r>
      <w:r w:rsidR="003F6100" w:rsidRPr="00122CC1">
        <w:rPr>
          <w:rStyle w:val="ms-rtefontsize-21"/>
          <w:color w:val="000000"/>
          <w:sz w:val="30"/>
          <w:szCs w:val="30"/>
        </w:rPr>
        <w:t xml:space="preserve"> подлежат государственной регистрации с учетом остаточного количества мономера</w:t>
      </w:r>
      <w:r w:rsidR="00ED1015" w:rsidRPr="00122CC1">
        <w:rPr>
          <w:rStyle w:val="ms-rtefontsize-21"/>
          <w:color w:val="000000"/>
          <w:sz w:val="30"/>
          <w:szCs w:val="30"/>
        </w:rPr>
        <w:t xml:space="preserve"> </w:t>
      </w:r>
      <w:r w:rsidR="003F6100" w:rsidRPr="00122CC1">
        <w:rPr>
          <w:rStyle w:val="ms-rtefontsize-21"/>
          <w:color w:val="000000"/>
          <w:sz w:val="30"/>
          <w:szCs w:val="30"/>
        </w:rPr>
        <w:t>и непрореагировавших веществ, влияющих на классификацию опасности.</w:t>
      </w:r>
    </w:p>
    <w:p w14:paraId="418186C8" w14:textId="65F8FB1D" w:rsidR="00DF2F58" w:rsidRDefault="00DF2F58" w:rsidP="00DF2F58">
      <w:pPr>
        <w:pStyle w:val="ms-rtefontsize-2"/>
        <w:tabs>
          <w:tab w:val="left" w:pos="1134"/>
        </w:tabs>
        <w:spacing w:before="0" w:after="0" w:line="360" w:lineRule="auto"/>
        <w:ind w:firstLine="709"/>
        <w:jc w:val="both"/>
        <w:rPr>
          <w:rStyle w:val="ms-rtefontsize-21"/>
          <w:sz w:val="30"/>
          <w:szCs w:val="30"/>
        </w:rPr>
      </w:pPr>
      <w:r w:rsidRPr="00501152">
        <w:rPr>
          <w:rStyle w:val="ms-rtefontsize-21"/>
          <w:sz w:val="30"/>
          <w:szCs w:val="30"/>
        </w:rPr>
        <w:t xml:space="preserve">Если сведения о мономере, присутствующем </w:t>
      </w:r>
      <w:r w:rsidRPr="008500E7">
        <w:rPr>
          <w:rStyle w:val="ms-rtefontsize-21"/>
          <w:sz w:val="30"/>
          <w:szCs w:val="30"/>
        </w:rPr>
        <w:t>в составе полимера</w:t>
      </w:r>
      <w:r>
        <w:rPr>
          <w:rStyle w:val="ms-rtefontsize-21"/>
          <w:sz w:val="30"/>
          <w:szCs w:val="30"/>
        </w:rPr>
        <w:t>,</w:t>
      </w:r>
      <w:r w:rsidRPr="008500E7">
        <w:rPr>
          <w:rStyle w:val="ms-rtefontsize-21"/>
          <w:sz w:val="30"/>
          <w:szCs w:val="30"/>
        </w:rPr>
        <w:t xml:space="preserve"> не</w:t>
      </w:r>
      <w:r>
        <w:rPr>
          <w:rStyle w:val="ms-rtefontsize-21"/>
          <w:sz w:val="30"/>
          <w:szCs w:val="30"/>
        </w:rPr>
        <w:t xml:space="preserve"> включены</w:t>
      </w:r>
      <w:r w:rsidRPr="008500E7">
        <w:rPr>
          <w:rStyle w:val="ms-rtefontsize-21"/>
          <w:sz w:val="30"/>
          <w:szCs w:val="30"/>
        </w:rPr>
        <w:t xml:space="preserve"> в </w:t>
      </w:r>
      <w:r>
        <w:rPr>
          <w:rStyle w:val="ms-rtefontsize-21"/>
          <w:sz w:val="30"/>
          <w:szCs w:val="30"/>
        </w:rPr>
        <w:t>р</w:t>
      </w:r>
      <w:r w:rsidRPr="008500E7">
        <w:rPr>
          <w:rStyle w:val="ms-rtefontsize-21"/>
          <w:sz w:val="30"/>
          <w:szCs w:val="30"/>
        </w:rPr>
        <w:t>еестр, полимер</w:t>
      </w:r>
      <w:r>
        <w:rPr>
          <w:rStyle w:val="ms-rtefontsize-21"/>
          <w:sz w:val="30"/>
          <w:szCs w:val="30"/>
        </w:rPr>
        <w:t xml:space="preserve">, сведения о котором не включены </w:t>
      </w:r>
      <w:r>
        <w:rPr>
          <w:rStyle w:val="ms-rtefontsize-21"/>
          <w:sz w:val="30"/>
          <w:szCs w:val="30"/>
        </w:rPr>
        <w:br/>
        <w:t>в реестр,</w:t>
      </w:r>
      <w:r w:rsidRPr="008500E7">
        <w:rPr>
          <w:rStyle w:val="ms-rtefontsize-21"/>
          <w:sz w:val="30"/>
          <w:szCs w:val="30"/>
        </w:rPr>
        <w:t xml:space="preserve"> подлежит государственной регистрации после нотификации нового мономера</w:t>
      </w:r>
      <w:r w:rsidR="00454752">
        <w:rPr>
          <w:rStyle w:val="ms-rtefontsize-21"/>
          <w:sz w:val="30"/>
          <w:szCs w:val="30"/>
        </w:rPr>
        <w:t>, при этом п</w:t>
      </w:r>
      <w:r w:rsidRPr="008500E7">
        <w:rPr>
          <w:rStyle w:val="ms-rtefontsize-21"/>
          <w:sz w:val="30"/>
          <w:szCs w:val="30"/>
        </w:rPr>
        <w:t>олимер нотификации не</w:t>
      </w:r>
      <w:r>
        <w:rPr>
          <w:rStyle w:val="ms-rtefontsize-21"/>
          <w:sz w:val="30"/>
          <w:szCs w:val="30"/>
        </w:rPr>
        <w:t xml:space="preserve"> </w:t>
      </w:r>
      <w:r w:rsidRPr="008500E7">
        <w:rPr>
          <w:rStyle w:val="ms-rtefontsize-21"/>
          <w:sz w:val="30"/>
          <w:szCs w:val="30"/>
        </w:rPr>
        <w:t>подлежат.</w:t>
      </w:r>
    </w:p>
    <w:p w14:paraId="62AABC85" w14:textId="531FC5EA" w:rsidR="008F4E2A" w:rsidRPr="00122CC1" w:rsidRDefault="008F4E2A">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В случае отказа в государственной регистрации химической продукции уполномоченный орган уведомляет заявителя о своем решении с указанием причин отказа.</w:t>
      </w:r>
    </w:p>
    <w:p w14:paraId="57B8326D" w14:textId="6BAC2268" w:rsidR="008F4E2A" w:rsidRPr="00122CC1" w:rsidRDefault="008F4E2A">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Расхождение сведений, представленных заявителем, со сведениями, содержащимися в реестре, не может служить основанием для отказа в государственной регистрации химической продукции.</w:t>
      </w:r>
    </w:p>
    <w:p w14:paraId="5CAB9534" w14:textId="65B29C71" w:rsidR="008F4E2A" w:rsidRPr="00122CC1" w:rsidRDefault="008F4E2A">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lastRenderedPageBreak/>
        <w:t>В случае представления заявителем комплекта документов не в полном объеме или указания неполной информации в паспорте безопасности химической продукции в течение 5 рабочих дней с даты поступления документов заявителю</w:t>
      </w:r>
      <w:r w:rsidR="00ED1015" w:rsidRPr="00122CC1">
        <w:rPr>
          <w:rStyle w:val="ms-rtefontsize-21"/>
          <w:color w:val="000000"/>
          <w:sz w:val="30"/>
          <w:szCs w:val="30"/>
        </w:rPr>
        <w:t xml:space="preserve"> направляется</w:t>
      </w:r>
      <w:r w:rsidRPr="00122CC1">
        <w:rPr>
          <w:rStyle w:val="ms-rtefontsize-21"/>
          <w:color w:val="000000"/>
          <w:sz w:val="30"/>
          <w:szCs w:val="30"/>
        </w:rPr>
        <w:t xml:space="preserve"> запрос </w:t>
      </w:r>
      <w:r w:rsidR="009E5167" w:rsidRPr="00122CC1">
        <w:rPr>
          <w:rStyle w:val="ms-rtefontsize-21"/>
          <w:color w:val="000000"/>
          <w:sz w:val="30"/>
          <w:szCs w:val="30"/>
        </w:rPr>
        <w:t xml:space="preserve">о </w:t>
      </w:r>
      <w:r w:rsidRPr="00122CC1">
        <w:rPr>
          <w:rStyle w:val="ms-rtefontsize-21"/>
          <w:color w:val="000000"/>
          <w:sz w:val="30"/>
          <w:szCs w:val="30"/>
        </w:rPr>
        <w:t>представлени</w:t>
      </w:r>
      <w:r w:rsidR="009E5167" w:rsidRPr="00122CC1">
        <w:rPr>
          <w:rStyle w:val="ms-rtefontsize-21"/>
          <w:color w:val="000000"/>
          <w:sz w:val="30"/>
          <w:szCs w:val="30"/>
        </w:rPr>
        <w:t>и</w:t>
      </w:r>
      <w:r w:rsidRPr="00122CC1">
        <w:rPr>
          <w:rStyle w:val="ms-rtefontsize-21"/>
          <w:color w:val="000000"/>
          <w:sz w:val="30"/>
          <w:szCs w:val="30"/>
        </w:rPr>
        <w:t xml:space="preserve"> недостающих документов и (или) устранени</w:t>
      </w:r>
      <w:r w:rsidR="003155C0" w:rsidRPr="00122CC1">
        <w:rPr>
          <w:rStyle w:val="ms-rtefontsize-21"/>
          <w:color w:val="000000"/>
          <w:sz w:val="30"/>
          <w:szCs w:val="30"/>
        </w:rPr>
        <w:t>и</w:t>
      </w:r>
      <w:r w:rsidRPr="00122CC1">
        <w:rPr>
          <w:rStyle w:val="ms-rtefontsize-21"/>
          <w:color w:val="000000"/>
          <w:sz w:val="30"/>
          <w:szCs w:val="30"/>
        </w:rPr>
        <w:t xml:space="preserve"> соответствующих замечаний. </w:t>
      </w:r>
    </w:p>
    <w:p w14:paraId="3D87DE9B" w14:textId="013929FA" w:rsidR="008F4E2A" w:rsidRPr="008F4E2A" w:rsidRDefault="008F4E2A" w:rsidP="008F4E2A">
      <w:pPr>
        <w:pStyle w:val="ms-rtefontsize-2"/>
        <w:tabs>
          <w:tab w:val="left" w:pos="1134"/>
        </w:tabs>
        <w:spacing w:line="360" w:lineRule="auto"/>
        <w:ind w:firstLine="709"/>
        <w:jc w:val="both"/>
        <w:rPr>
          <w:rStyle w:val="ms-rtefontsize-21"/>
          <w:sz w:val="30"/>
          <w:szCs w:val="30"/>
        </w:rPr>
      </w:pPr>
      <w:r w:rsidRPr="008F4E2A">
        <w:rPr>
          <w:rStyle w:val="ms-rtefontsize-21"/>
          <w:sz w:val="30"/>
          <w:szCs w:val="30"/>
        </w:rPr>
        <w:t xml:space="preserve">В случае выявления неточной и (или) противоречивой информации в паспорте безопасности химической продукции заявителю </w:t>
      </w:r>
      <w:r w:rsidR="00ED1015">
        <w:rPr>
          <w:rStyle w:val="ms-rtefontsize-21"/>
          <w:sz w:val="30"/>
          <w:szCs w:val="30"/>
        </w:rPr>
        <w:t xml:space="preserve">направляется </w:t>
      </w:r>
      <w:r w:rsidRPr="008F4E2A">
        <w:rPr>
          <w:rStyle w:val="ms-rtefontsize-21"/>
          <w:sz w:val="30"/>
          <w:szCs w:val="30"/>
        </w:rPr>
        <w:t xml:space="preserve">запрос </w:t>
      </w:r>
      <w:r w:rsidR="003155C0">
        <w:rPr>
          <w:rStyle w:val="ms-rtefontsize-21"/>
          <w:sz w:val="30"/>
          <w:szCs w:val="30"/>
        </w:rPr>
        <w:t>о</w:t>
      </w:r>
      <w:r w:rsidRPr="008F4E2A">
        <w:rPr>
          <w:rStyle w:val="ms-rtefontsize-21"/>
          <w:sz w:val="30"/>
          <w:szCs w:val="30"/>
        </w:rPr>
        <w:t xml:space="preserve"> представлени</w:t>
      </w:r>
      <w:r w:rsidR="003155C0">
        <w:rPr>
          <w:rStyle w:val="ms-rtefontsize-21"/>
          <w:sz w:val="30"/>
          <w:szCs w:val="30"/>
        </w:rPr>
        <w:t>и</w:t>
      </w:r>
      <w:r w:rsidRPr="008F4E2A">
        <w:rPr>
          <w:rStyle w:val="ms-rtefontsize-21"/>
          <w:sz w:val="30"/>
          <w:szCs w:val="30"/>
        </w:rPr>
        <w:t xml:space="preserve"> и (или) уточнени</w:t>
      </w:r>
      <w:r w:rsidR="003155C0">
        <w:rPr>
          <w:rStyle w:val="ms-rtefontsize-21"/>
          <w:sz w:val="30"/>
          <w:szCs w:val="30"/>
        </w:rPr>
        <w:t>и</w:t>
      </w:r>
      <w:r w:rsidRPr="008F4E2A">
        <w:rPr>
          <w:rStyle w:val="ms-rtefontsize-21"/>
          <w:sz w:val="30"/>
          <w:szCs w:val="30"/>
        </w:rPr>
        <w:t xml:space="preserve"> необходимых сведений и (или) устранени</w:t>
      </w:r>
      <w:r w:rsidR="003155C0">
        <w:rPr>
          <w:rStyle w:val="ms-rtefontsize-21"/>
          <w:sz w:val="30"/>
          <w:szCs w:val="30"/>
        </w:rPr>
        <w:t>и</w:t>
      </w:r>
      <w:r w:rsidRPr="008F4E2A">
        <w:rPr>
          <w:rStyle w:val="ms-rtefontsize-21"/>
          <w:sz w:val="30"/>
          <w:szCs w:val="30"/>
        </w:rPr>
        <w:t xml:space="preserve"> соответствующих замечаний.</w:t>
      </w:r>
    </w:p>
    <w:p w14:paraId="2073BDAC" w14:textId="77777777" w:rsidR="008F4E2A" w:rsidRPr="008F4E2A" w:rsidRDefault="008F4E2A" w:rsidP="008F4E2A">
      <w:pPr>
        <w:pStyle w:val="ms-rtefontsize-2"/>
        <w:tabs>
          <w:tab w:val="left" w:pos="1134"/>
        </w:tabs>
        <w:spacing w:line="360" w:lineRule="auto"/>
        <w:ind w:firstLine="709"/>
        <w:jc w:val="both"/>
        <w:rPr>
          <w:rStyle w:val="ms-rtefontsize-21"/>
          <w:sz w:val="30"/>
          <w:szCs w:val="30"/>
        </w:rPr>
      </w:pPr>
      <w:r w:rsidRPr="008F4E2A">
        <w:rPr>
          <w:rStyle w:val="ms-rtefontsize-21"/>
          <w:sz w:val="30"/>
          <w:szCs w:val="30"/>
        </w:rPr>
        <w:t xml:space="preserve">Срок представления заявителем ответа на запрос не должен превышать 20 рабочих дней с даты получения запроса. Время представления заявителем документов и (или) уточнения сведений по запросу не учитывается в сроке оказания услуги государственной регистрации химической продукции. </w:t>
      </w:r>
    </w:p>
    <w:p w14:paraId="13402F67" w14:textId="528C764E" w:rsidR="008F4E2A" w:rsidRPr="008F4E2A" w:rsidRDefault="008F4E2A" w:rsidP="008F4E2A">
      <w:pPr>
        <w:pStyle w:val="ms-rtefontsize-2"/>
        <w:tabs>
          <w:tab w:val="left" w:pos="1134"/>
        </w:tabs>
        <w:spacing w:line="360" w:lineRule="auto"/>
        <w:ind w:firstLine="709"/>
        <w:jc w:val="both"/>
        <w:rPr>
          <w:rStyle w:val="ms-rtefontsize-21"/>
          <w:sz w:val="30"/>
          <w:szCs w:val="30"/>
        </w:rPr>
      </w:pPr>
      <w:r w:rsidRPr="008F4E2A">
        <w:rPr>
          <w:rStyle w:val="ms-rtefontsize-21"/>
          <w:sz w:val="30"/>
          <w:szCs w:val="30"/>
        </w:rPr>
        <w:t>Датой получения запроса считается дата электронного уведомления.</w:t>
      </w:r>
    </w:p>
    <w:p w14:paraId="20673393" w14:textId="7D0A863D" w:rsidR="008F4E2A" w:rsidRPr="008F4E2A" w:rsidRDefault="008F4E2A" w:rsidP="008F4E2A">
      <w:pPr>
        <w:pStyle w:val="ms-rtefontsize-2"/>
        <w:tabs>
          <w:tab w:val="left" w:pos="1134"/>
        </w:tabs>
        <w:spacing w:line="360" w:lineRule="auto"/>
        <w:ind w:firstLine="709"/>
        <w:jc w:val="both"/>
        <w:rPr>
          <w:rStyle w:val="ms-rtefontsize-21"/>
          <w:sz w:val="30"/>
          <w:szCs w:val="30"/>
        </w:rPr>
      </w:pPr>
      <w:r w:rsidRPr="008F4E2A">
        <w:rPr>
          <w:rStyle w:val="ms-rtefontsize-21"/>
          <w:sz w:val="30"/>
          <w:szCs w:val="30"/>
        </w:rPr>
        <w:t>При непредставлении заявителем в установленный срок запрошенных документов и (или) сведений уполномоченный орган отказывает в государственной регистрации химической продукции и уведомляет об этом заявителя непосредственно</w:t>
      </w:r>
      <w:r w:rsidR="00ED1015">
        <w:rPr>
          <w:rStyle w:val="ms-rtefontsize-21"/>
          <w:sz w:val="30"/>
          <w:szCs w:val="30"/>
        </w:rPr>
        <w:t xml:space="preserve"> в ГИСП</w:t>
      </w:r>
      <w:r w:rsidRPr="008F4E2A">
        <w:rPr>
          <w:rStyle w:val="ms-rtefontsize-21"/>
          <w:sz w:val="30"/>
          <w:szCs w:val="30"/>
        </w:rPr>
        <w:t xml:space="preserve"> в течение 5 рабочих дней с даты принятия решения. </w:t>
      </w:r>
    </w:p>
    <w:p w14:paraId="323247E0" w14:textId="57623116" w:rsidR="008F4E2A" w:rsidRPr="008F4E2A" w:rsidRDefault="008F4E2A" w:rsidP="008F4E2A">
      <w:pPr>
        <w:pStyle w:val="ms-rtefontsize-2"/>
        <w:tabs>
          <w:tab w:val="left" w:pos="1134"/>
        </w:tabs>
        <w:spacing w:line="360" w:lineRule="auto"/>
        <w:ind w:firstLine="709"/>
        <w:jc w:val="both"/>
        <w:rPr>
          <w:rStyle w:val="ms-rtefontsize-21"/>
          <w:sz w:val="30"/>
          <w:szCs w:val="30"/>
        </w:rPr>
      </w:pPr>
      <w:r w:rsidRPr="008F4E2A">
        <w:rPr>
          <w:rStyle w:val="ms-rtefontsize-21"/>
          <w:sz w:val="30"/>
          <w:szCs w:val="30"/>
        </w:rPr>
        <w:t xml:space="preserve">Срок представления документов и (или) уточнения сведений по запросу может быть продлен уполномоченным органом по обоснованному запросу заявителя. Обоснованный запрос в электронном </w:t>
      </w:r>
      <w:r w:rsidRPr="008F4E2A">
        <w:rPr>
          <w:rStyle w:val="ms-rtefontsize-21"/>
          <w:sz w:val="30"/>
          <w:szCs w:val="30"/>
        </w:rPr>
        <w:lastRenderedPageBreak/>
        <w:t>виде должен быть направлен не позднее чем за 3 рабочих дня до даты истечения срока предоставления ответа заявителя на запрос.</w:t>
      </w:r>
    </w:p>
    <w:p w14:paraId="4DFC1C10" w14:textId="6742645C" w:rsidR="008F4E2A" w:rsidRPr="008F4E2A" w:rsidRDefault="008F4E2A" w:rsidP="008F4E2A">
      <w:pPr>
        <w:pStyle w:val="ms-rtefontsize-2"/>
        <w:tabs>
          <w:tab w:val="left" w:pos="1134"/>
        </w:tabs>
        <w:spacing w:line="360" w:lineRule="auto"/>
        <w:ind w:firstLine="709"/>
        <w:jc w:val="both"/>
        <w:rPr>
          <w:rStyle w:val="ms-rtefontsize-21"/>
          <w:sz w:val="30"/>
          <w:szCs w:val="30"/>
        </w:rPr>
      </w:pPr>
      <w:r w:rsidRPr="008F4E2A">
        <w:rPr>
          <w:rStyle w:val="ms-rtefontsize-21"/>
          <w:sz w:val="30"/>
          <w:szCs w:val="30"/>
        </w:rPr>
        <w:t xml:space="preserve">Датой получения запроса на продление срока считается дата электронного уведомления о получении отправления. </w:t>
      </w:r>
    </w:p>
    <w:p w14:paraId="5BCD7AC9" w14:textId="77777777" w:rsidR="008F4E2A" w:rsidRPr="008F4E2A" w:rsidRDefault="008F4E2A" w:rsidP="008F4E2A">
      <w:pPr>
        <w:pStyle w:val="ms-rtefontsize-2"/>
        <w:tabs>
          <w:tab w:val="left" w:pos="1134"/>
        </w:tabs>
        <w:spacing w:line="360" w:lineRule="auto"/>
        <w:ind w:firstLine="709"/>
        <w:jc w:val="both"/>
        <w:rPr>
          <w:rStyle w:val="ms-rtefontsize-21"/>
          <w:sz w:val="30"/>
          <w:szCs w:val="30"/>
        </w:rPr>
      </w:pPr>
      <w:r w:rsidRPr="008F4E2A">
        <w:rPr>
          <w:rStyle w:val="ms-rtefontsize-21"/>
          <w:sz w:val="30"/>
          <w:szCs w:val="30"/>
        </w:rPr>
        <w:t>Уполномоченный орган (организация) в течение 2 рабочих дней рассматривает запрос заявителя и принимает решение о продлении срока представления документов и (или) уточнения сведений о химической продукции по запросу или выдаче мотивированного отказа, которое доводится до сведения заявителя непосредственно, или заказным почтовым отправлением с описью вложения и уведомлением о вручении, или в электронном виде.</w:t>
      </w:r>
    </w:p>
    <w:p w14:paraId="1BC66A4B" w14:textId="39BF827E" w:rsidR="00543431" w:rsidRPr="00122CC1" w:rsidRDefault="008F4E2A">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В случае устранения замечаний, послуживших причиной отказа, заявитель вправе повторно обратиться в уполномоченный орган для прохождения процедуры государственной регистрации химической продукции в соответствии с техническим регламентом и настоящим Порядком.</w:t>
      </w:r>
    </w:p>
    <w:p w14:paraId="58EDF219" w14:textId="240869ED" w:rsidR="00B6512E" w:rsidRPr="00122CC1" w:rsidRDefault="00B6512E">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Уполномоченный орган включает сведения о химической продукции, в том числе сведения о выданном свидетельстве об уведомительной или</w:t>
      </w:r>
      <w:r w:rsidR="00F61E39" w:rsidRPr="00122CC1">
        <w:rPr>
          <w:rStyle w:val="ms-rtefontsize-21"/>
          <w:color w:val="000000"/>
          <w:sz w:val="30"/>
          <w:szCs w:val="30"/>
        </w:rPr>
        <w:t xml:space="preserve"> разрешительной государственной регистрации химической продукции</w:t>
      </w:r>
      <w:r w:rsidRPr="00122CC1">
        <w:rPr>
          <w:rStyle w:val="ms-rtefontsize-21"/>
          <w:color w:val="000000"/>
          <w:sz w:val="30"/>
          <w:szCs w:val="30"/>
        </w:rPr>
        <w:t xml:space="preserve">, в реестр в течение 3 рабочих дней с даты выдачи заявителю свидетельства об уведомительной </w:t>
      </w:r>
      <w:r w:rsidR="00962623" w:rsidRPr="00122CC1">
        <w:rPr>
          <w:rStyle w:val="ms-rtefontsize-21"/>
          <w:color w:val="000000"/>
          <w:sz w:val="30"/>
          <w:szCs w:val="30"/>
        </w:rPr>
        <w:t>или разрешительной государственной регистрации химической продукции</w:t>
      </w:r>
      <w:r w:rsidRPr="00122CC1">
        <w:rPr>
          <w:rStyle w:val="ms-rtefontsize-21"/>
          <w:color w:val="000000"/>
          <w:sz w:val="30"/>
          <w:szCs w:val="30"/>
        </w:rPr>
        <w:t>.</w:t>
      </w:r>
    </w:p>
    <w:p w14:paraId="3B6D9E6C" w14:textId="0F79523D" w:rsidR="00B6512E" w:rsidRPr="00122CC1" w:rsidRDefault="00B6512E">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Индивидуальный регистрационный номер химической продукции совпадает с регистрационным номером свидетельства об уведомительной</w:t>
      </w:r>
      <w:r w:rsidR="00962623" w:rsidRPr="00122CC1">
        <w:rPr>
          <w:rStyle w:val="ms-rtefontsize-21"/>
          <w:color w:val="000000"/>
          <w:sz w:val="30"/>
          <w:szCs w:val="30"/>
        </w:rPr>
        <w:t xml:space="preserve"> или разрешительной </w:t>
      </w:r>
      <w:r w:rsidRPr="00122CC1">
        <w:rPr>
          <w:rStyle w:val="ms-rtefontsize-21"/>
          <w:color w:val="000000"/>
          <w:sz w:val="30"/>
          <w:szCs w:val="30"/>
        </w:rPr>
        <w:t>государственной регистрации (отметки в электронном виде).</w:t>
      </w:r>
    </w:p>
    <w:p w14:paraId="776359F1" w14:textId="72B3ABFA" w:rsidR="00B6512E" w:rsidRPr="00122CC1" w:rsidRDefault="00B6512E">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lastRenderedPageBreak/>
        <w:t xml:space="preserve">Регистрационный номер свидетельства об уведомительной </w:t>
      </w:r>
      <w:r w:rsidR="00962623" w:rsidRPr="00122CC1">
        <w:rPr>
          <w:rStyle w:val="ms-rtefontsize-21"/>
          <w:color w:val="000000"/>
          <w:sz w:val="30"/>
          <w:szCs w:val="30"/>
        </w:rPr>
        <w:t xml:space="preserve">или разрешительной </w:t>
      </w:r>
      <w:r w:rsidRPr="00122CC1">
        <w:rPr>
          <w:rStyle w:val="ms-rtefontsize-21"/>
          <w:color w:val="000000"/>
          <w:sz w:val="30"/>
          <w:szCs w:val="30"/>
        </w:rPr>
        <w:t xml:space="preserve">государственной регистрации химической продукции (отметки о регистрации в </w:t>
      </w:r>
      <w:r w:rsidR="00962623" w:rsidRPr="00122CC1">
        <w:rPr>
          <w:rStyle w:val="ms-rtefontsize-21"/>
          <w:color w:val="000000"/>
          <w:sz w:val="30"/>
          <w:szCs w:val="30"/>
        </w:rPr>
        <w:t xml:space="preserve">электронном виде) </w:t>
      </w:r>
      <w:r w:rsidRPr="00122CC1">
        <w:rPr>
          <w:rStyle w:val="ms-rtefontsize-21"/>
          <w:color w:val="000000"/>
          <w:sz w:val="30"/>
          <w:szCs w:val="30"/>
        </w:rPr>
        <w:t>формируется в следующем порядке:</w:t>
      </w:r>
    </w:p>
    <w:p w14:paraId="397E620B" w14:textId="480146D5" w:rsidR="00B6512E" w:rsidRPr="00B6512E" w:rsidRDefault="00B6512E" w:rsidP="00B6512E">
      <w:pPr>
        <w:jc w:val="center"/>
        <w:rPr>
          <w:sz w:val="30"/>
          <w:szCs w:val="30"/>
        </w:rPr>
      </w:pPr>
      <w:r w:rsidRPr="00B6512E">
        <w:rPr>
          <w:sz w:val="30"/>
          <w:szCs w:val="30"/>
        </w:rPr>
        <w:t>Х.ХХХХХХХХ</w:t>
      </w:r>
      <w:r w:rsidR="00353919">
        <w:rPr>
          <w:sz w:val="30"/>
          <w:szCs w:val="30"/>
        </w:rPr>
        <w:t>ХХ</w:t>
      </w:r>
      <w:r w:rsidRPr="00B6512E">
        <w:rPr>
          <w:sz w:val="30"/>
          <w:szCs w:val="30"/>
        </w:rPr>
        <w:t xml:space="preserve">.ХХ.Х.Х.Х.ХХХХХХ, </w:t>
      </w:r>
    </w:p>
    <w:p w14:paraId="408424A0" w14:textId="77777777" w:rsidR="00B6512E" w:rsidRPr="00B6512E" w:rsidRDefault="00B6512E" w:rsidP="00B6512E">
      <w:pPr>
        <w:jc w:val="both"/>
        <w:rPr>
          <w:sz w:val="30"/>
          <w:szCs w:val="30"/>
        </w:rPr>
      </w:pPr>
      <w:r w:rsidRPr="00B6512E">
        <w:rPr>
          <w:sz w:val="30"/>
          <w:szCs w:val="30"/>
        </w:rPr>
        <w:t xml:space="preserve">                               1             2            3   </w:t>
      </w:r>
      <w:proofErr w:type="gramStart"/>
      <w:r w:rsidRPr="00B6512E">
        <w:rPr>
          <w:sz w:val="30"/>
          <w:szCs w:val="30"/>
        </w:rPr>
        <w:t>4  5</w:t>
      </w:r>
      <w:proofErr w:type="gramEnd"/>
      <w:r w:rsidRPr="00B6512E">
        <w:rPr>
          <w:sz w:val="30"/>
          <w:szCs w:val="30"/>
        </w:rPr>
        <w:t xml:space="preserve">  6        7</w:t>
      </w:r>
    </w:p>
    <w:p w14:paraId="287DE5CB" w14:textId="77777777" w:rsidR="00B6512E" w:rsidRPr="00B6512E" w:rsidRDefault="00B6512E" w:rsidP="00B6512E">
      <w:pPr>
        <w:spacing w:before="120" w:line="360" w:lineRule="auto"/>
        <w:ind w:firstLine="709"/>
        <w:rPr>
          <w:sz w:val="30"/>
          <w:szCs w:val="30"/>
        </w:rPr>
      </w:pPr>
      <w:r w:rsidRPr="00B6512E">
        <w:rPr>
          <w:sz w:val="30"/>
          <w:szCs w:val="30"/>
        </w:rPr>
        <w:t xml:space="preserve">где: </w:t>
      </w:r>
    </w:p>
    <w:p w14:paraId="00E56428" w14:textId="77777777" w:rsidR="00B6512E" w:rsidRPr="00B6512E" w:rsidRDefault="00B6512E" w:rsidP="00B6512E">
      <w:pPr>
        <w:tabs>
          <w:tab w:val="left" w:pos="1134"/>
        </w:tabs>
        <w:spacing w:line="360" w:lineRule="auto"/>
        <w:ind w:firstLine="709"/>
        <w:jc w:val="both"/>
        <w:rPr>
          <w:color w:val="000000"/>
          <w:sz w:val="30"/>
          <w:szCs w:val="30"/>
        </w:rPr>
      </w:pPr>
      <w:r w:rsidRPr="00B6512E">
        <w:rPr>
          <w:color w:val="000000"/>
          <w:sz w:val="30"/>
          <w:szCs w:val="30"/>
        </w:rPr>
        <w:t>позиция 1 – обозначение категории (химическое вещество (</w:t>
      </w:r>
      <w:r w:rsidRPr="00B6512E">
        <w:rPr>
          <w:color w:val="000000"/>
          <w:sz w:val="30"/>
          <w:szCs w:val="30"/>
          <w:lang w:val="en-US"/>
        </w:rPr>
        <w:t>V</w:t>
      </w:r>
      <w:r w:rsidRPr="00B6512E">
        <w:rPr>
          <w:color w:val="000000"/>
          <w:sz w:val="30"/>
          <w:szCs w:val="30"/>
        </w:rPr>
        <w:t xml:space="preserve">) </w:t>
      </w:r>
      <w:r w:rsidRPr="00B6512E">
        <w:rPr>
          <w:color w:val="000000"/>
          <w:sz w:val="30"/>
          <w:szCs w:val="30"/>
        </w:rPr>
        <w:br/>
        <w:t>или смесь (</w:t>
      </w:r>
      <w:r w:rsidRPr="00B6512E">
        <w:rPr>
          <w:color w:val="000000"/>
          <w:sz w:val="30"/>
          <w:szCs w:val="30"/>
          <w:lang w:val="en-US"/>
        </w:rPr>
        <w:t>S</w:t>
      </w:r>
      <w:r w:rsidRPr="00B6512E">
        <w:rPr>
          <w:color w:val="000000"/>
          <w:sz w:val="30"/>
          <w:szCs w:val="30"/>
        </w:rPr>
        <w:t xml:space="preserve">)); </w:t>
      </w:r>
    </w:p>
    <w:p w14:paraId="7B4009FA" w14:textId="0C399B49" w:rsidR="00B6512E" w:rsidRPr="00B6512E" w:rsidRDefault="00B6512E" w:rsidP="00B6512E">
      <w:pPr>
        <w:tabs>
          <w:tab w:val="left" w:pos="1134"/>
        </w:tabs>
        <w:spacing w:line="360" w:lineRule="auto"/>
        <w:ind w:firstLine="709"/>
        <w:jc w:val="both"/>
        <w:rPr>
          <w:sz w:val="30"/>
          <w:szCs w:val="30"/>
        </w:rPr>
      </w:pPr>
      <w:r w:rsidRPr="00B6512E">
        <w:rPr>
          <w:color w:val="000000"/>
          <w:sz w:val="30"/>
          <w:szCs w:val="30"/>
        </w:rPr>
        <w:t xml:space="preserve">позиция 2 – </w:t>
      </w:r>
      <w:r w:rsidR="00353919">
        <w:rPr>
          <w:color w:val="000000"/>
          <w:sz w:val="30"/>
          <w:szCs w:val="30"/>
        </w:rPr>
        <w:t>10</w:t>
      </w:r>
      <w:r w:rsidRPr="00B6512E">
        <w:rPr>
          <w:color w:val="000000"/>
          <w:sz w:val="30"/>
          <w:szCs w:val="30"/>
        </w:rPr>
        <w:t>-значный порядковый номер химического вещества (смеси) в реестре;</w:t>
      </w:r>
    </w:p>
    <w:p w14:paraId="62CBA58B" w14:textId="07B6DB77" w:rsidR="00B6512E" w:rsidRPr="00B6512E" w:rsidRDefault="00B6512E" w:rsidP="00B6512E">
      <w:pPr>
        <w:spacing w:line="360" w:lineRule="auto"/>
        <w:ind w:firstLine="709"/>
        <w:jc w:val="both"/>
        <w:rPr>
          <w:sz w:val="30"/>
          <w:szCs w:val="30"/>
        </w:rPr>
      </w:pPr>
      <w:r w:rsidRPr="00B6512E">
        <w:rPr>
          <w:color w:val="000000"/>
          <w:sz w:val="30"/>
          <w:szCs w:val="30"/>
        </w:rPr>
        <w:t xml:space="preserve">позиция 3 </w:t>
      </w:r>
      <w:r w:rsidRPr="00B6512E">
        <w:rPr>
          <w:sz w:val="30"/>
          <w:szCs w:val="30"/>
        </w:rPr>
        <w:t xml:space="preserve">– </w:t>
      </w:r>
      <w:r w:rsidRPr="00DE3083">
        <w:rPr>
          <w:sz w:val="30"/>
          <w:szCs w:val="30"/>
        </w:rPr>
        <w:t xml:space="preserve">2-значный буквенный код </w:t>
      </w:r>
      <w:r w:rsidR="00364909" w:rsidRPr="00DE3083">
        <w:rPr>
          <w:sz w:val="30"/>
          <w:szCs w:val="30"/>
        </w:rPr>
        <w:t>страны в соответствии с Общероссийским классификатором стран мира ОК (МК (ИСО 3166) 004-97) 025-2001 (принят и введен в действие постановлением Госстандарта России от 14 декабря 2001 г. № 529-ст)</w:t>
      </w:r>
      <w:r w:rsidRPr="00DE3083">
        <w:rPr>
          <w:sz w:val="30"/>
          <w:szCs w:val="30"/>
        </w:rPr>
        <w:t>;</w:t>
      </w:r>
    </w:p>
    <w:p w14:paraId="399AB644" w14:textId="77777777" w:rsidR="00B6512E" w:rsidRPr="00B6512E" w:rsidRDefault="00B6512E" w:rsidP="00B6512E">
      <w:pPr>
        <w:spacing w:line="360" w:lineRule="auto"/>
        <w:ind w:firstLine="709"/>
        <w:jc w:val="both"/>
        <w:rPr>
          <w:sz w:val="30"/>
          <w:szCs w:val="30"/>
        </w:rPr>
      </w:pPr>
      <w:r w:rsidRPr="00B6512E">
        <w:rPr>
          <w:color w:val="000000"/>
          <w:sz w:val="30"/>
          <w:szCs w:val="30"/>
        </w:rPr>
        <w:t>позиция 4</w:t>
      </w:r>
      <w:r w:rsidRPr="00B6512E">
        <w:rPr>
          <w:sz w:val="30"/>
          <w:szCs w:val="30"/>
        </w:rPr>
        <w:t xml:space="preserve"> – обозначение формы государственной регистрации (уведомительная (</w:t>
      </w:r>
      <w:r w:rsidRPr="00B6512E">
        <w:rPr>
          <w:sz w:val="30"/>
          <w:szCs w:val="30"/>
          <w:lang w:val="en-US"/>
        </w:rPr>
        <w:t>U</w:t>
      </w:r>
      <w:r w:rsidRPr="00B6512E">
        <w:rPr>
          <w:sz w:val="30"/>
          <w:szCs w:val="30"/>
        </w:rPr>
        <w:t>) или разрешительная (</w:t>
      </w:r>
      <w:r w:rsidRPr="00B6512E">
        <w:rPr>
          <w:sz w:val="30"/>
          <w:szCs w:val="30"/>
          <w:lang w:val="en-US"/>
        </w:rPr>
        <w:t>R</w:t>
      </w:r>
      <w:r w:rsidRPr="00B6512E">
        <w:rPr>
          <w:sz w:val="30"/>
          <w:szCs w:val="30"/>
        </w:rPr>
        <w:t>));</w:t>
      </w:r>
    </w:p>
    <w:p w14:paraId="7F4F1056" w14:textId="77777777" w:rsidR="00B6512E" w:rsidRPr="00B6512E" w:rsidRDefault="00B6512E" w:rsidP="00B6512E">
      <w:pPr>
        <w:spacing w:line="360" w:lineRule="auto"/>
        <w:ind w:firstLine="709"/>
        <w:jc w:val="both"/>
        <w:rPr>
          <w:sz w:val="30"/>
          <w:szCs w:val="30"/>
        </w:rPr>
      </w:pPr>
      <w:r w:rsidRPr="00B6512E">
        <w:rPr>
          <w:color w:val="000000"/>
          <w:sz w:val="30"/>
          <w:szCs w:val="30"/>
        </w:rPr>
        <w:t>позиция 5</w:t>
      </w:r>
      <w:r w:rsidRPr="00B6512E">
        <w:rPr>
          <w:sz w:val="30"/>
          <w:szCs w:val="30"/>
        </w:rPr>
        <w:t xml:space="preserve"> – обозначение категории заявителя (изготовитель (</w:t>
      </w:r>
      <w:r w:rsidRPr="00B6512E">
        <w:rPr>
          <w:sz w:val="30"/>
          <w:szCs w:val="30"/>
          <w:lang w:val="en-US"/>
        </w:rPr>
        <w:t>P</w:t>
      </w:r>
      <w:r w:rsidRPr="00B6512E">
        <w:rPr>
          <w:sz w:val="30"/>
          <w:szCs w:val="30"/>
        </w:rPr>
        <w:t>), уполномоченное изготовителем лицо (</w:t>
      </w:r>
      <w:r w:rsidRPr="00B6512E">
        <w:rPr>
          <w:sz w:val="30"/>
          <w:szCs w:val="30"/>
          <w:lang w:val="en-US"/>
        </w:rPr>
        <w:t>A</w:t>
      </w:r>
      <w:r w:rsidRPr="00B6512E">
        <w:rPr>
          <w:sz w:val="30"/>
          <w:szCs w:val="30"/>
        </w:rPr>
        <w:t>) или импортер (</w:t>
      </w:r>
      <w:r w:rsidRPr="00B6512E">
        <w:rPr>
          <w:sz w:val="30"/>
          <w:szCs w:val="30"/>
          <w:lang w:val="en-US"/>
        </w:rPr>
        <w:t>I</w:t>
      </w:r>
      <w:r w:rsidRPr="00B6512E">
        <w:rPr>
          <w:sz w:val="30"/>
          <w:szCs w:val="30"/>
        </w:rPr>
        <w:t xml:space="preserve">)); </w:t>
      </w:r>
    </w:p>
    <w:p w14:paraId="1732B7F1" w14:textId="77777777" w:rsidR="00B6512E" w:rsidRPr="00B6512E" w:rsidRDefault="00B6512E" w:rsidP="00B6512E">
      <w:pPr>
        <w:spacing w:line="360" w:lineRule="auto"/>
        <w:ind w:firstLine="709"/>
        <w:jc w:val="both"/>
        <w:rPr>
          <w:sz w:val="30"/>
          <w:szCs w:val="30"/>
        </w:rPr>
      </w:pPr>
      <w:r w:rsidRPr="00B6512E">
        <w:rPr>
          <w:color w:val="000000"/>
          <w:sz w:val="30"/>
          <w:szCs w:val="30"/>
        </w:rPr>
        <w:t>позиция 6</w:t>
      </w:r>
      <w:r w:rsidRPr="00B6512E">
        <w:rPr>
          <w:sz w:val="30"/>
          <w:szCs w:val="30"/>
        </w:rPr>
        <w:t xml:space="preserve"> – обозначение типа подачи сведений (индивидуальная (</w:t>
      </w:r>
      <w:r w:rsidRPr="00B6512E">
        <w:rPr>
          <w:sz w:val="30"/>
          <w:szCs w:val="30"/>
          <w:lang w:val="en-US"/>
        </w:rPr>
        <w:t>O</w:t>
      </w:r>
      <w:r w:rsidRPr="00B6512E">
        <w:rPr>
          <w:sz w:val="30"/>
          <w:szCs w:val="30"/>
        </w:rPr>
        <w:t>) или совместная (</w:t>
      </w:r>
      <w:r w:rsidRPr="00B6512E">
        <w:rPr>
          <w:sz w:val="30"/>
          <w:szCs w:val="30"/>
          <w:lang w:val="en-US"/>
        </w:rPr>
        <w:t>K</w:t>
      </w:r>
      <w:r w:rsidRPr="00B6512E">
        <w:rPr>
          <w:sz w:val="30"/>
          <w:szCs w:val="30"/>
        </w:rPr>
        <w:t>));</w:t>
      </w:r>
    </w:p>
    <w:p w14:paraId="0FC76668" w14:textId="77777777" w:rsidR="00B6512E" w:rsidRPr="00B6512E" w:rsidRDefault="00B6512E" w:rsidP="00B6512E">
      <w:pPr>
        <w:spacing w:line="360" w:lineRule="auto"/>
        <w:ind w:firstLine="709"/>
        <w:jc w:val="both"/>
        <w:rPr>
          <w:sz w:val="30"/>
          <w:szCs w:val="30"/>
        </w:rPr>
      </w:pPr>
      <w:r w:rsidRPr="00B6512E">
        <w:rPr>
          <w:color w:val="000000"/>
          <w:sz w:val="30"/>
          <w:szCs w:val="30"/>
        </w:rPr>
        <w:t>позиция 7</w:t>
      </w:r>
      <w:r w:rsidRPr="00B6512E">
        <w:rPr>
          <w:sz w:val="30"/>
          <w:szCs w:val="30"/>
        </w:rPr>
        <w:t xml:space="preserve"> –  </w:t>
      </w:r>
      <w:r w:rsidRPr="00B6512E">
        <w:rPr>
          <w:color w:val="000000"/>
          <w:sz w:val="30"/>
          <w:szCs w:val="30"/>
        </w:rPr>
        <w:t>6-значный порядковый номер заявления о проведении государственной регистрации химической продукции.</w:t>
      </w:r>
    </w:p>
    <w:p w14:paraId="6FB04CB1" w14:textId="28730A8D" w:rsidR="00B6512E" w:rsidRPr="00122CC1" w:rsidRDefault="00B6512E">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 xml:space="preserve">В одном свидетельстве об уведомительной </w:t>
      </w:r>
      <w:r w:rsidR="0087134D" w:rsidRPr="00122CC1">
        <w:rPr>
          <w:rStyle w:val="ms-rtefontsize-21"/>
          <w:color w:val="000000"/>
          <w:sz w:val="30"/>
          <w:szCs w:val="30"/>
        </w:rPr>
        <w:t xml:space="preserve">или </w:t>
      </w:r>
      <w:r w:rsidRPr="00122CC1">
        <w:rPr>
          <w:rStyle w:val="ms-rtefontsize-21"/>
          <w:color w:val="000000"/>
          <w:sz w:val="30"/>
          <w:szCs w:val="30"/>
        </w:rPr>
        <w:t>государственной регистрации химической продукции допускается указание нескольких марок (типов, видов) химической продукции одного наименования при условии изготовления по един</w:t>
      </w:r>
      <w:r w:rsidR="00DE3083" w:rsidRPr="00122CC1">
        <w:rPr>
          <w:rStyle w:val="ms-rtefontsize-21"/>
          <w:color w:val="000000"/>
          <w:sz w:val="30"/>
          <w:szCs w:val="30"/>
        </w:rPr>
        <w:t>ой</w:t>
      </w:r>
      <w:r w:rsidRPr="00122CC1">
        <w:rPr>
          <w:rStyle w:val="ms-rtefontsize-21"/>
          <w:color w:val="000000"/>
          <w:sz w:val="30"/>
          <w:szCs w:val="30"/>
        </w:rPr>
        <w:t xml:space="preserve"> </w:t>
      </w:r>
      <w:r w:rsidR="00DE3083" w:rsidRPr="00122CC1">
        <w:rPr>
          <w:rStyle w:val="ms-rtefontsize-21"/>
          <w:color w:val="000000"/>
          <w:sz w:val="30"/>
          <w:szCs w:val="30"/>
        </w:rPr>
        <w:t>нормативной документации</w:t>
      </w:r>
      <w:r w:rsidRPr="00122CC1">
        <w:rPr>
          <w:rStyle w:val="ms-rtefontsize-21"/>
          <w:color w:val="000000"/>
          <w:sz w:val="30"/>
          <w:szCs w:val="30"/>
        </w:rPr>
        <w:t xml:space="preserve"> и наличия единых компонентного (ингредиентного) </w:t>
      </w:r>
      <w:r w:rsidRPr="00122CC1">
        <w:rPr>
          <w:rStyle w:val="ms-rtefontsize-21"/>
          <w:color w:val="000000"/>
          <w:sz w:val="30"/>
          <w:szCs w:val="30"/>
        </w:rPr>
        <w:lastRenderedPageBreak/>
        <w:t xml:space="preserve">состава, классификации опасности, агрегатного состояния и разрешительной документации в зависимости от области применения. </w:t>
      </w:r>
    </w:p>
    <w:p w14:paraId="597B02E2" w14:textId="2F9D1F56" w:rsidR="00B6512E" w:rsidRPr="00122CC1" w:rsidRDefault="00B6512E">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sz w:val="30"/>
          <w:szCs w:val="30"/>
        </w:rPr>
        <w:t xml:space="preserve">Для включения </w:t>
      </w:r>
      <w:r w:rsidRPr="00122CC1">
        <w:rPr>
          <w:rStyle w:val="ms-rtefontsize-21"/>
          <w:color w:val="000000"/>
          <w:sz w:val="30"/>
          <w:szCs w:val="30"/>
        </w:rPr>
        <w:t>в ранее оформленное свидетельство об уведомительной</w:t>
      </w:r>
      <w:r w:rsidR="00202576" w:rsidRPr="00122CC1">
        <w:rPr>
          <w:rStyle w:val="ms-rtefontsize-21"/>
          <w:color w:val="000000"/>
          <w:sz w:val="30"/>
          <w:szCs w:val="30"/>
        </w:rPr>
        <w:t xml:space="preserve"> или разрешительной </w:t>
      </w:r>
      <w:r w:rsidRPr="00122CC1">
        <w:rPr>
          <w:rStyle w:val="ms-rtefontsize-21"/>
          <w:color w:val="000000"/>
          <w:sz w:val="30"/>
          <w:szCs w:val="30"/>
        </w:rPr>
        <w:t xml:space="preserve">государственной регистрации химической продукции информации о дополнительных марках (типах, видах) химической продукции заявитель должен представить в уполномоченный </w:t>
      </w:r>
      <w:r w:rsidRPr="00122CC1">
        <w:rPr>
          <w:rStyle w:val="ms-rtefontsize-21"/>
          <w:sz w:val="30"/>
          <w:szCs w:val="30"/>
        </w:rPr>
        <w:t xml:space="preserve">орган заявление о внесении необходимых сведений с подтверждением </w:t>
      </w:r>
      <w:r w:rsidR="000E71D1" w:rsidRPr="00122CC1">
        <w:rPr>
          <w:rStyle w:val="ms-rtefontsize-21"/>
          <w:sz w:val="30"/>
          <w:szCs w:val="30"/>
        </w:rPr>
        <w:t>сохранения компонентного</w:t>
      </w:r>
      <w:r w:rsidRPr="00122CC1">
        <w:rPr>
          <w:rStyle w:val="ms-rtefontsize-21"/>
          <w:sz w:val="30"/>
          <w:szCs w:val="30"/>
        </w:rPr>
        <w:t xml:space="preserve"> (ингредиентного) состава и результатов классификации опасности. </w:t>
      </w:r>
    </w:p>
    <w:p w14:paraId="5F2A772F" w14:textId="6CFCE60D"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color w:val="000000"/>
          <w:sz w:val="30"/>
          <w:szCs w:val="30"/>
        </w:rPr>
        <w:t xml:space="preserve">Уполномоченный орган принимает решение о включении информации о дополнительной марке (типе, виде) химической продукции в соответствующие разделы информационного досье </w:t>
      </w:r>
      <w:r w:rsidRPr="00122CC1">
        <w:rPr>
          <w:rStyle w:val="ms-rtefontsize-21"/>
          <w:sz w:val="30"/>
          <w:szCs w:val="30"/>
        </w:rPr>
        <w:t xml:space="preserve">реестра и свидетельство об уведомительной </w:t>
      </w:r>
      <w:r w:rsidR="00EC7148" w:rsidRPr="00122CC1">
        <w:rPr>
          <w:rStyle w:val="ms-rtefontsize-21"/>
          <w:sz w:val="30"/>
          <w:szCs w:val="30"/>
        </w:rPr>
        <w:t xml:space="preserve">или разрешительной </w:t>
      </w:r>
      <w:r w:rsidRPr="00122CC1">
        <w:rPr>
          <w:rStyle w:val="ms-rtefontsize-21"/>
          <w:sz w:val="30"/>
          <w:szCs w:val="30"/>
        </w:rPr>
        <w:t xml:space="preserve">государственной </w:t>
      </w:r>
      <w:r w:rsidR="00EC7148" w:rsidRPr="00122CC1">
        <w:rPr>
          <w:rStyle w:val="ms-rtefontsize-21"/>
          <w:sz w:val="30"/>
          <w:szCs w:val="30"/>
        </w:rPr>
        <w:t>регистрации</w:t>
      </w:r>
      <w:r w:rsidRPr="00122CC1">
        <w:rPr>
          <w:rStyle w:val="ms-rtefontsize-21"/>
          <w:sz w:val="30"/>
          <w:szCs w:val="30"/>
        </w:rPr>
        <w:t xml:space="preserve"> химической продукции</w:t>
      </w:r>
      <w:r w:rsidR="00EC7148" w:rsidRPr="00122CC1">
        <w:rPr>
          <w:rStyle w:val="ms-rtefontsize-21"/>
          <w:sz w:val="30"/>
          <w:szCs w:val="30"/>
        </w:rPr>
        <w:br/>
      </w:r>
      <w:r w:rsidRPr="00122CC1">
        <w:rPr>
          <w:rStyle w:val="ms-rtefontsize-21"/>
          <w:sz w:val="30"/>
          <w:szCs w:val="30"/>
        </w:rPr>
        <w:t>в течение</w:t>
      </w:r>
      <w:r w:rsidR="00EC7148" w:rsidRPr="00122CC1">
        <w:rPr>
          <w:rStyle w:val="ms-rtefontsize-21"/>
          <w:sz w:val="30"/>
          <w:szCs w:val="30"/>
        </w:rPr>
        <w:t xml:space="preserve"> </w:t>
      </w:r>
      <w:r w:rsidRPr="00122CC1">
        <w:rPr>
          <w:rStyle w:val="ms-rtefontsize-21"/>
          <w:sz w:val="30"/>
          <w:szCs w:val="30"/>
        </w:rPr>
        <w:t>2 рабочих дней с даты поступления заявления. Внесение соответствующих изменений осуществляется без изменения индивидуального регистрационного номера химической продукции</w:t>
      </w:r>
      <w:r w:rsidR="00EA40B9" w:rsidRPr="00122CC1">
        <w:rPr>
          <w:rStyle w:val="ms-rtefontsize-21"/>
          <w:sz w:val="30"/>
          <w:szCs w:val="30"/>
        </w:rPr>
        <w:br/>
      </w:r>
      <w:r w:rsidRPr="00122CC1">
        <w:rPr>
          <w:rStyle w:val="ms-rtefontsize-21"/>
          <w:sz w:val="30"/>
          <w:szCs w:val="30"/>
        </w:rPr>
        <w:t>с выдачей нового документа.</w:t>
      </w:r>
    </w:p>
    <w:p w14:paraId="7B2B332B" w14:textId="342ACB67" w:rsidR="00B6512E" w:rsidRPr="00122CC1" w:rsidRDefault="00B6512E">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 xml:space="preserve">Свидетельство об уведомительной </w:t>
      </w:r>
      <w:r w:rsidR="00EC7148" w:rsidRPr="00122CC1">
        <w:rPr>
          <w:rStyle w:val="ms-rtefontsize-21"/>
          <w:color w:val="000000"/>
          <w:sz w:val="30"/>
          <w:szCs w:val="30"/>
        </w:rPr>
        <w:t xml:space="preserve">или </w:t>
      </w:r>
      <w:r w:rsidR="00353919" w:rsidRPr="00122CC1">
        <w:rPr>
          <w:rStyle w:val="ms-rtefontsize-21"/>
          <w:color w:val="000000"/>
          <w:sz w:val="30"/>
          <w:szCs w:val="30"/>
        </w:rPr>
        <w:t xml:space="preserve">разрешительной </w:t>
      </w:r>
      <w:r w:rsidRPr="00122CC1">
        <w:rPr>
          <w:rStyle w:val="ms-rtefontsize-21"/>
          <w:color w:val="000000"/>
          <w:sz w:val="30"/>
          <w:szCs w:val="30"/>
        </w:rPr>
        <w:t xml:space="preserve">государственной регистрации химической продукции выдается уполномоченным органом в электронном виде. </w:t>
      </w:r>
    </w:p>
    <w:p w14:paraId="4356E471" w14:textId="23FC005A" w:rsidR="00B6512E" w:rsidRPr="00122CC1" w:rsidRDefault="00B6512E">
      <w:pPr>
        <w:pStyle w:val="ms-rtefontsize-2"/>
        <w:numPr>
          <w:ilvl w:val="0"/>
          <w:numId w:val="1"/>
        </w:numPr>
        <w:spacing w:before="0" w:after="0" w:line="360" w:lineRule="auto"/>
        <w:ind w:left="0" w:firstLine="567"/>
        <w:jc w:val="both"/>
        <w:rPr>
          <w:rStyle w:val="ms-rtefontsize-21"/>
          <w:color w:val="000000"/>
          <w:sz w:val="30"/>
          <w:szCs w:val="30"/>
        </w:rPr>
      </w:pPr>
      <w:r w:rsidRPr="00122CC1">
        <w:rPr>
          <w:rStyle w:val="ms-rtefontsize-21"/>
          <w:color w:val="000000"/>
          <w:sz w:val="30"/>
          <w:szCs w:val="30"/>
        </w:rPr>
        <w:t xml:space="preserve">При отсутствии в течение 5 лет с даты выдачи </w:t>
      </w:r>
      <w:r w:rsidR="0050333E" w:rsidRPr="00122CC1">
        <w:rPr>
          <w:rStyle w:val="ms-rtefontsize-21"/>
          <w:color w:val="000000"/>
          <w:sz w:val="30"/>
          <w:szCs w:val="30"/>
        </w:rPr>
        <w:t xml:space="preserve">свидетельства о </w:t>
      </w:r>
      <w:r w:rsidRPr="00122CC1">
        <w:rPr>
          <w:rStyle w:val="ms-rtefontsize-21"/>
          <w:color w:val="000000"/>
          <w:sz w:val="30"/>
          <w:szCs w:val="30"/>
        </w:rPr>
        <w:t>разреш</w:t>
      </w:r>
      <w:r w:rsidR="0050333E" w:rsidRPr="00122CC1">
        <w:rPr>
          <w:rStyle w:val="ms-rtefontsize-21"/>
          <w:color w:val="000000"/>
          <w:sz w:val="30"/>
          <w:szCs w:val="30"/>
        </w:rPr>
        <w:t xml:space="preserve">ительной государственной регистрации </w:t>
      </w:r>
      <w:r w:rsidRPr="00122CC1">
        <w:rPr>
          <w:rStyle w:val="ms-rtefontsize-21"/>
          <w:color w:val="000000"/>
          <w:sz w:val="30"/>
          <w:szCs w:val="30"/>
        </w:rPr>
        <w:t>химической продукции замечаний от уполномоченного органа о несоответствии химической продукции требованиям технического регламента уполномоченным органом проводится перерегистрация химической продукции</w:t>
      </w:r>
      <w:r w:rsidR="009E6EA9" w:rsidRPr="00122CC1">
        <w:rPr>
          <w:rStyle w:val="ms-rtefontsize-21"/>
          <w:color w:val="000000"/>
          <w:sz w:val="30"/>
          <w:szCs w:val="30"/>
        </w:rPr>
        <w:t>.</w:t>
      </w:r>
    </w:p>
    <w:p w14:paraId="260A9D6C" w14:textId="43B61A81" w:rsidR="005725F8"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Если к химической продукции становится применима процедура оценки соответствия в форме уведомительной </w:t>
      </w:r>
      <w:r w:rsidRPr="00122CC1">
        <w:rPr>
          <w:rStyle w:val="ms-rtefontsize-21"/>
          <w:sz w:val="30"/>
          <w:szCs w:val="30"/>
        </w:rPr>
        <w:lastRenderedPageBreak/>
        <w:t>государственной регистрации</w:t>
      </w:r>
      <w:r w:rsidR="003C342A" w:rsidRPr="00122CC1">
        <w:rPr>
          <w:rStyle w:val="ms-rtefontsize-21"/>
          <w:sz w:val="30"/>
          <w:szCs w:val="30"/>
        </w:rPr>
        <w:t xml:space="preserve"> вместо разрешительной регистрации</w:t>
      </w:r>
      <w:r w:rsidRPr="00122CC1">
        <w:rPr>
          <w:rStyle w:val="ms-rtefontsize-21"/>
          <w:sz w:val="30"/>
          <w:szCs w:val="30"/>
        </w:rPr>
        <w:t xml:space="preserve">, </w:t>
      </w:r>
      <w:r w:rsidR="003C342A" w:rsidRPr="00122CC1">
        <w:rPr>
          <w:rStyle w:val="ms-rtefontsize-21"/>
          <w:sz w:val="30"/>
          <w:szCs w:val="30"/>
        </w:rPr>
        <w:t>заявитель имеет право обратиться в уполномоченный орган для получения</w:t>
      </w:r>
      <w:r w:rsidRPr="00122CC1">
        <w:rPr>
          <w:rStyle w:val="ms-rtefontsize-21"/>
          <w:sz w:val="30"/>
          <w:szCs w:val="30"/>
        </w:rPr>
        <w:t xml:space="preserve"> свидетельств</w:t>
      </w:r>
      <w:r w:rsidR="003C342A" w:rsidRPr="00122CC1">
        <w:rPr>
          <w:rStyle w:val="ms-rtefontsize-21"/>
          <w:sz w:val="30"/>
          <w:szCs w:val="30"/>
        </w:rPr>
        <w:t>а</w:t>
      </w:r>
      <w:r w:rsidRPr="00122CC1">
        <w:rPr>
          <w:rStyle w:val="ms-rtefontsize-21"/>
          <w:sz w:val="30"/>
          <w:szCs w:val="30"/>
        </w:rPr>
        <w:t xml:space="preserve"> об уведомительной государственной регистрации химической продукции. </w:t>
      </w:r>
    </w:p>
    <w:p w14:paraId="04710F28" w14:textId="400ACD50" w:rsidR="00B6512E" w:rsidRPr="00B6512E" w:rsidRDefault="00B6512E" w:rsidP="00B6512E">
      <w:pPr>
        <w:spacing w:line="372" w:lineRule="auto"/>
        <w:ind w:firstLine="709"/>
        <w:jc w:val="both"/>
        <w:rPr>
          <w:color w:val="000000"/>
          <w:sz w:val="30"/>
          <w:szCs w:val="30"/>
        </w:rPr>
      </w:pPr>
      <w:r w:rsidRPr="00B6512E">
        <w:rPr>
          <w:color w:val="000000"/>
          <w:sz w:val="30"/>
          <w:szCs w:val="30"/>
        </w:rPr>
        <w:t xml:space="preserve">Регистрационный номер свидетельства об уведомительной государственной регистрации химической продукции формируется на основе регистрационного номера </w:t>
      </w:r>
      <w:r w:rsidR="0048787E" w:rsidRPr="0048787E">
        <w:rPr>
          <w:color w:val="000000"/>
          <w:sz w:val="30"/>
          <w:szCs w:val="30"/>
        </w:rPr>
        <w:t>свидетельства о</w:t>
      </w:r>
      <w:r w:rsidR="0048787E">
        <w:rPr>
          <w:color w:val="000000"/>
          <w:sz w:val="30"/>
          <w:szCs w:val="30"/>
        </w:rPr>
        <w:t xml:space="preserve"> разрешительной </w:t>
      </w:r>
      <w:r w:rsidR="0048787E" w:rsidRPr="0048787E">
        <w:rPr>
          <w:color w:val="000000"/>
          <w:sz w:val="30"/>
          <w:szCs w:val="30"/>
        </w:rPr>
        <w:t xml:space="preserve">государственной регистрации химической продукции </w:t>
      </w:r>
      <w:r w:rsidRPr="00B6512E">
        <w:rPr>
          <w:color w:val="000000"/>
          <w:sz w:val="30"/>
          <w:szCs w:val="30"/>
        </w:rPr>
        <w:t>(с указанием в позиции 4 обозначения «</w:t>
      </w:r>
      <w:r w:rsidRPr="00B6512E">
        <w:rPr>
          <w:color w:val="000000"/>
          <w:sz w:val="30"/>
          <w:szCs w:val="30"/>
          <w:lang w:val="en-US"/>
        </w:rPr>
        <w:t>U</w:t>
      </w:r>
      <w:r w:rsidRPr="00B6512E">
        <w:rPr>
          <w:color w:val="000000"/>
          <w:sz w:val="30"/>
          <w:szCs w:val="30"/>
        </w:rPr>
        <w:t xml:space="preserve">»). </w:t>
      </w:r>
    </w:p>
    <w:p w14:paraId="4CCA8CD0" w14:textId="5DA88206" w:rsidR="007E6DF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При наличии в течение 5 лет с даты выдачи </w:t>
      </w:r>
      <w:r w:rsidR="0024492C" w:rsidRPr="00122CC1">
        <w:rPr>
          <w:rStyle w:val="ms-rtefontsize-21"/>
          <w:sz w:val="30"/>
          <w:szCs w:val="30"/>
        </w:rPr>
        <w:t>свидетельства о разрешительной государственной регистрации</w:t>
      </w:r>
      <w:r w:rsidRPr="00122CC1">
        <w:rPr>
          <w:rStyle w:val="ms-rtefontsize-21"/>
          <w:sz w:val="30"/>
          <w:szCs w:val="30"/>
        </w:rPr>
        <w:t xml:space="preserve"> химической продукции замечаний о несоответствии химической продукции требованиям технического регламента уполномоченный орган принимает решение о приостановлении или прек</w:t>
      </w:r>
      <w:r w:rsidR="00CE3044" w:rsidRPr="00122CC1">
        <w:rPr>
          <w:rStyle w:val="ms-rtefontsize-21"/>
          <w:sz w:val="30"/>
          <w:szCs w:val="30"/>
        </w:rPr>
        <w:t xml:space="preserve">ращении (отмене) действия свидетельства о разрешительной государственной регистрации </w:t>
      </w:r>
      <w:r w:rsidR="009F0161" w:rsidRPr="00122CC1">
        <w:rPr>
          <w:rStyle w:val="ms-rtefontsize-21"/>
          <w:sz w:val="30"/>
          <w:szCs w:val="30"/>
        </w:rPr>
        <w:t xml:space="preserve">химической продукции </w:t>
      </w:r>
      <w:r w:rsidRPr="00122CC1">
        <w:rPr>
          <w:rStyle w:val="ms-rtefontsize-21"/>
          <w:sz w:val="30"/>
          <w:szCs w:val="30"/>
        </w:rPr>
        <w:t xml:space="preserve">и </w:t>
      </w:r>
      <w:r w:rsidR="00D41EB3" w:rsidRPr="00122CC1">
        <w:rPr>
          <w:rStyle w:val="ms-rtefontsize-21"/>
          <w:sz w:val="30"/>
          <w:szCs w:val="30"/>
        </w:rPr>
        <w:t xml:space="preserve">уведомляет </w:t>
      </w:r>
      <w:r w:rsidRPr="00122CC1">
        <w:rPr>
          <w:rStyle w:val="ms-rtefontsize-21"/>
          <w:sz w:val="30"/>
          <w:szCs w:val="30"/>
        </w:rPr>
        <w:t xml:space="preserve">заявителя о своем решении </w:t>
      </w:r>
      <w:r w:rsidR="00D41EB3" w:rsidRPr="00122CC1">
        <w:rPr>
          <w:rStyle w:val="ms-rtefontsize-21"/>
          <w:sz w:val="30"/>
          <w:szCs w:val="30"/>
        </w:rPr>
        <w:t xml:space="preserve">с </w:t>
      </w:r>
      <w:r w:rsidRPr="00122CC1">
        <w:rPr>
          <w:rStyle w:val="ms-rtefontsize-21"/>
          <w:sz w:val="30"/>
          <w:szCs w:val="30"/>
        </w:rPr>
        <w:t>обоснованием причин</w:t>
      </w:r>
      <w:r w:rsidR="00074023" w:rsidRPr="00122CC1">
        <w:rPr>
          <w:rStyle w:val="ms-rtefontsize-21"/>
          <w:sz w:val="30"/>
          <w:szCs w:val="30"/>
        </w:rPr>
        <w:t xml:space="preserve"> </w:t>
      </w:r>
      <w:r w:rsidR="004558E0" w:rsidRPr="00122CC1">
        <w:rPr>
          <w:rStyle w:val="ms-rtefontsize-21"/>
          <w:sz w:val="30"/>
          <w:szCs w:val="30"/>
        </w:rPr>
        <w:t xml:space="preserve">в течение 5 рабочих дней с даты принятия решения. По итогам принятого решения уполномоченный орган </w:t>
      </w:r>
      <w:r w:rsidR="00074023" w:rsidRPr="00122CC1">
        <w:rPr>
          <w:rStyle w:val="ms-rtefontsize-21"/>
          <w:sz w:val="30"/>
          <w:szCs w:val="30"/>
        </w:rPr>
        <w:t xml:space="preserve">вносит </w:t>
      </w:r>
      <w:r w:rsidR="007E6DFE" w:rsidRPr="00122CC1">
        <w:rPr>
          <w:rStyle w:val="ms-rtefontsize-21"/>
          <w:sz w:val="30"/>
          <w:szCs w:val="30"/>
        </w:rPr>
        <w:t>соответствующую</w:t>
      </w:r>
      <w:r w:rsidR="00074023" w:rsidRPr="00122CC1">
        <w:rPr>
          <w:rStyle w:val="ms-rtefontsize-21"/>
          <w:sz w:val="30"/>
          <w:szCs w:val="30"/>
        </w:rPr>
        <w:t xml:space="preserve"> запись в реестр</w:t>
      </w:r>
      <w:r w:rsidR="007E6DFE" w:rsidRPr="00122CC1">
        <w:rPr>
          <w:rStyle w:val="ms-rtefontsize-21"/>
          <w:sz w:val="30"/>
          <w:szCs w:val="30"/>
        </w:rPr>
        <w:t>.</w:t>
      </w:r>
    </w:p>
    <w:p w14:paraId="5CBF9389" w14:textId="2844AAFE"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При устранении замечаний, послуживших причиной приостановления или прекращения (отмены) действия </w:t>
      </w:r>
      <w:r w:rsidR="00CE3044" w:rsidRPr="00122CC1">
        <w:rPr>
          <w:rStyle w:val="ms-rtefontsize-21"/>
          <w:sz w:val="30"/>
          <w:szCs w:val="30"/>
        </w:rPr>
        <w:t>свидетельства о разрешительной государственной регистрации</w:t>
      </w:r>
      <w:r w:rsidR="009F0161" w:rsidRPr="00122CC1">
        <w:rPr>
          <w:rStyle w:val="ms-rtefontsize-21"/>
          <w:sz w:val="30"/>
          <w:szCs w:val="30"/>
        </w:rPr>
        <w:t xml:space="preserve"> химической продукции</w:t>
      </w:r>
      <w:r w:rsidRPr="00122CC1">
        <w:rPr>
          <w:rStyle w:val="ms-rtefontsize-21"/>
          <w:sz w:val="30"/>
          <w:szCs w:val="30"/>
        </w:rPr>
        <w:t xml:space="preserve">, заявитель вправе обратиться в уполномоченный орган для возобновления действия </w:t>
      </w:r>
      <w:r w:rsidR="008B6B7B" w:rsidRPr="00122CC1">
        <w:rPr>
          <w:rStyle w:val="ms-rtefontsize-21"/>
          <w:sz w:val="30"/>
          <w:szCs w:val="30"/>
        </w:rPr>
        <w:t xml:space="preserve">такого </w:t>
      </w:r>
      <w:r w:rsidR="009F0161" w:rsidRPr="00122CC1">
        <w:rPr>
          <w:rStyle w:val="ms-rtefontsize-21"/>
          <w:sz w:val="30"/>
          <w:szCs w:val="30"/>
        </w:rPr>
        <w:t>свидетельства</w:t>
      </w:r>
      <w:r w:rsidRPr="00122CC1">
        <w:rPr>
          <w:rStyle w:val="ms-rtefontsize-21"/>
          <w:sz w:val="30"/>
          <w:szCs w:val="30"/>
        </w:rPr>
        <w:t>.</w:t>
      </w:r>
    </w:p>
    <w:p w14:paraId="5C0E8C89" w14:textId="472D3A68"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Уполномоченный орган рассматривает представленные заявителем документы, принимает решение о возобновлении действия </w:t>
      </w:r>
      <w:r w:rsidR="009F0161" w:rsidRPr="00122CC1">
        <w:rPr>
          <w:rStyle w:val="ms-rtefontsize-21"/>
          <w:sz w:val="30"/>
          <w:szCs w:val="30"/>
        </w:rPr>
        <w:t xml:space="preserve">химической продукции </w:t>
      </w:r>
      <w:r w:rsidRPr="00122CC1">
        <w:rPr>
          <w:rStyle w:val="ms-rtefontsize-21"/>
          <w:sz w:val="30"/>
          <w:szCs w:val="30"/>
        </w:rPr>
        <w:t>или об отказе в нем и информирует заявителя о принятом решении в течение 10 рабочих дней с даты поступления документов</w:t>
      </w:r>
      <w:r w:rsidR="00272B30" w:rsidRPr="00122CC1">
        <w:rPr>
          <w:rStyle w:val="ms-rtefontsize-21"/>
          <w:sz w:val="30"/>
          <w:szCs w:val="30"/>
        </w:rPr>
        <w:t>.</w:t>
      </w:r>
    </w:p>
    <w:p w14:paraId="35324EB1" w14:textId="55F40CD8"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bookmarkStart w:id="1" w:name="_Ref133602900"/>
      <w:r w:rsidRPr="00122CC1">
        <w:rPr>
          <w:rStyle w:val="ms-rtefontsize-21"/>
          <w:sz w:val="30"/>
          <w:szCs w:val="30"/>
        </w:rPr>
        <w:lastRenderedPageBreak/>
        <w:t>Допускается замена действующего свидетельства</w:t>
      </w:r>
      <w:r w:rsidR="00272B30" w:rsidRPr="00122CC1">
        <w:rPr>
          <w:rStyle w:val="ms-rtefontsize-21"/>
          <w:sz w:val="30"/>
          <w:szCs w:val="30"/>
        </w:rPr>
        <w:br/>
      </w:r>
      <w:r w:rsidRPr="00122CC1">
        <w:rPr>
          <w:rStyle w:val="ms-rtefontsize-21"/>
          <w:sz w:val="30"/>
          <w:szCs w:val="30"/>
        </w:rPr>
        <w:t xml:space="preserve">об уведомительной </w:t>
      </w:r>
      <w:r w:rsidR="00353919" w:rsidRPr="00122CC1">
        <w:rPr>
          <w:rStyle w:val="ms-rtefontsize-21"/>
          <w:sz w:val="30"/>
          <w:szCs w:val="30"/>
        </w:rPr>
        <w:t xml:space="preserve">или разрешительной </w:t>
      </w:r>
      <w:r w:rsidRPr="00122CC1">
        <w:rPr>
          <w:rStyle w:val="ms-rtefontsize-21"/>
          <w:sz w:val="30"/>
          <w:szCs w:val="30"/>
        </w:rPr>
        <w:t>государственной регистрации химической продукции без проведения повторной государственной регистрации в следующих случаях:</w:t>
      </w:r>
      <w:bookmarkEnd w:id="1"/>
    </w:p>
    <w:p w14:paraId="6601BDDB" w14:textId="6E90A3E4" w:rsidR="00B6512E" w:rsidRPr="00122CC1" w:rsidRDefault="00B6512E">
      <w:pPr>
        <w:pStyle w:val="a7"/>
        <w:numPr>
          <w:ilvl w:val="0"/>
          <w:numId w:val="7"/>
        </w:numPr>
        <w:tabs>
          <w:tab w:val="left" w:pos="1134"/>
        </w:tabs>
        <w:spacing w:line="360" w:lineRule="auto"/>
        <w:ind w:left="0" w:firstLine="567"/>
        <w:jc w:val="both"/>
        <w:rPr>
          <w:sz w:val="30"/>
          <w:szCs w:val="30"/>
        </w:rPr>
      </w:pPr>
      <w:r w:rsidRPr="00122CC1">
        <w:rPr>
          <w:sz w:val="30"/>
          <w:szCs w:val="30"/>
        </w:rPr>
        <w:t>выявление в документе ошибок (опечаток);</w:t>
      </w:r>
    </w:p>
    <w:p w14:paraId="6BDD676D" w14:textId="7332D630" w:rsidR="00B6512E" w:rsidRPr="00122CC1" w:rsidRDefault="00B6512E">
      <w:pPr>
        <w:pStyle w:val="a7"/>
        <w:numPr>
          <w:ilvl w:val="0"/>
          <w:numId w:val="7"/>
        </w:numPr>
        <w:tabs>
          <w:tab w:val="left" w:pos="1134"/>
        </w:tabs>
        <w:spacing w:line="360" w:lineRule="auto"/>
        <w:ind w:left="0" w:firstLine="567"/>
        <w:jc w:val="both"/>
        <w:rPr>
          <w:sz w:val="30"/>
          <w:szCs w:val="30"/>
        </w:rPr>
      </w:pPr>
      <w:r w:rsidRPr="00122CC1">
        <w:rPr>
          <w:sz w:val="30"/>
          <w:szCs w:val="30"/>
        </w:rPr>
        <w:t xml:space="preserve">изменение организационно-правовой формы, </w:t>
      </w:r>
      <w:r w:rsidR="00637354" w:rsidRPr="00122CC1">
        <w:rPr>
          <w:sz w:val="30"/>
          <w:szCs w:val="30"/>
        </w:rPr>
        <w:t xml:space="preserve">адрес юридического лица в пределах </w:t>
      </w:r>
      <w:r w:rsidRPr="00122CC1">
        <w:rPr>
          <w:sz w:val="30"/>
          <w:szCs w:val="30"/>
        </w:rPr>
        <w:t>места нахождения юридического лица – для юридического лица или места жительства – для физического лица, зарегистрированного в качестве индивидуального предпринимателя, номеров телефона, факса и (или) адреса электронной почты заявителя;</w:t>
      </w:r>
    </w:p>
    <w:p w14:paraId="27D5BDE1" w14:textId="4A06F3F0" w:rsidR="00B6512E" w:rsidRPr="00122CC1" w:rsidRDefault="00B6512E">
      <w:pPr>
        <w:pStyle w:val="a7"/>
        <w:numPr>
          <w:ilvl w:val="0"/>
          <w:numId w:val="7"/>
        </w:numPr>
        <w:tabs>
          <w:tab w:val="left" w:pos="1134"/>
        </w:tabs>
        <w:spacing w:line="360" w:lineRule="auto"/>
        <w:ind w:left="0" w:firstLine="567"/>
        <w:jc w:val="both"/>
        <w:rPr>
          <w:sz w:val="30"/>
          <w:szCs w:val="30"/>
        </w:rPr>
      </w:pPr>
      <w:r w:rsidRPr="00122CC1">
        <w:rPr>
          <w:sz w:val="30"/>
          <w:szCs w:val="30"/>
        </w:rPr>
        <w:t>изменение сведений о назначении (области использования, ограничениях по использованию) химической продукции;</w:t>
      </w:r>
    </w:p>
    <w:p w14:paraId="4DE22F30" w14:textId="1B2164DF" w:rsidR="00B6512E" w:rsidRPr="00122CC1" w:rsidRDefault="00B6512E">
      <w:pPr>
        <w:pStyle w:val="a7"/>
        <w:numPr>
          <w:ilvl w:val="0"/>
          <w:numId w:val="7"/>
        </w:numPr>
        <w:tabs>
          <w:tab w:val="left" w:pos="1134"/>
        </w:tabs>
        <w:spacing w:line="360" w:lineRule="auto"/>
        <w:ind w:left="0" w:firstLine="567"/>
        <w:jc w:val="both"/>
        <w:rPr>
          <w:sz w:val="30"/>
          <w:szCs w:val="30"/>
        </w:rPr>
      </w:pPr>
      <w:r w:rsidRPr="00122CC1">
        <w:rPr>
          <w:sz w:val="30"/>
          <w:szCs w:val="30"/>
        </w:rPr>
        <w:t xml:space="preserve">включение дополнительных марок (типов, видов) химической продукции в соответствии с пунктом </w:t>
      </w:r>
      <w:r w:rsidR="00EF4D66" w:rsidRPr="00122CC1">
        <w:rPr>
          <w:sz w:val="30"/>
          <w:szCs w:val="30"/>
        </w:rPr>
        <w:t>3</w:t>
      </w:r>
      <w:r w:rsidR="00353919" w:rsidRPr="00122CC1">
        <w:rPr>
          <w:sz w:val="30"/>
          <w:szCs w:val="30"/>
        </w:rPr>
        <w:t>7</w:t>
      </w:r>
      <w:r w:rsidRPr="00122CC1">
        <w:rPr>
          <w:sz w:val="30"/>
          <w:szCs w:val="30"/>
        </w:rPr>
        <w:t xml:space="preserve"> настоящего Порядка.</w:t>
      </w:r>
    </w:p>
    <w:p w14:paraId="5B5BCCB1" w14:textId="6131E3AB" w:rsidR="00327C47" w:rsidRPr="00122CC1" w:rsidRDefault="009910BF">
      <w:pPr>
        <w:pStyle w:val="ms-rtefontsize-2"/>
        <w:numPr>
          <w:ilvl w:val="0"/>
          <w:numId w:val="1"/>
        </w:numPr>
        <w:spacing w:before="0" w:after="0" w:line="360" w:lineRule="auto"/>
        <w:ind w:left="0" w:firstLine="567"/>
        <w:jc w:val="both"/>
        <w:rPr>
          <w:rStyle w:val="ms-rtefontsize-21"/>
          <w:sz w:val="30"/>
          <w:szCs w:val="30"/>
        </w:rPr>
      </w:pPr>
      <w:bookmarkStart w:id="2" w:name="_Ref133602903"/>
      <w:r w:rsidRPr="00122CC1">
        <w:rPr>
          <w:rStyle w:val="ms-rtefontsize-21"/>
          <w:sz w:val="30"/>
          <w:szCs w:val="30"/>
        </w:rPr>
        <w:t>Уполномоченный орган по заявлению заявителя вносит в реестр выданное свидетельств</w:t>
      </w:r>
      <w:r w:rsidR="00E743A9" w:rsidRPr="00122CC1">
        <w:rPr>
          <w:rStyle w:val="ms-rtefontsize-21"/>
          <w:sz w:val="30"/>
          <w:szCs w:val="30"/>
        </w:rPr>
        <w:t>о</w:t>
      </w:r>
      <w:r w:rsidRPr="00122CC1">
        <w:rPr>
          <w:rStyle w:val="ms-rtefontsize-21"/>
          <w:sz w:val="30"/>
          <w:szCs w:val="30"/>
        </w:rPr>
        <w:t xml:space="preserve"> об уведомительной </w:t>
      </w:r>
      <w:r w:rsidR="0022480A" w:rsidRPr="00122CC1">
        <w:rPr>
          <w:rStyle w:val="ms-rtefontsize-21"/>
          <w:sz w:val="30"/>
          <w:szCs w:val="30"/>
        </w:rPr>
        <w:t xml:space="preserve">или разрешительной </w:t>
      </w:r>
      <w:r w:rsidRPr="00122CC1">
        <w:rPr>
          <w:rStyle w:val="ms-rtefontsize-21"/>
          <w:sz w:val="30"/>
          <w:szCs w:val="30"/>
        </w:rPr>
        <w:t xml:space="preserve">государственной регистрации химической продукции </w:t>
      </w:r>
      <w:r w:rsidR="00E743A9" w:rsidRPr="00122CC1">
        <w:rPr>
          <w:rStyle w:val="ms-rtefontsize-21"/>
          <w:sz w:val="30"/>
          <w:szCs w:val="30"/>
        </w:rPr>
        <w:t xml:space="preserve">изменения, относящиеся к сведениям о </w:t>
      </w:r>
      <w:r w:rsidR="00C3184E" w:rsidRPr="00122CC1">
        <w:rPr>
          <w:rStyle w:val="ms-rtefontsize-21"/>
          <w:sz w:val="30"/>
          <w:szCs w:val="30"/>
        </w:rPr>
        <w:t xml:space="preserve">назначении химической </w:t>
      </w:r>
      <w:r w:rsidR="00327C47" w:rsidRPr="00122CC1">
        <w:rPr>
          <w:rStyle w:val="ms-rtefontsize-21"/>
          <w:sz w:val="30"/>
          <w:szCs w:val="30"/>
        </w:rPr>
        <w:t>продукции,</w:t>
      </w:r>
      <w:r w:rsidR="00C3184E" w:rsidRPr="00122CC1">
        <w:rPr>
          <w:rStyle w:val="ms-rtefontsize-21"/>
          <w:sz w:val="30"/>
          <w:szCs w:val="30"/>
        </w:rPr>
        <w:t xml:space="preserve"> а также </w:t>
      </w:r>
      <w:r w:rsidR="00A6752D" w:rsidRPr="00122CC1">
        <w:rPr>
          <w:rStyle w:val="ms-rtefontsize-21"/>
          <w:sz w:val="30"/>
          <w:szCs w:val="30"/>
        </w:rPr>
        <w:t>контактной информации заявителя (телефон, факс, электронная почта).</w:t>
      </w:r>
      <w:bookmarkEnd w:id="2"/>
    </w:p>
    <w:p w14:paraId="2050EFB3" w14:textId="7F0934CC"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В случаях, предусмотренных пунктами </w:t>
      </w:r>
      <w:r w:rsidR="00CB3A43" w:rsidRPr="00CB3A43">
        <w:rPr>
          <w:rStyle w:val="ms-rtefontsize-21"/>
          <w:sz w:val="30"/>
          <w:szCs w:val="30"/>
        </w:rPr>
        <w:fldChar w:fldCharType="begin"/>
      </w:r>
      <w:r w:rsidR="00CB3A43" w:rsidRPr="00CB3A43">
        <w:rPr>
          <w:rStyle w:val="ms-rtefontsize-21"/>
          <w:sz w:val="30"/>
          <w:szCs w:val="30"/>
        </w:rPr>
        <w:instrText xml:space="preserve"> REF _Ref133602900 \r \h  \* MERGEFORMAT </w:instrText>
      </w:r>
      <w:r w:rsidR="00CB3A43" w:rsidRPr="00CB3A43">
        <w:rPr>
          <w:rStyle w:val="ms-rtefontsize-21"/>
          <w:sz w:val="30"/>
          <w:szCs w:val="30"/>
        </w:rPr>
      </w:r>
      <w:r w:rsidR="00CB3A43" w:rsidRPr="00CB3A43">
        <w:rPr>
          <w:rStyle w:val="ms-rtefontsize-21"/>
          <w:sz w:val="30"/>
          <w:szCs w:val="30"/>
        </w:rPr>
        <w:fldChar w:fldCharType="separate"/>
      </w:r>
      <w:r w:rsidR="00CB3A43" w:rsidRPr="00CB3A43">
        <w:rPr>
          <w:rStyle w:val="ms-rtefontsize-21"/>
          <w:sz w:val="30"/>
          <w:szCs w:val="30"/>
        </w:rPr>
        <w:t>45</w:t>
      </w:r>
      <w:r w:rsidR="00CB3A43" w:rsidRPr="00CB3A43">
        <w:rPr>
          <w:rStyle w:val="ms-rtefontsize-21"/>
          <w:sz w:val="30"/>
          <w:szCs w:val="30"/>
        </w:rPr>
        <w:fldChar w:fldCharType="end"/>
      </w:r>
      <w:r w:rsidR="00CB3A43">
        <w:rPr>
          <w:rStyle w:val="ms-rtefontsize-21"/>
          <w:sz w:val="30"/>
          <w:szCs w:val="30"/>
        </w:rPr>
        <w:t xml:space="preserve"> </w:t>
      </w:r>
      <w:r w:rsidR="00CB3A43" w:rsidRPr="00CB3A43">
        <w:rPr>
          <w:rStyle w:val="ms-rtefontsize-21"/>
          <w:sz w:val="30"/>
          <w:szCs w:val="30"/>
        </w:rPr>
        <w:t xml:space="preserve">и </w:t>
      </w:r>
      <w:r w:rsidR="00CB3A43" w:rsidRPr="00CB3A43">
        <w:rPr>
          <w:rStyle w:val="ms-rtefontsize-21"/>
          <w:sz w:val="30"/>
          <w:szCs w:val="30"/>
        </w:rPr>
        <w:fldChar w:fldCharType="begin"/>
      </w:r>
      <w:r w:rsidR="00CB3A43" w:rsidRPr="00CB3A43">
        <w:rPr>
          <w:rStyle w:val="ms-rtefontsize-21"/>
          <w:sz w:val="30"/>
          <w:szCs w:val="30"/>
        </w:rPr>
        <w:instrText xml:space="preserve"> REF _Ref133602903 \r \h  \* MERGEFORMAT </w:instrText>
      </w:r>
      <w:r w:rsidR="00CB3A43" w:rsidRPr="00CB3A43">
        <w:rPr>
          <w:rStyle w:val="ms-rtefontsize-21"/>
          <w:sz w:val="30"/>
          <w:szCs w:val="30"/>
        </w:rPr>
      </w:r>
      <w:r w:rsidR="00CB3A43" w:rsidRPr="00CB3A43">
        <w:rPr>
          <w:rStyle w:val="ms-rtefontsize-21"/>
          <w:sz w:val="30"/>
          <w:szCs w:val="30"/>
        </w:rPr>
        <w:fldChar w:fldCharType="separate"/>
      </w:r>
      <w:r w:rsidR="00CB3A43" w:rsidRPr="00CB3A43">
        <w:rPr>
          <w:rStyle w:val="ms-rtefontsize-21"/>
          <w:sz w:val="30"/>
          <w:szCs w:val="30"/>
        </w:rPr>
        <w:t>46</w:t>
      </w:r>
      <w:r w:rsidR="00CB3A43" w:rsidRPr="00CB3A43">
        <w:rPr>
          <w:rStyle w:val="ms-rtefontsize-21"/>
          <w:sz w:val="30"/>
          <w:szCs w:val="30"/>
        </w:rPr>
        <w:fldChar w:fldCharType="end"/>
      </w:r>
      <w:r w:rsidR="00CB3A43">
        <w:rPr>
          <w:rStyle w:val="ms-rtefontsize-21"/>
          <w:sz w:val="30"/>
          <w:szCs w:val="30"/>
        </w:rPr>
        <w:t xml:space="preserve"> </w:t>
      </w:r>
      <w:r w:rsidRPr="00122CC1">
        <w:rPr>
          <w:rStyle w:val="ms-rtefontsize-21"/>
          <w:sz w:val="30"/>
          <w:szCs w:val="30"/>
        </w:rPr>
        <w:t xml:space="preserve">настоящего Порядка, заявитель направляет в уполномоченный орган, выдавший свидетельство об уведомительной </w:t>
      </w:r>
      <w:r w:rsidR="00A80405" w:rsidRPr="00122CC1">
        <w:rPr>
          <w:rStyle w:val="ms-rtefontsize-21"/>
          <w:sz w:val="30"/>
          <w:szCs w:val="30"/>
        </w:rPr>
        <w:t xml:space="preserve">или разрешительной </w:t>
      </w:r>
      <w:r w:rsidRPr="00122CC1">
        <w:rPr>
          <w:rStyle w:val="ms-rtefontsize-21"/>
          <w:sz w:val="30"/>
          <w:szCs w:val="30"/>
        </w:rPr>
        <w:t xml:space="preserve">государственной регистрации химической продукции, заявление в произвольной форме, оригинал свидетельства об уведомительной </w:t>
      </w:r>
      <w:r w:rsidR="00A80405" w:rsidRPr="00122CC1">
        <w:rPr>
          <w:rStyle w:val="ms-rtefontsize-21"/>
          <w:sz w:val="30"/>
          <w:szCs w:val="30"/>
        </w:rPr>
        <w:t xml:space="preserve">или разрешительной </w:t>
      </w:r>
      <w:r w:rsidRPr="00122CC1">
        <w:rPr>
          <w:rStyle w:val="ms-rtefontsize-21"/>
          <w:sz w:val="30"/>
          <w:szCs w:val="30"/>
        </w:rPr>
        <w:t>государственной регистрации химической продукции (при наличии</w:t>
      </w:r>
      <w:r w:rsidR="00A80405" w:rsidRPr="00122CC1">
        <w:rPr>
          <w:rStyle w:val="ms-rtefontsize-21"/>
          <w:sz w:val="30"/>
          <w:szCs w:val="30"/>
        </w:rPr>
        <w:t>)</w:t>
      </w:r>
      <w:r w:rsidRPr="00122CC1">
        <w:rPr>
          <w:rStyle w:val="ms-rtefontsize-21"/>
          <w:sz w:val="30"/>
          <w:szCs w:val="30"/>
        </w:rPr>
        <w:t>, а также документы, являющиеся основанием для замены (при наличии).</w:t>
      </w:r>
    </w:p>
    <w:p w14:paraId="5C0861BE" w14:textId="22D901EA"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Уполномоченный орган в течение 5 рабочих дней рассматривает заявление и представленные документы и принимает </w:t>
      </w:r>
      <w:r w:rsidRPr="00122CC1">
        <w:rPr>
          <w:rStyle w:val="ms-rtefontsize-21"/>
          <w:sz w:val="30"/>
          <w:szCs w:val="30"/>
        </w:rPr>
        <w:lastRenderedPageBreak/>
        <w:t xml:space="preserve">решение о замене свидетельства об уведомительной </w:t>
      </w:r>
      <w:r w:rsidR="003D6A14" w:rsidRPr="00122CC1">
        <w:rPr>
          <w:rStyle w:val="ms-rtefontsize-21"/>
          <w:sz w:val="30"/>
          <w:szCs w:val="30"/>
        </w:rPr>
        <w:t xml:space="preserve">или разрешительной </w:t>
      </w:r>
      <w:r w:rsidRPr="00122CC1">
        <w:rPr>
          <w:rStyle w:val="ms-rtefontsize-21"/>
          <w:sz w:val="30"/>
          <w:szCs w:val="30"/>
        </w:rPr>
        <w:t>государственной регистрации химической продукции, которое доводится до сведения заявителя</w:t>
      </w:r>
      <w:r w:rsidR="007B04AC" w:rsidRPr="00122CC1">
        <w:rPr>
          <w:rStyle w:val="ms-rtefontsize-21"/>
          <w:sz w:val="30"/>
          <w:szCs w:val="30"/>
        </w:rPr>
        <w:t xml:space="preserve">. </w:t>
      </w:r>
      <w:r w:rsidRPr="00122CC1">
        <w:rPr>
          <w:rStyle w:val="ms-rtefontsize-21"/>
          <w:sz w:val="30"/>
          <w:szCs w:val="30"/>
        </w:rPr>
        <w:t xml:space="preserve"> </w:t>
      </w:r>
    </w:p>
    <w:p w14:paraId="70F79021" w14:textId="1018C489"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В случае утери (порчи) свидетельства об уведомительной </w:t>
      </w:r>
      <w:r w:rsidR="008B3388" w:rsidRPr="00122CC1">
        <w:rPr>
          <w:rStyle w:val="ms-rtefontsize-21"/>
          <w:sz w:val="30"/>
          <w:szCs w:val="30"/>
        </w:rPr>
        <w:t xml:space="preserve">или разрешительной </w:t>
      </w:r>
      <w:r w:rsidRPr="00122CC1">
        <w:rPr>
          <w:rStyle w:val="ms-rtefontsize-21"/>
          <w:sz w:val="30"/>
          <w:szCs w:val="30"/>
        </w:rPr>
        <w:t>государственной регистрации химической продукции заявителем в уполномоченный орган, выдавший соответствующий документ, направляется заявление в произвольной форме с указанием обстоятельств утери (порчи).</w:t>
      </w:r>
    </w:p>
    <w:p w14:paraId="6461396C" w14:textId="0669BE4D" w:rsidR="00B6512E" w:rsidRPr="00B6512E" w:rsidRDefault="00B6512E" w:rsidP="00B6512E">
      <w:pPr>
        <w:spacing w:line="360" w:lineRule="auto"/>
        <w:ind w:firstLine="709"/>
        <w:jc w:val="both"/>
        <w:rPr>
          <w:sz w:val="30"/>
          <w:szCs w:val="30"/>
        </w:rPr>
      </w:pPr>
      <w:r w:rsidRPr="00B6512E">
        <w:rPr>
          <w:sz w:val="30"/>
          <w:szCs w:val="30"/>
        </w:rPr>
        <w:t xml:space="preserve">Выдача дубликата свидетельства об уведомительной </w:t>
      </w:r>
      <w:r w:rsidR="008B3388">
        <w:rPr>
          <w:sz w:val="30"/>
          <w:szCs w:val="30"/>
        </w:rPr>
        <w:t xml:space="preserve">или разрешительной </w:t>
      </w:r>
      <w:r w:rsidRPr="00B6512E">
        <w:rPr>
          <w:sz w:val="30"/>
          <w:szCs w:val="30"/>
        </w:rPr>
        <w:t>государственной регистрации химической продукции производится уполномоченным органом в течение 5 рабочих дней с даты получения указанного заявления.</w:t>
      </w:r>
    </w:p>
    <w:p w14:paraId="65760CE1" w14:textId="49CC2724" w:rsidR="00B6512E" w:rsidRPr="00B6512E" w:rsidRDefault="00B6512E" w:rsidP="00B6512E">
      <w:pPr>
        <w:spacing w:line="360" w:lineRule="auto"/>
        <w:ind w:firstLine="709"/>
        <w:jc w:val="both"/>
        <w:rPr>
          <w:strike/>
          <w:sz w:val="30"/>
          <w:szCs w:val="30"/>
        </w:rPr>
      </w:pPr>
      <w:r w:rsidRPr="00B6512E">
        <w:rPr>
          <w:sz w:val="30"/>
          <w:szCs w:val="30"/>
        </w:rPr>
        <w:t xml:space="preserve">Дубликаты свидетельства об уведомительной </w:t>
      </w:r>
      <w:r w:rsidR="008B3388">
        <w:rPr>
          <w:sz w:val="30"/>
          <w:szCs w:val="30"/>
        </w:rPr>
        <w:t xml:space="preserve">или </w:t>
      </w:r>
      <w:r w:rsidR="003D6A14">
        <w:rPr>
          <w:sz w:val="30"/>
          <w:szCs w:val="30"/>
        </w:rPr>
        <w:t xml:space="preserve">разрешительной </w:t>
      </w:r>
      <w:r w:rsidR="003D6A14" w:rsidRPr="00B6512E">
        <w:rPr>
          <w:sz w:val="30"/>
          <w:szCs w:val="30"/>
        </w:rPr>
        <w:t xml:space="preserve">государственной </w:t>
      </w:r>
      <w:r w:rsidRPr="00B6512E">
        <w:rPr>
          <w:sz w:val="30"/>
          <w:szCs w:val="30"/>
        </w:rPr>
        <w:t>регистрации химической продукции допускаются</w:t>
      </w:r>
      <w:r w:rsidR="008B3388">
        <w:rPr>
          <w:sz w:val="30"/>
          <w:szCs w:val="30"/>
        </w:rPr>
        <w:br/>
      </w:r>
      <w:r w:rsidRPr="00B6512E">
        <w:rPr>
          <w:sz w:val="30"/>
          <w:szCs w:val="30"/>
        </w:rPr>
        <w:t>к замене без проведения повторной государственной регистрации</w:t>
      </w:r>
      <w:r w:rsidR="008B3388">
        <w:rPr>
          <w:sz w:val="30"/>
          <w:szCs w:val="30"/>
        </w:rPr>
        <w:br/>
      </w:r>
      <w:r w:rsidRPr="00B6512E">
        <w:rPr>
          <w:sz w:val="30"/>
          <w:szCs w:val="30"/>
        </w:rPr>
        <w:t>в случаях, указанных в пункте</w:t>
      </w:r>
      <w:r w:rsidR="00CB3A43">
        <w:rPr>
          <w:sz w:val="30"/>
          <w:szCs w:val="30"/>
        </w:rPr>
        <w:t xml:space="preserve"> </w:t>
      </w:r>
      <w:r w:rsidR="00CB3A43">
        <w:rPr>
          <w:sz w:val="30"/>
          <w:szCs w:val="30"/>
        </w:rPr>
        <w:fldChar w:fldCharType="begin"/>
      </w:r>
      <w:r w:rsidR="00CB3A43">
        <w:rPr>
          <w:sz w:val="30"/>
          <w:szCs w:val="30"/>
        </w:rPr>
        <w:instrText xml:space="preserve"> REF _Ref133602900 \r \h </w:instrText>
      </w:r>
      <w:r w:rsidR="00CB3A43">
        <w:rPr>
          <w:sz w:val="30"/>
          <w:szCs w:val="30"/>
        </w:rPr>
      </w:r>
      <w:r w:rsidR="00CB3A43">
        <w:rPr>
          <w:sz w:val="30"/>
          <w:szCs w:val="30"/>
        </w:rPr>
        <w:fldChar w:fldCharType="separate"/>
      </w:r>
      <w:r w:rsidR="00CB3A43">
        <w:rPr>
          <w:sz w:val="30"/>
          <w:szCs w:val="30"/>
        </w:rPr>
        <w:t>45</w:t>
      </w:r>
      <w:r w:rsidR="00CB3A43">
        <w:rPr>
          <w:sz w:val="30"/>
          <w:szCs w:val="30"/>
        </w:rPr>
        <w:fldChar w:fldCharType="end"/>
      </w:r>
      <w:r w:rsidRPr="00B6512E">
        <w:rPr>
          <w:sz w:val="30"/>
          <w:szCs w:val="30"/>
        </w:rPr>
        <w:t xml:space="preserve"> </w:t>
      </w:r>
      <w:r w:rsidR="00CB3A43">
        <w:rPr>
          <w:sz w:val="30"/>
          <w:szCs w:val="30"/>
        </w:rPr>
        <w:t>н</w:t>
      </w:r>
      <w:r w:rsidRPr="00B6512E">
        <w:rPr>
          <w:sz w:val="30"/>
          <w:szCs w:val="30"/>
        </w:rPr>
        <w:t xml:space="preserve">астоящего Порядка. </w:t>
      </w:r>
    </w:p>
    <w:p w14:paraId="7CD8FA9D" w14:textId="600974D1"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При внесении в паспорт безопасности химической продукции изменений, не влияющих на результаты классификации опасности химической продукции, перерегистрация химической продукции не требуется. При внесении изменений актуальная версия паспорта безопасности химической продукции должна быть направлена заявителем в уполномоченный орган для включения в реестр в течение 30 календарных дней с даты внесения изменений. </w:t>
      </w:r>
    </w:p>
    <w:p w14:paraId="2B134D67" w14:textId="5511DEED"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Решение о приостановлении (возобновлении) или прекращении действия выданных свидетельств об уведомительной</w:t>
      </w:r>
      <w:r w:rsidR="000667CA" w:rsidRPr="00122CC1">
        <w:rPr>
          <w:rStyle w:val="ms-rtefontsize-21"/>
          <w:sz w:val="30"/>
          <w:szCs w:val="30"/>
        </w:rPr>
        <w:t xml:space="preserve"> или разрешительной </w:t>
      </w:r>
      <w:r w:rsidRPr="00122CC1">
        <w:rPr>
          <w:rStyle w:val="ms-rtefontsize-21"/>
          <w:sz w:val="30"/>
          <w:szCs w:val="30"/>
        </w:rPr>
        <w:t xml:space="preserve">государственной регистрации химической продукции принимается </w:t>
      </w:r>
      <w:r w:rsidR="00007D56" w:rsidRPr="00122CC1">
        <w:rPr>
          <w:rStyle w:val="ms-rtefontsize-21"/>
          <w:sz w:val="30"/>
          <w:szCs w:val="30"/>
        </w:rPr>
        <w:t xml:space="preserve">уполномоченным органом по результатам </w:t>
      </w:r>
      <w:r w:rsidRPr="00122CC1">
        <w:rPr>
          <w:rStyle w:val="ms-rtefontsize-21"/>
          <w:sz w:val="30"/>
          <w:szCs w:val="30"/>
        </w:rPr>
        <w:t>государственного контроля (надзора).</w:t>
      </w:r>
    </w:p>
    <w:p w14:paraId="1E8D1F58" w14:textId="77777777" w:rsidR="00B6512E" w:rsidRPr="00B6512E" w:rsidRDefault="00B6512E" w:rsidP="00B6512E">
      <w:pPr>
        <w:spacing w:line="360" w:lineRule="auto"/>
        <w:jc w:val="both"/>
        <w:rPr>
          <w:sz w:val="30"/>
          <w:szCs w:val="30"/>
        </w:rPr>
      </w:pPr>
    </w:p>
    <w:p w14:paraId="26F82BEB" w14:textId="711B7E5E" w:rsidR="00B6512E" w:rsidRPr="00B6512E" w:rsidRDefault="00EC1BB5" w:rsidP="00B6512E">
      <w:pPr>
        <w:spacing w:after="360"/>
        <w:jc w:val="center"/>
        <w:rPr>
          <w:bCs/>
          <w:color w:val="000000"/>
          <w:sz w:val="30"/>
          <w:szCs w:val="30"/>
        </w:rPr>
      </w:pPr>
      <w:r>
        <w:rPr>
          <w:b/>
          <w:bCs/>
          <w:color w:val="000000"/>
          <w:sz w:val="30"/>
          <w:szCs w:val="30"/>
          <w:lang w:val="en-US"/>
        </w:rPr>
        <w:t>VIII</w:t>
      </w:r>
      <w:r w:rsidR="00B6512E" w:rsidRPr="00B6512E">
        <w:rPr>
          <w:b/>
          <w:bCs/>
          <w:color w:val="000000"/>
          <w:sz w:val="30"/>
          <w:szCs w:val="30"/>
        </w:rPr>
        <w:t xml:space="preserve">. Требования к представляемой информации </w:t>
      </w:r>
    </w:p>
    <w:p w14:paraId="19B98BA6" w14:textId="1E40B6B9"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Сведения, представляемые заявителем в рамках государственной регистрации химической продукции, должны сопровождаться ссылкой на источник. </w:t>
      </w:r>
    </w:p>
    <w:p w14:paraId="7E2F1866" w14:textId="45094F4B"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Если источником сведений, подаваемых заявителем в рамках государственной регистрации химической продукции, является закрытый ресурс, заявитель представляет в уполномоченный орган выписку с соответствующей информацией из данного источника и информацию, подтверждающую право заявителя использовать представленные сведения. </w:t>
      </w:r>
    </w:p>
    <w:p w14:paraId="6FC7EAA0" w14:textId="41B3D325"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При использовании в качестве источника сведений протокола исследований (испытаний), в том числе проведенных в лабораториях третьих стран, заявитель вместе с паспортом безопасности химической продукции подает в уполномоченный орган (организацию) копии этих протоколов (исследований). </w:t>
      </w:r>
    </w:p>
    <w:p w14:paraId="6380F9C7" w14:textId="77777777" w:rsidR="00B6512E" w:rsidRPr="00B6512E" w:rsidRDefault="00B6512E" w:rsidP="00B6512E">
      <w:pPr>
        <w:spacing w:line="360" w:lineRule="auto"/>
        <w:ind w:firstLine="709"/>
        <w:jc w:val="both"/>
        <w:rPr>
          <w:sz w:val="30"/>
          <w:szCs w:val="30"/>
        </w:rPr>
      </w:pPr>
      <w:r w:rsidRPr="00B6512E">
        <w:rPr>
          <w:sz w:val="30"/>
          <w:szCs w:val="30"/>
        </w:rPr>
        <w:t xml:space="preserve">При использовании в качестве источника сведений протокола исследований (испытаний), выданного сторонней организации, заявитель представляет в уполномоченный орган копию протокола исследований (испытаний) и информацию, подтверждающую право заявителя на его использование. </w:t>
      </w:r>
    </w:p>
    <w:p w14:paraId="65FB38A8" w14:textId="6BD236E3"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Объем необходимых исследований (испытаний) химической продукции определяется с учетом следующих факторов:</w:t>
      </w:r>
    </w:p>
    <w:p w14:paraId="71B97E6A" w14:textId="78AEEE88" w:rsidR="00B6512E" w:rsidRPr="00122CC1" w:rsidRDefault="00B6512E">
      <w:pPr>
        <w:pStyle w:val="a7"/>
        <w:numPr>
          <w:ilvl w:val="0"/>
          <w:numId w:val="8"/>
        </w:numPr>
        <w:tabs>
          <w:tab w:val="left" w:pos="1134"/>
        </w:tabs>
        <w:spacing w:line="360" w:lineRule="auto"/>
        <w:ind w:left="0" w:firstLine="567"/>
        <w:jc w:val="both"/>
        <w:rPr>
          <w:sz w:val="30"/>
          <w:szCs w:val="30"/>
        </w:rPr>
      </w:pPr>
      <w:r w:rsidRPr="00122CC1">
        <w:rPr>
          <w:sz w:val="30"/>
          <w:szCs w:val="30"/>
        </w:rPr>
        <w:t xml:space="preserve">наличие сведений о химическом веществе в справочной литературе, а также в официальных источниках; </w:t>
      </w:r>
    </w:p>
    <w:p w14:paraId="74338C3C" w14:textId="4ED3E11D" w:rsidR="00B6512E" w:rsidRPr="00122CC1" w:rsidRDefault="00B6512E">
      <w:pPr>
        <w:pStyle w:val="a7"/>
        <w:numPr>
          <w:ilvl w:val="0"/>
          <w:numId w:val="8"/>
        </w:numPr>
        <w:tabs>
          <w:tab w:val="left" w:pos="1134"/>
        </w:tabs>
        <w:spacing w:line="360" w:lineRule="auto"/>
        <w:ind w:left="0" w:firstLine="567"/>
        <w:jc w:val="both"/>
        <w:rPr>
          <w:sz w:val="30"/>
          <w:szCs w:val="30"/>
        </w:rPr>
      </w:pPr>
      <w:r w:rsidRPr="00122CC1">
        <w:rPr>
          <w:sz w:val="30"/>
          <w:szCs w:val="30"/>
        </w:rPr>
        <w:t xml:space="preserve">назначение и воздействие химической продукции, в том числе </w:t>
      </w:r>
      <w:r w:rsidRPr="00122CC1">
        <w:rPr>
          <w:sz w:val="30"/>
          <w:szCs w:val="30"/>
        </w:rPr>
        <w:br/>
        <w:t xml:space="preserve">в зависимости от условий, предусмотренных приложением № </w:t>
      </w:r>
      <w:r w:rsidR="0002293E">
        <w:rPr>
          <w:sz w:val="30"/>
          <w:szCs w:val="30"/>
        </w:rPr>
        <w:t>7</w:t>
      </w:r>
      <w:r w:rsidRPr="00122CC1">
        <w:rPr>
          <w:sz w:val="30"/>
          <w:szCs w:val="30"/>
        </w:rPr>
        <w:t xml:space="preserve"> к настоящему Порядку; </w:t>
      </w:r>
    </w:p>
    <w:p w14:paraId="7897D101" w14:textId="3C2975B8" w:rsidR="00B6512E" w:rsidRPr="00122CC1" w:rsidRDefault="00B6512E">
      <w:pPr>
        <w:pStyle w:val="a7"/>
        <w:numPr>
          <w:ilvl w:val="0"/>
          <w:numId w:val="8"/>
        </w:numPr>
        <w:tabs>
          <w:tab w:val="left" w:pos="1134"/>
        </w:tabs>
        <w:spacing w:line="360" w:lineRule="auto"/>
        <w:ind w:left="0" w:firstLine="567"/>
        <w:jc w:val="both"/>
        <w:rPr>
          <w:sz w:val="30"/>
          <w:szCs w:val="30"/>
        </w:rPr>
      </w:pPr>
      <w:r w:rsidRPr="00122CC1">
        <w:rPr>
          <w:sz w:val="30"/>
          <w:szCs w:val="30"/>
        </w:rPr>
        <w:lastRenderedPageBreak/>
        <w:t xml:space="preserve">опыт производства (использования) химической продукции; </w:t>
      </w:r>
    </w:p>
    <w:p w14:paraId="733A1343" w14:textId="4DA7F08F" w:rsidR="00B6512E" w:rsidRPr="00122CC1" w:rsidRDefault="00B6512E">
      <w:pPr>
        <w:pStyle w:val="a7"/>
        <w:numPr>
          <w:ilvl w:val="0"/>
          <w:numId w:val="8"/>
        </w:numPr>
        <w:tabs>
          <w:tab w:val="left" w:pos="1134"/>
        </w:tabs>
        <w:spacing w:line="360" w:lineRule="auto"/>
        <w:ind w:left="0" w:firstLine="567"/>
        <w:jc w:val="both"/>
        <w:rPr>
          <w:sz w:val="30"/>
          <w:szCs w:val="30"/>
        </w:rPr>
      </w:pPr>
      <w:r w:rsidRPr="00122CC1">
        <w:rPr>
          <w:sz w:val="30"/>
          <w:szCs w:val="30"/>
        </w:rPr>
        <w:t>данные, полученные на основе альтернативных методов исследования испытаниям на лабораторных животных, включая анализ близких по химической структуре химических веществ (аналогов), имеющих общие функциональные группы (принцип структурного подобия), и моделирование на основании количественного и качественного соотношения «структура – свойство» ((Q)</w:t>
      </w:r>
      <w:proofErr w:type="spellStart"/>
      <w:r w:rsidRPr="00122CC1">
        <w:rPr>
          <w:sz w:val="30"/>
          <w:szCs w:val="30"/>
        </w:rPr>
        <w:t>SARs</w:t>
      </w:r>
      <w:proofErr w:type="spellEnd"/>
      <w:r w:rsidRPr="00122CC1">
        <w:rPr>
          <w:sz w:val="30"/>
          <w:szCs w:val="30"/>
        </w:rPr>
        <w:t xml:space="preserve">, </w:t>
      </w:r>
      <w:proofErr w:type="spellStart"/>
      <w:r w:rsidRPr="00122CC1">
        <w:rPr>
          <w:sz w:val="30"/>
          <w:szCs w:val="30"/>
        </w:rPr>
        <w:t>read-across</w:t>
      </w:r>
      <w:proofErr w:type="spellEnd"/>
      <w:r w:rsidRPr="00122CC1">
        <w:rPr>
          <w:sz w:val="30"/>
          <w:szCs w:val="30"/>
        </w:rPr>
        <w:t xml:space="preserve">; </w:t>
      </w:r>
    </w:p>
    <w:p w14:paraId="1601F3F1" w14:textId="3F86C89B" w:rsidR="00B6512E" w:rsidRPr="00122CC1" w:rsidRDefault="00B6512E">
      <w:pPr>
        <w:pStyle w:val="a7"/>
        <w:numPr>
          <w:ilvl w:val="0"/>
          <w:numId w:val="8"/>
        </w:numPr>
        <w:tabs>
          <w:tab w:val="left" w:pos="1134"/>
        </w:tabs>
        <w:spacing w:line="360" w:lineRule="auto"/>
        <w:ind w:left="0" w:firstLine="567"/>
        <w:jc w:val="both"/>
        <w:rPr>
          <w:sz w:val="30"/>
          <w:szCs w:val="30"/>
        </w:rPr>
      </w:pPr>
      <w:r w:rsidRPr="00122CC1">
        <w:rPr>
          <w:sz w:val="30"/>
          <w:szCs w:val="30"/>
        </w:rPr>
        <w:t xml:space="preserve">область применения стандартов, включенных в перечни стандартов, в результате применения которых на добровольной основе обеспечивается соблюдение требований технического регламента, </w:t>
      </w:r>
      <w:r w:rsidRPr="00122CC1">
        <w:rPr>
          <w:sz w:val="30"/>
          <w:szCs w:val="30"/>
        </w:rPr>
        <w:br/>
        <w:t>а также методов проведения исследований (испытаний).</w:t>
      </w:r>
    </w:p>
    <w:p w14:paraId="63F82F1A" w14:textId="50BEFF33"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Испытания на лабораторных животных в целях получения сведений о химической продукции проводятся в крайнем случае, когда информация из альтернативных источников недоступна. В первую очередь следует использовать данные, представленные в справочной литературе и официальных источниках, опыт производства (использования) химической продукции и (или) данные, полученные альтернативными методами, в том числе на основе анализа близких по химической структуре химических веществ (аналогов), имеющих общие функциональные группы (принцип структурного подобия), и моделирования на основании количественного и качественного соотношения «структура – свойство».</w:t>
      </w:r>
    </w:p>
    <w:p w14:paraId="4333EE62" w14:textId="1810C3FF"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Если какой-либо параметр или показатель нехарактерен для данного химического вещества (смеси), в том числе с учетом условий, предусмотренных приложением № </w:t>
      </w:r>
      <w:r w:rsidR="0002293E">
        <w:rPr>
          <w:rStyle w:val="ms-rtefontsize-21"/>
          <w:sz w:val="30"/>
          <w:szCs w:val="30"/>
        </w:rPr>
        <w:t>7</w:t>
      </w:r>
      <w:r w:rsidRPr="00122CC1">
        <w:rPr>
          <w:rStyle w:val="ms-rtefontsize-21"/>
          <w:sz w:val="30"/>
          <w:szCs w:val="30"/>
        </w:rPr>
        <w:t xml:space="preserve"> к настоящему Порядку, </w:t>
      </w:r>
      <w:r w:rsidRPr="00122CC1">
        <w:rPr>
          <w:rStyle w:val="ms-rtefontsize-21"/>
          <w:sz w:val="30"/>
          <w:szCs w:val="30"/>
        </w:rPr>
        <w:br/>
        <w:t xml:space="preserve">в соответствующих разделах информационного досье и паспорта </w:t>
      </w:r>
      <w:r w:rsidRPr="00122CC1">
        <w:rPr>
          <w:rStyle w:val="ms-rtefontsize-21"/>
          <w:sz w:val="30"/>
          <w:szCs w:val="30"/>
        </w:rPr>
        <w:lastRenderedPageBreak/>
        <w:t>безопасности химической продукции производится запись «неприменимо».</w:t>
      </w:r>
    </w:p>
    <w:p w14:paraId="3A4CFBB2" w14:textId="10F29972"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При отсутствии соответствующих сведений в официальных источниках и нецелесообразности проведения исследований (испытаний) производится запись «данные отсутствуют».</w:t>
      </w:r>
    </w:p>
    <w:p w14:paraId="3660AA31" w14:textId="4602E1F3"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 xml:space="preserve">Использование химического вещества в качестве аналога должно быть научно обосновано и задокументировано. Документами, подтверждающими использование химического вещества в качестве аналога, являются в том числе выдержки из научной литературы или расчетных моделей. </w:t>
      </w:r>
    </w:p>
    <w:p w14:paraId="356DDB10" w14:textId="490768DE" w:rsidR="00B6512E" w:rsidRPr="00122CC1" w:rsidRDefault="00B6512E">
      <w:pPr>
        <w:pStyle w:val="ms-rtefontsize-2"/>
        <w:numPr>
          <w:ilvl w:val="0"/>
          <w:numId w:val="1"/>
        </w:numPr>
        <w:spacing w:before="0" w:after="0" w:line="360" w:lineRule="auto"/>
        <w:ind w:left="0" w:firstLine="567"/>
        <w:jc w:val="both"/>
        <w:rPr>
          <w:rStyle w:val="ms-rtefontsize-21"/>
          <w:sz w:val="30"/>
          <w:szCs w:val="30"/>
        </w:rPr>
      </w:pPr>
      <w:r w:rsidRPr="00122CC1">
        <w:rPr>
          <w:rStyle w:val="ms-rtefontsize-21"/>
          <w:sz w:val="30"/>
          <w:szCs w:val="30"/>
        </w:rPr>
        <w:t>Заявитель несет ответственность за актуальность и достоверность сведений, содержащихся в документах, представленных для государственной регистрации химической продукции.</w:t>
      </w:r>
    </w:p>
    <w:p w14:paraId="5829C932" w14:textId="27224670" w:rsidR="00C12A6B" w:rsidRDefault="00C12A6B">
      <w:pPr>
        <w:spacing w:after="160" w:line="259" w:lineRule="auto"/>
        <w:rPr>
          <w:sz w:val="30"/>
          <w:szCs w:val="30"/>
        </w:rPr>
      </w:pPr>
      <w:r>
        <w:rPr>
          <w:sz w:val="30"/>
          <w:szCs w:val="30"/>
        </w:rPr>
        <w:br w:type="page"/>
      </w:r>
    </w:p>
    <w:p w14:paraId="1A239844" w14:textId="77777777" w:rsidR="00C12A6B" w:rsidRPr="009C6981" w:rsidRDefault="00C12A6B" w:rsidP="00C12A6B">
      <w:pPr>
        <w:spacing w:line="360" w:lineRule="auto"/>
        <w:ind w:left="3969" w:right="-427"/>
        <w:jc w:val="center"/>
        <w:rPr>
          <w:sz w:val="30"/>
          <w:szCs w:val="30"/>
        </w:rPr>
      </w:pPr>
      <w:r w:rsidRPr="009C6981">
        <w:rPr>
          <w:sz w:val="30"/>
          <w:szCs w:val="30"/>
        </w:rPr>
        <w:lastRenderedPageBreak/>
        <w:t xml:space="preserve">ПРИЛОЖЕНИЕ № </w:t>
      </w:r>
      <w:r>
        <w:rPr>
          <w:sz w:val="30"/>
          <w:szCs w:val="30"/>
        </w:rPr>
        <w:t>1</w:t>
      </w:r>
      <w:r w:rsidRPr="009C6981">
        <w:rPr>
          <w:sz w:val="30"/>
          <w:szCs w:val="30"/>
        </w:rPr>
        <w:t xml:space="preserve"> </w:t>
      </w:r>
    </w:p>
    <w:p w14:paraId="62951728" w14:textId="77777777" w:rsidR="00C12A6B" w:rsidRPr="009C6981" w:rsidRDefault="00C12A6B" w:rsidP="00C12A6B">
      <w:pPr>
        <w:ind w:left="3969" w:right="-427"/>
        <w:jc w:val="center"/>
        <w:rPr>
          <w:sz w:val="30"/>
          <w:szCs w:val="30"/>
        </w:rPr>
      </w:pPr>
      <w:r w:rsidRPr="009C6981">
        <w:rPr>
          <w:sz w:val="30"/>
          <w:szCs w:val="30"/>
        </w:rPr>
        <w:t>к Порядку формирования и ведения</w:t>
      </w:r>
    </w:p>
    <w:p w14:paraId="0CA64B0D" w14:textId="77777777" w:rsidR="00C12A6B" w:rsidRDefault="00C12A6B" w:rsidP="00C12A6B">
      <w:pPr>
        <w:ind w:left="3969" w:right="-427"/>
        <w:jc w:val="center"/>
        <w:rPr>
          <w:sz w:val="30"/>
          <w:szCs w:val="30"/>
        </w:rPr>
      </w:pPr>
      <w:r w:rsidRPr="009C6981">
        <w:rPr>
          <w:sz w:val="30"/>
          <w:szCs w:val="30"/>
        </w:rPr>
        <w:t>реес</w:t>
      </w:r>
      <w:r>
        <w:rPr>
          <w:sz w:val="30"/>
          <w:szCs w:val="30"/>
        </w:rPr>
        <w:t>тра химических веществ и смесей</w:t>
      </w:r>
    </w:p>
    <w:p w14:paraId="6299EC51" w14:textId="77777777" w:rsidR="00C12A6B" w:rsidRPr="009C6981"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9"/>
        <w:jc w:val="center"/>
        <w:rPr>
          <w:color w:val="auto"/>
          <w:sz w:val="30"/>
          <w:szCs w:val="30"/>
        </w:rPr>
      </w:pPr>
    </w:p>
    <w:p w14:paraId="460BBAEA" w14:textId="77777777" w:rsidR="00C12A6B" w:rsidRPr="009C6981" w:rsidRDefault="00C12A6B" w:rsidP="00C12A6B">
      <w:pPr>
        <w:rPr>
          <w:sz w:val="30"/>
          <w:szCs w:val="30"/>
        </w:rPr>
      </w:pPr>
    </w:p>
    <w:p w14:paraId="4B0E7488" w14:textId="77777777" w:rsidR="00C12A6B" w:rsidRPr="00DD0836" w:rsidRDefault="00C12A6B" w:rsidP="00C12A6B">
      <w:pPr>
        <w:jc w:val="center"/>
        <w:rPr>
          <w:rFonts w:ascii="Times New Roman Полужирный" w:hAnsi="Times New Roman Полужирный"/>
          <w:b/>
          <w:spacing w:val="40"/>
          <w:sz w:val="30"/>
          <w:szCs w:val="30"/>
        </w:rPr>
      </w:pPr>
      <w:r w:rsidRPr="00DD0836">
        <w:rPr>
          <w:rFonts w:ascii="Times New Roman Полужирный" w:hAnsi="Times New Roman Полужирный"/>
          <w:b/>
          <w:spacing w:val="40"/>
          <w:sz w:val="30"/>
          <w:szCs w:val="30"/>
        </w:rPr>
        <w:t>СОСТАВ</w:t>
      </w:r>
    </w:p>
    <w:p w14:paraId="049950DD" w14:textId="77777777" w:rsidR="00C12A6B" w:rsidRPr="009C6981" w:rsidRDefault="00C12A6B" w:rsidP="00C12A6B">
      <w:pPr>
        <w:jc w:val="center"/>
        <w:rPr>
          <w:b/>
          <w:sz w:val="30"/>
          <w:szCs w:val="30"/>
        </w:rPr>
      </w:pPr>
      <w:r w:rsidRPr="009C6981">
        <w:rPr>
          <w:b/>
          <w:sz w:val="30"/>
          <w:szCs w:val="30"/>
        </w:rPr>
        <w:t xml:space="preserve">сведений о химических веществах для инвентаризации </w:t>
      </w:r>
      <w:r w:rsidRPr="00BD66CF">
        <w:rPr>
          <w:b/>
          <w:sz w:val="30"/>
          <w:szCs w:val="30"/>
        </w:rPr>
        <w:t xml:space="preserve">химических веществ (в том числе в составе смесей), находящихся в обращении </w:t>
      </w:r>
      <w:r>
        <w:rPr>
          <w:b/>
          <w:sz w:val="30"/>
          <w:szCs w:val="30"/>
        </w:rPr>
        <w:t>на территории Российской Федерации</w:t>
      </w:r>
    </w:p>
    <w:p w14:paraId="08BFDE65" w14:textId="77777777" w:rsidR="00C12A6B" w:rsidRPr="009C6981" w:rsidRDefault="00C12A6B" w:rsidP="00C12A6B">
      <w:pPr>
        <w:pStyle w:val="ms-rtefontsize-3"/>
        <w:spacing w:before="0" w:after="0" w:line="360" w:lineRule="auto"/>
        <w:ind w:firstLine="709"/>
        <w:jc w:val="both"/>
        <w:rPr>
          <w:rStyle w:val="a4"/>
          <w:color w:val="000000"/>
          <w:sz w:val="30"/>
          <w:szCs w:val="30"/>
        </w:rPr>
      </w:pPr>
    </w:p>
    <w:p w14:paraId="43C36D55" w14:textId="77777777" w:rsidR="00C12A6B" w:rsidRPr="0066769B" w:rsidRDefault="00C12A6B" w:rsidP="00C12A6B">
      <w:pPr>
        <w:pStyle w:val="ms-rtefontsize-3"/>
        <w:spacing w:before="0" w:after="0" w:line="360" w:lineRule="auto"/>
        <w:ind w:firstLine="709"/>
        <w:jc w:val="both"/>
        <w:rPr>
          <w:rStyle w:val="ms-rtefontsize-21"/>
          <w:sz w:val="30"/>
          <w:szCs w:val="30"/>
          <w:lang w:eastAsia="en-US"/>
        </w:rPr>
      </w:pPr>
      <w:r w:rsidRPr="009C6981">
        <w:rPr>
          <w:rStyle w:val="ms-rtefontsize-21"/>
          <w:color w:val="000000"/>
          <w:sz w:val="30"/>
          <w:szCs w:val="30"/>
          <w:lang w:eastAsia="en-US"/>
        </w:rPr>
        <w:t xml:space="preserve">1. Информационные </w:t>
      </w:r>
      <w:r w:rsidRPr="0066769B">
        <w:rPr>
          <w:rStyle w:val="ms-rtefontsize-21"/>
          <w:sz w:val="30"/>
          <w:szCs w:val="30"/>
          <w:lang w:eastAsia="en-US"/>
        </w:rPr>
        <w:t>данные о химическом веществе:</w:t>
      </w:r>
    </w:p>
    <w:p w14:paraId="3B4628E6" w14:textId="77777777" w:rsidR="00C12A6B" w:rsidRPr="0066769B" w:rsidRDefault="00C12A6B" w:rsidP="00C12A6B">
      <w:pPr>
        <w:pStyle w:val="ms-rtefontsize-2"/>
        <w:spacing w:before="0" w:after="0" w:line="360" w:lineRule="auto"/>
        <w:ind w:firstLine="709"/>
        <w:jc w:val="both"/>
        <w:rPr>
          <w:rStyle w:val="ms-rtefontsize-21"/>
          <w:sz w:val="30"/>
          <w:szCs w:val="30"/>
        </w:rPr>
      </w:pPr>
      <w:r w:rsidRPr="0066769B">
        <w:rPr>
          <w:rStyle w:val="ms-rtefontsize-21"/>
          <w:sz w:val="30"/>
          <w:szCs w:val="30"/>
          <w:lang w:eastAsia="en-US"/>
        </w:rPr>
        <w:t>1)</w:t>
      </w:r>
      <w:r w:rsidRPr="0066769B">
        <w:t> </w:t>
      </w:r>
      <w:r w:rsidRPr="0066769B">
        <w:rPr>
          <w:rStyle w:val="ms-rtefontsize-21"/>
          <w:sz w:val="30"/>
          <w:szCs w:val="30"/>
          <w:lang w:eastAsia="en-US"/>
        </w:rPr>
        <w:t>номер CAS (при наличии);</w:t>
      </w:r>
    </w:p>
    <w:p w14:paraId="0D9BE34A" w14:textId="77777777" w:rsidR="00C12A6B" w:rsidRPr="0066769B" w:rsidRDefault="00C12A6B" w:rsidP="00C12A6B">
      <w:pPr>
        <w:pStyle w:val="a7"/>
        <w:tabs>
          <w:tab w:val="left" w:pos="1134"/>
        </w:tabs>
        <w:spacing w:line="360" w:lineRule="auto"/>
        <w:ind w:left="0" w:firstLine="709"/>
        <w:contextualSpacing w:val="0"/>
        <w:jc w:val="both"/>
        <w:rPr>
          <w:rStyle w:val="ms-rtefontsize-21"/>
          <w:sz w:val="30"/>
          <w:szCs w:val="30"/>
          <w:lang w:eastAsia="en-US"/>
        </w:rPr>
      </w:pPr>
      <w:r w:rsidRPr="0066769B">
        <w:rPr>
          <w:rStyle w:val="ms-rtefontsize-21"/>
          <w:sz w:val="30"/>
          <w:szCs w:val="30"/>
          <w:lang w:eastAsia="en-US"/>
        </w:rPr>
        <w:t>2) другие идентификационные номера (номер E</w:t>
      </w:r>
      <w:r>
        <w:rPr>
          <w:rStyle w:val="ms-rtefontsize-21"/>
          <w:sz w:val="30"/>
          <w:szCs w:val="30"/>
          <w:lang w:eastAsia="en-US"/>
        </w:rPr>
        <w:t xml:space="preserve">С, </w:t>
      </w:r>
      <w:r w:rsidRPr="00EC75BF">
        <w:rPr>
          <w:sz w:val="30"/>
          <w:szCs w:val="30"/>
          <w:lang w:eastAsia="en-US"/>
        </w:rPr>
        <w:t>RTECS</w:t>
      </w:r>
      <w:r w:rsidRPr="0066769B">
        <w:rPr>
          <w:rStyle w:val="ms-rtefontsize-21"/>
          <w:sz w:val="30"/>
          <w:szCs w:val="30"/>
          <w:lang w:eastAsia="en-US"/>
        </w:rPr>
        <w:t>)</w:t>
      </w:r>
      <w:r w:rsidRPr="0066769B">
        <w:rPr>
          <w:rStyle w:val="ms-rtefontsize-21"/>
          <w:sz w:val="30"/>
          <w:szCs w:val="30"/>
          <w:lang w:eastAsia="en-US"/>
        </w:rPr>
        <w:br/>
        <w:t>(при наличии);</w:t>
      </w:r>
    </w:p>
    <w:p w14:paraId="306B384B" w14:textId="77777777" w:rsidR="00C12A6B" w:rsidRPr="0066769B"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66769B">
        <w:rPr>
          <w:rStyle w:val="ms-rtefontsize-21"/>
          <w:sz w:val="30"/>
          <w:szCs w:val="30"/>
          <w:lang w:eastAsia="en-US"/>
        </w:rPr>
        <w:t>3) код ТН ВЭД ЕАЭС;</w:t>
      </w:r>
    </w:p>
    <w:p w14:paraId="1C5B67BF" w14:textId="77777777" w:rsidR="00C12A6B" w:rsidRDefault="00C12A6B" w:rsidP="00C12A6B">
      <w:pPr>
        <w:pStyle w:val="ms-rtefontsize-2"/>
        <w:spacing w:before="0" w:after="0" w:line="360" w:lineRule="auto"/>
        <w:ind w:firstLine="709"/>
        <w:jc w:val="both"/>
        <w:rPr>
          <w:rStyle w:val="ms-rtefontsize-21"/>
          <w:sz w:val="30"/>
          <w:szCs w:val="30"/>
          <w:lang w:eastAsia="en-US"/>
        </w:rPr>
      </w:pPr>
      <w:r w:rsidRPr="0066769B">
        <w:rPr>
          <w:rStyle w:val="ms-rtefontsize-21"/>
          <w:sz w:val="30"/>
          <w:szCs w:val="30"/>
          <w:lang w:eastAsia="en-US"/>
        </w:rPr>
        <w:t>4) наименование согласно номенклатуре IUPAC</w:t>
      </w:r>
      <w:r>
        <w:rPr>
          <w:rStyle w:val="ms-rtefontsize-21"/>
          <w:sz w:val="30"/>
          <w:szCs w:val="30"/>
          <w:lang w:eastAsia="en-US"/>
        </w:rPr>
        <w:t xml:space="preserve"> на русском языке (при наличии)</w:t>
      </w:r>
    </w:p>
    <w:p w14:paraId="79A7BD56" w14:textId="77777777" w:rsidR="00C12A6B" w:rsidRDefault="00C12A6B" w:rsidP="00C12A6B">
      <w:pPr>
        <w:pStyle w:val="ms-rtefontsize-2"/>
        <w:spacing w:before="0" w:after="0" w:line="360" w:lineRule="auto"/>
        <w:ind w:firstLine="709"/>
        <w:jc w:val="both"/>
        <w:rPr>
          <w:rStyle w:val="ms-rtefontsize-21"/>
          <w:sz w:val="30"/>
          <w:szCs w:val="30"/>
          <w:lang w:eastAsia="en-US"/>
        </w:rPr>
      </w:pPr>
      <w:r>
        <w:rPr>
          <w:rStyle w:val="ms-rtefontsize-21"/>
          <w:sz w:val="30"/>
          <w:szCs w:val="30"/>
          <w:lang w:eastAsia="en-US"/>
        </w:rPr>
        <w:t xml:space="preserve">5) </w:t>
      </w:r>
      <w:r w:rsidRPr="0084623A">
        <w:rPr>
          <w:rStyle w:val="ms-rtefontsize-21"/>
          <w:sz w:val="30"/>
          <w:szCs w:val="30"/>
          <w:lang w:eastAsia="en-US"/>
        </w:rPr>
        <w:t xml:space="preserve">наименование согласно номенклатуре IUPAC на </w:t>
      </w:r>
      <w:r>
        <w:rPr>
          <w:rStyle w:val="ms-rtefontsize-21"/>
          <w:sz w:val="30"/>
          <w:szCs w:val="30"/>
          <w:lang w:eastAsia="en-US"/>
        </w:rPr>
        <w:t>английском</w:t>
      </w:r>
      <w:r w:rsidRPr="0084623A">
        <w:rPr>
          <w:rStyle w:val="ms-rtefontsize-21"/>
          <w:sz w:val="30"/>
          <w:szCs w:val="30"/>
          <w:lang w:eastAsia="en-US"/>
        </w:rPr>
        <w:t xml:space="preserve"> языке (при наличии)</w:t>
      </w:r>
    </w:p>
    <w:p w14:paraId="331779DD" w14:textId="77777777" w:rsidR="00C12A6B" w:rsidRPr="0066769B" w:rsidRDefault="00C12A6B" w:rsidP="00C12A6B">
      <w:pPr>
        <w:pStyle w:val="a7"/>
        <w:tabs>
          <w:tab w:val="left" w:pos="1134"/>
        </w:tabs>
        <w:spacing w:line="360" w:lineRule="auto"/>
        <w:ind w:left="0" w:firstLine="709"/>
        <w:contextualSpacing w:val="0"/>
        <w:jc w:val="both"/>
        <w:rPr>
          <w:rStyle w:val="ms-rtefontsize-21"/>
          <w:sz w:val="30"/>
          <w:szCs w:val="30"/>
        </w:rPr>
      </w:pPr>
      <w:r w:rsidRPr="0066769B">
        <w:rPr>
          <w:rStyle w:val="ms-rtefontsize-21"/>
          <w:sz w:val="30"/>
          <w:szCs w:val="30"/>
          <w:lang w:eastAsia="en-US"/>
        </w:rPr>
        <w:t>5) наименование на английском языке (при наличии);</w:t>
      </w:r>
    </w:p>
    <w:p w14:paraId="26AAE33C" w14:textId="77777777" w:rsidR="00C12A6B" w:rsidRPr="0066769B" w:rsidRDefault="00C12A6B" w:rsidP="00C12A6B">
      <w:pPr>
        <w:pStyle w:val="a7"/>
        <w:tabs>
          <w:tab w:val="left" w:pos="1134"/>
        </w:tabs>
        <w:spacing w:line="360" w:lineRule="auto"/>
        <w:ind w:left="0" w:firstLine="709"/>
        <w:contextualSpacing w:val="0"/>
        <w:jc w:val="both"/>
        <w:rPr>
          <w:rStyle w:val="ms-rtefontsize-21"/>
          <w:sz w:val="30"/>
          <w:szCs w:val="30"/>
          <w:lang w:eastAsia="en-US"/>
        </w:rPr>
      </w:pPr>
      <w:r w:rsidRPr="0066769B">
        <w:rPr>
          <w:rStyle w:val="ms-rtefontsize-21"/>
          <w:sz w:val="30"/>
          <w:szCs w:val="30"/>
          <w:lang w:eastAsia="en-US"/>
        </w:rPr>
        <w:t>6) синонимы и аббревиатура (при наличии);</w:t>
      </w:r>
    </w:p>
    <w:p w14:paraId="04DC475F" w14:textId="77777777" w:rsidR="00C12A6B" w:rsidRPr="0066769B" w:rsidRDefault="00C12A6B" w:rsidP="00C12A6B">
      <w:pPr>
        <w:pStyle w:val="a7"/>
        <w:tabs>
          <w:tab w:val="left" w:pos="1134"/>
        </w:tabs>
        <w:spacing w:line="360" w:lineRule="auto"/>
        <w:ind w:left="0" w:firstLine="709"/>
        <w:contextualSpacing w:val="0"/>
        <w:jc w:val="both"/>
        <w:rPr>
          <w:rStyle w:val="ms-rtefontsize-21"/>
          <w:sz w:val="30"/>
          <w:szCs w:val="30"/>
        </w:rPr>
      </w:pPr>
      <w:r w:rsidRPr="0066769B">
        <w:rPr>
          <w:rStyle w:val="ms-rtefontsize-21"/>
          <w:sz w:val="30"/>
          <w:szCs w:val="30"/>
          <w:lang w:eastAsia="en-US"/>
        </w:rPr>
        <w:t>7) молекулярная формула (при наличии);</w:t>
      </w:r>
    </w:p>
    <w:p w14:paraId="11AAC16F" w14:textId="77777777" w:rsidR="00C12A6B" w:rsidRPr="00EC75BF" w:rsidRDefault="00C12A6B" w:rsidP="00C12A6B">
      <w:pPr>
        <w:pStyle w:val="a7"/>
        <w:tabs>
          <w:tab w:val="left" w:pos="1134"/>
        </w:tabs>
        <w:spacing w:line="360" w:lineRule="auto"/>
        <w:ind w:left="0" w:firstLine="709"/>
        <w:contextualSpacing w:val="0"/>
        <w:jc w:val="both"/>
        <w:rPr>
          <w:rStyle w:val="ms-rtefontsize-21"/>
          <w:sz w:val="30"/>
          <w:szCs w:val="30"/>
        </w:rPr>
      </w:pPr>
      <w:r w:rsidRPr="0066769B">
        <w:rPr>
          <w:rStyle w:val="ms-rtefontsize-21"/>
          <w:sz w:val="30"/>
          <w:szCs w:val="30"/>
          <w:lang w:eastAsia="en-US"/>
        </w:rPr>
        <w:t>8) структурная формула (при наличии);</w:t>
      </w:r>
    </w:p>
    <w:p w14:paraId="5ECB8275" w14:textId="77777777" w:rsidR="00C12A6B" w:rsidRPr="0066769B" w:rsidRDefault="00C12A6B" w:rsidP="00C12A6B">
      <w:pPr>
        <w:pStyle w:val="ms-rtefontsize-2"/>
        <w:tabs>
          <w:tab w:val="left" w:pos="1134"/>
        </w:tabs>
        <w:spacing w:before="0" w:after="0" w:line="360" w:lineRule="auto"/>
        <w:ind w:firstLine="709"/>
        <w:jc w:val="both"/>
        <w:rPr>
          <w:rStyle w:val="ms-rtefontsize-21"/>
          <w:sz w:val="30"/>
          <w:szCs w:val="30"/>
          <w:lang w:eastAsia="en-US"/>
        </w:rPr>
      </w:pPr>
      <w:r>
        <w:rPr>
          <w:rStyle w:val="ms-rtefontsize-21"/>
          <w:sz w:val="30"/>
          <w:szCs w:val="30"/>
          <w:lang w:eastAsia="en-US"/>
        </w:rPr>
        <w:t>9</w:t>
      </w:r>
      <w:r w:rsidRPr="0066769B">
        <w:rPr>
          <w:rStyle w:val="ms-rtefontsize-21"/>
          <w:sz w:val="30"/>
          <w:szCs w:val="30"/>
          <w:lang w:eastAsia="en-US"/>
        </w:rPr>
        <w:t>) назначение (область применения);</w:t>
      </w:r>
    </w:p>
    <w:p w14:paraId="4058B91E" w14:textId="77777777" w:rsidR="00C12A6B" w:rsidRPr="0066769B" w:rsidRDefault="00C12A6B" w:rsidP="00C12A6B">
      <w:pPr>
        <w:pStyle w:val="ms-rtefontsize-2"/>
        <w:tabs>
          <w:tab w:val="left" w:pos="1134"/>
        </w:tabs>
        <w:spacing w:before="0" w:after="0" w:line="360" w:lineRule="auto"/>
        <w:ind w:firstLine="709"/>
        <w:jc w:val="both"/>
        <w:rPr>
          <w:rStyle w:val="ms-rtefontsize-21"/>
          <w:bCs/>
          <w:sz w:val="30"/>
          <w:szCs w:val="30"/>
        </w:rPr>
      </w:pPr>
      <w:r>
        <w:rPr>
          <w:rStyle w:val="ms-rtefontsize-21"/>
          <w:sz w:val="30"/>
          <w:szCs w:val="30"/>
          <w:lang w:eastAsia="en-US"/>
        </w:rPr>
        <w:t>10</w:t>
      </w:r>
      <w:r w:rsidRPr="0066769B">
        <w:rPr>
          <w:rStyle w:val="ms-rtefontsize-21"/>
          <w:sz w:val="30"/>
          <w:szCs w:val="30"/>
          <w:lang w:eastAsia="en-US"/>
        </w:rPr>
        <w:t>) объем производства (импорта) химического вещества (тонн/год – среднее за последние 3 года или планируемое количество).</w:t>
      </w:r>
    </w:p>
    <w:p w14:paraId="26C27BFB" w14:textId="77777777" w:rsidR="00C12A6B" w:rsidRPr="0066769B"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66769B">
        <w:rPr>
          <w:rStyle w:val="ms-rtefontsize-21"/>
          <w:sz w:val="30"/>
          <w:szCs w:val="30"/>
          <w:lang w:eastAsia="en-US"/>
        </w:rPr>
        <w:t>2. Сведения об опасности (при наличии):</w:t>
      </w:r>
    </w:p>
    <w:p w14:paraId="0E1B1BFC" w14:textId="77777777" w:rsidR="00C12A6B" w:rsidRPr="0066769B" w:rsidRDefault="00C12A6B" w:rsidP="00C12A6B">
      <w:pPr>
        <w:pStyle w:val="ms-rtefontsize-2"/>
        <w:spacing w:before="0" w:after="0" w:line="360" w:lineRule="auto"/>
        <w:ind w:firstLine="709"/>
        <w:jc w:val="both"/>
        <w:rPr>
          <w:rStyle w:val="ms-rtefontsize-21"/>
          <w:bCs/>
          <w:sz w:val="30"/>
          <w:szCs w:val="30"/>
        </w:rPr>
      </w:pPr>
      <w:r w:rsidRPr="0066769B">
        <w:rPr>
          <w:rStyle w:val="ms-rtefontsize-21"/>
          <w:sz w:val="30"/>
          <w:szCs w:val="30"/>
          <w:lang w:eastAsia="en-US"/>
        </w:rPr>
        <w:t>классификация опасности (вид(ы) и класс(ы) опасности) согласно</w:t>
      </w:r>
      <w:r>
        <w:rPr>
          <w:rStyle w:val="ms-rtefontsize-21"/>
          <w:sz w:val="30"/>
          <w:szCs w:val="30"/>
          <w:lang w:eastAsia="en-US"/>
        </w:rPr>
        <w:t xml:space="preserve"> ГОСТ 32419, ГОСТ 32423, ГОСТ 32424, ГОСТ 32425</w:t>
      </w:r>
      <w:r w:rsidRPr="0066769B">
        <w:rPr>
          <w:rStyle w:val="ms-rtefontsize-21"/>
          <w:sz w:val="30"/>
          <w:szCs w:val="30"/>
          <w:lang w:eastAsia="en-US"/>
        </w:rPr>
        <w:t>.</w:t>
      </w:r>
    </w:p>
    <w:p w14:paraId="410D572E" w14:textId="77777777" w:rsidR="00C12A6B" w:rsidRPr="0066769B" w:rsidRDefault="00C12A6B" w:rsidP="00C12A6B">
      <w:pPr>
        <w:pStyle w:val="ms-rtefontsize-2"/>
        <w:tabs>
          <w:tab w:val="left" w:pos="1276"/>
        </w:tabs>
        <w:spacing w:before="0" w:after="0" w:line="360" w:lineRule="auto"/>
        <w:ind w:firstLine="709"/>
        <w:jc w:val="both"/>
        <w:rPr>
          <w:rStyle w:val="a4"/>
          <w:b w:val="0"/>
          <w:sz w:val="30"/>
          <w:szCs w:val="30"/>
        </w:rPr>
      </w:pPr>
      <w:r w:rsidRPr="0066769B">
        <w:rPr>
          <w:rStyle w:val="a4"/>
          <w:sz w:val="30"/>
          <w:szCs w:val="30"/>
        </w:rPr>
        <w:t>3. Сведения об изготовителе (уполномоченном изготовителем лице), импортере химического вещества:</w:t>
      </w:r>
    </w:p>
    <w:p w14:paraId="37D6683D" w14:textId="77777777" w:rsidR="00C12A6B" w:rsidRPr="0066769B" w:rsidDel="00427CA8" w:rsidRDefault="00C12A6B" w:rsidP="00C12A6B">
      <w:pPr>
        <w:pStyle w:val="a7"/>
        <w:tabs>
          <w:tab w:val="left" w:pos="1134"/>
        </w:tabs>
        <w:spacing w:line="360" w:lineRule="auto"/>
        <w:ind w:left="0" w:firstLine="709"/>
        <w:jc w:val="both"/>
        <w:rPr>
          <w:rStyle w:val="ms-rtefontsize-21"/>
          <w:sz w:val="30"/>
          <w:szCs w:val="30"/>
          <w:lang w:eastAsia="en-US"/>
        </w:rPr>
      </w:pPr>
      <w:r w:rsidRPr="0066769B">
        <w:rPr>
          <w:rStyle w:val="ms-rtefontsize-21"/>
          <w:sz w:val="30"/>
          <w:szCs w:val="30"/>
          <w:lang w:eastAsia="en-US"/>
        </w:rPr>
        <w:lastRenderedPageBreak/>
        <w:t>1) полное наименование организации (в соответствии с учредительными документами);</w:t>
      </w:r>
    </w:p>
    <w:p w14:paraId="3769AE8C" w14:textId="77777777" w:rsidR="00C12A6B" w:rsidRPr="0066769B" w:rsidDel="00427CA8"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66769B">
        <w:rPr>
          <w:rStyle w:val="ms-rtefontsize-21"/>
          <w:sz w:val="30"/>
          <w:szCs w:val="30"/>
          <w:lang w:eastAsia="en-US"/>
        </w:rPr>
        <w:t xml:space="preserve">2) краткое (сокращенное) наименование организации </w:t>
      </w:r>
      <w:r w:rsidRPr="0066769B">
        <w:rPr>
          <w:rStyle w:val="ms-rtefontsize-21"/>
          <w:sz w:val="30"/>
          <w:szCs w:val="30"/>
          <w:lang w:eastAsia="en-US"/>
        </w:rPr>
        <w:br/>
        <w:t>(при наличии);</w:t>
      </w:r>
    </w:p>
    <w:p w14:paraId="6C5A0826" w14:textId="77777777" w:rsidR="00C12A6B" w:rsidRPr="0066769B" w:rsidRDefault="00C12A6B" w:rsidP="00C12A6B">
      <w:pPr>
        <w:pStyle w:val="ms-rtefontsize-2"/>
        <w:tabs>
          <w:tab w:val="left" w:pos="1134"/>
        </w:tabs>
        <w:spacing w:before="0" w:after="0" w:line="360" w:lineRule="auto"/>
        <w:ind w:firstLine="709"/>
        <w:jc w:val="both"/>
        <w:rPr>
          <w:sz w:val="30"/>
          <w:szCs w:val="30"/>
        </w:rPr>
      </w:pPr>
      <w:r w:rsidRPr="0066769B">
        <w:rPr>
          <w:rStyle w:val="ms-rtefontsize-21"/>
          <w:sz w:val="30"/>
          <w:szCs w:val="30"/>
          <w:lang w:eastAsia="en-US"/>
        </w:rPr>
        <w:t>3) категория заявителя (изготовитель (уполномоченное изготовителем лицо), импортер).</w:t>
      </w:r>
      <w:r w:rsidRPr="0066769B">
        <w:rPr>
          <w:sz w:val="30"/>
          <w:szCs w:val="30"/>
        </w:rPr>
        <w:t xml:space="preserve"> </w:t>
      </w:r>
    </w:p>
    <w:p w14:paraId="54F78B18" w14:textId="77777777" w:rsidR="00C12A6B" w:rsidRPr="0066769B" w:rsidRDefault="00C12A6B" w:rsidP="00C12A6B">
      <w:pPr>
        <w:autoSpaceDE w:val="0"/>
        <w:autoSpaceDN w:val="0"/>
        <w:adjustRightInd w:val="0"/>
        <w:spacing w:line="360" w:lineRule="auto"/>
        <w:ind w:right="-284"/>
        <w:jc w:val="both"/>
        <w:rPr>
          <w:strike/>
          <w:sz w:val="30"/>
          <w:szCs w:val="30"/>
        </w:rPr>
      </w:pPr>
    </w:p>
    <w:p w14:paraId="37A00A23" w14:textId="77777777" w:rsidR="00C12A6B" w:rsidRPr="0066769B" w:rsidRDefault="00C12A6B" w:rsidP="00C12A6B">
      <w:pPr>
        <w:autoSpaceDE w:val="0"/>
        <w:autoSpaceDN w:val="0"/>
        <w:adjustRightInd w:val="0"/>
        <w:spacing w:line="360" w:lineRule="auto"/>
        <w:ind w:right="-2"/>
        <w:jc w:val="center"/>
        <w:rPr>
          <w:sz w:val="30"/>
          <w:szCs w:val="30"/>
        </w:rPr>
      </w:pPr>
    </w:p>
    <w:p w14:paraId="68F50091" w14:textId="2B9A07B7" w:rsidR="00C12A6B" w:rsidRDefault="00C12A6B">
      <w:pPr>
        <w:spacing w:after="160" w:line="259" w:lineRule="auto"/>
        <w:rPr>
          <w:sz w:val="30"/>
          <w:szCs w:val="30"/>
        </w:rPr>
      </w:pPr>
      <w:r>
        <w:rPr>
          <w:sz w:val="30"/>
          <w:szCs w:val="30"/>
        </w:rPr>
        <w:br w:type="page"/>
      </w:r>
    </w:p>
    <w:p w14:paraId="211A16A7" w14:textId="77777777" w:rsidR="00C12A6B" w:rsidRDefault="00C12A6B" w:rsidP="00C12A6B">
      <w:pPr>
        <w:spacing w:line="360" w:lineRule="auto"/>
        <w:ind w:left="3969" w:right="-569"/>
        <w:jc w:val="center"/>
        <w:rPr>
          <w:sz w:val="30"/>
          <w:szCs w:val="30"/>
        </w:rPr>
      </w:pPr>
      <w:r>
        <w:rPr>
          <w:sz w:val="30"/>
          <w:szCs w:val="30"/>
        </w:rPr>
        <w:lastRenderedPageBreak/>
        <w:t>Приложение № 2</w:t>
      </w:r>
    </w:p>
    <w:p w14:paraId="00E3B8E6" w14:textId="77777777" w:rsidR="00C12A6B" w:rsidRDefault="00C12A6B" w:rsidP="00C12A6B">
      <w:pPr>
        <w:ind w:left="3969" w:right="-569"/>
        <w:jc w:val="center"/>
        <w:rPr>
          <w:sz w:val="30"/>
          <w:szCs w:val="30"/>
        </w:rPr>
      </w:pPr>
      <w:r>
        <w:rPr>
          <w:sz w:val="30"/>
          <w:szCs w:val="30"/>
        </w:rPr>
        <w:t>к Порядку формирования и ведения</w:t>
      </w:r>
    </w:p>
    <w:p w14:paraId="3B38F3D2" w14:textId="77777777" w:rsidR="00C12A6B" w:rsidRDefault="00C12A6B" w:rsidP="00C12A6B">
      <w:pPr>
        <w:ind w:left="3969" w:right="-569"/>
        <w:jc w:val="center"/>
        <w:rPr>
          <w:sz w:val="30"/>
          <w:szCs w:val="30"/>
        </w:rPr>
      </w:pPr>
      <w:r>
        <w:rPr>
          <w:sz w:val="30"/>
          <w:szCs w:val="30"/>
        </w:rPr>
        <w:t>реестра химических веществ и смесей</w:t>
      </w:r>
    </w:p>
    <w:p w14:paraId="12EE95D6"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9"/>
        <w:jc w:val="center"/>
        <w:rPr>
          <w:color w:val="auto"/>
          <w:sz w:val="30"/>
          <w:szCs w:val="30"/>
        </w:rPr>
      </w:pPr>
    </w:p>
    <w:p w14:paraId="65F6E9D0" w14:textId="77777777" w:rsidR="00C12A6B" w:rsidRDefault="00C12A6B" w:rsidP="00C12A6B"/>
    <w:p w14:paraId="4C74BDCF" w14:textId="77777777" w:rsidR="00C12A6B" w:rsidRPr="00525B16" w:rsidRDefault="00C12A6B" w:rsidP="00C12A6B">
      <w:pPr>
        <w:jc w:val="center"/>
        <w:rPr>
          <w:rFonts w:ascii="Times New Roman Полужирный" w:hAnsi="Times New Roman Полужирный"/>
          <w:b/>
          <w:spacing w:val="40"/>
          <w:sz w:val="30"/>
          <w:szCs w:val="30"/>
        </w:rPr>
      </w:pPr>
      <w:r w:rsidRPr="00525B16">
        <w:rPr>
          <w:rFonts w:ascii="Times New Roman Полужирный" w:hAnsi="Times New Roman Полужирный"/>
          <w:b/>
          <w:spacing w:val="40"/>
          <w:sz w:val="30"/>
          <w:szCs w:val="30"/>
        </w:rPr>
        <w:t>СОСТАВ</w:t>
      </w:r>
    </w:p>
    <w:p w14:paraId="35A28198" w14:textId="77777777" w:rsidR="00C12A6B" w:rsidRPr="00525B16" w:rsidRDefault="00C12A6B" w:rsidP="00C12A6B">
      <w:pPr>
        <w:jc w:val="center"/>
        <w:rPr>
          <w:b/>
          <w:sz w:val="30"/>
          <w:szCs w:val="30"/>
        </w:rPr>
      </w:pPr>
      <w:r>
        <w:rPr>
          <w:b/>
          <w:sz w:val="30"/>
          <w:szCs w:val="30"/>
        </w:rPr>
        <w:t xml:space="preserve">сведений и документов реестра </w:t>
      </w:r>
      <w:r w:rsidRPr="00BC46D2">
        <w:rPr>
          <w:b/>
          <w:sz w:val="30"/>
          <w:szCs w:val="30"/>
        </w:rPr>
        <w:t xml:space="preserve">химических веществ и </w:t>
      </w:r>
      <w:r>
        <w:rPr>
          <w:b/>
          <w:sz w:val="30"/>
          <w:szCs w:val="30"/>
        </w:rPr>
        <w:t xml:space="preserve">смесей </w:t>
      </w:r>
      <w:r w:rsidRPr="00BC46D2">
        <w:rPr>
          <w:rStyle w:val="ms-rtefontsize-21"/>
          <w:sz w:val="30"/>
          <w:szCs w:val="30"/>
        </w:rPr>
        <w:t>в части</w:t>
      </w:r>
      <w:r>
        <w:rPr>
          <w:rStyle w:val="ms-rtefontsize-21"/>
          <w:sz w:val="30"/>
          <w:szCs w:val="30"/>
        </w:rPr>
        <w:t>,</w:t>
      </w:r>
      <w:r w:rsidRPr="00BC46D2">
        <w:rPr>
          <w:rStyle w:val="ms-rtefontsize-21"/>
          <w:sz w:val="30"/>
          <w:szCs w:val="30"/>
        </w:rPr>
        <w:t xml:space="preserve"> касающейся</w:t>
      </w:r>
      <w:r>
        <w:rPr>
          <w:rStyle w:val="ms-rtefontsize-21"/>
          <w:sz w:val="30"/>
          <w:szCs w:val="30"/>
        </w:rPr>
        <w:t xml:space="preserve"> веществ</w:t>
      </w:r>
    </w:p>
    <w:p w14:paraId="3652846D" w14:textId="77777777" w:rsidR="00C12A6B" w:rsidRDefault="00C12A6B" w:rsidP="00C12A6B">
      <w:pPr>
        <w:pStyle w:val="ms-rtefontsize-3"/>
        <w:spacing w:before="0" w:after="0" w:line="360" w:lineRule="auto"/>
        <w:jc w:val="both"/>
        <w:rPr>
          <w:rStyle w:val="ms-rtefontsize-21"/>
          <w:color w:val="000000"/>
          <w:sz w:val="30"/>
          <w:szCs w:val="30"/>
          <w:lang w:eastAsia="en-US"/>
        </w:rPr>
      </w:pPr>
    </w:p>
    <w:p w14:paraId="16AF2C22"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1. </w:t>
      </w:r>
      <w:r w:rsidRPr="009A0271">
        <w:rPr>
          <w:rStyle w:val="ms-rtefontsize-21"/>
          <w:color w:val="000000"/>
          <w:sz w:val="30"/>
          <w:szCs w:val="30"/>
          <w:lang w:eastAsia="en-US"/>
        </w:rPr>
        <w:t>Информационные данные</w:t>
      </w:r>
      <w:r>
        <w:rPr>
          <w:rStyle w:val="ms-rtefontsize-21"/>
          <w:color w:val="000000"/>
          <w:sz w:val="30"/>
          <w:szCs w:val="30"/>
          <w:lang w:eastAsia="en-US"/>
        </w:rPr>
        <w:t>:</w:t>
      </w:r>
    </w:p>
    <w:p w14:paraId="593CC25B" w14:textId="77777777" w:rsidR="00C12A6B" w:rsidRDefault="00C12A6B" w:rsidP="00C12A6B">
      <w:pPr>
        <w:pStyle w:val="ms-rtefontsize-2"/>
        <w:tabs>
          <w:tab w:val="left" w:pos="1134"/>
        </w:tabs>
        <w:spacing w:before="0" w:after="0" w:line="360" w:lineRule="auto"/>
        <w:ind w:firstLine="709"/>
        <w:jc w:val="both"/>
        <w:rPr>
          <w:rStyle w:val="ms-rtefontsize-21"/>
          <w:color w:val="000000"/>
          <w:sz w:val="30"/>
          <w:szCs w:val="30"/>
          <w:lang w:eastAsia="en-US"/>
        </w:rPr>
      </w:pPr>
      <w:r w:rsidRPr="008B790F">
        <w:rPr>
          <w:rStyle w:val="ms-rtefontsize-21"/>
          <w:sz w:val="30"/>
          <w:szCs w:val="30"/>
          <w:lang w:eastAsia="en-US"/>
        </w:rPr>
        <w:t xml:space="preserve">1) индивидуальный номер </w:t>
      </w:r>
      <w:r w:rsidRPr="009A0271">
        <w:rPr>
          <w:rStyle w:val="ms-rtefontsize-21"/>
          <w:color w:val="000000"/>
          <w:sz w:val="30"/>
          <w:szCs w:val="30"/>
          <w:lang w:eastAsia="en-US"/>
        </w:rPr>
        <w:t>в реестре химических веществ</w:t>
      </w:r>
      <w:r>
        <w:rPr>
          <w:rStyle w:val="ms-rtefontsize-21"/>
          <w:color w:val="000000"/>
          <w:sz w:val="30"/>
          <w:szCs w:val="30"/>
          <w:lang w:eastAsia="en-US"/>
        </w:rPr>
        <w:t xml:space="preserve"> и смесей</w:t>
      </w:r>
      <w:r w:rsidRPr="009A0271">
        <w:rPr>
          <w:rStyle w:val="ms-rtefontsize-21"/>
          <w:color w:val="000000"/>
          <w:sz w:val="30"/>
          <w:szCs w:val="30"/>
          <w:lang w:eastAsia="en-US"/>
        </w:rPr>
        <w:t>;</w:t>
      </w:r>
    </w:p>
    <w:p w14:paraId="0AF90B22"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2) </w:t>
      </w:r>
      <w:r w:rsidRPr="009A0271">
        <w:rPr>
          <w:rStyle w:val="ms-rtefontsize-21"/>
          <w:color w:val="000000"/>
          <w:sz w:val="30"/>
          <w:szCs w:val="30"/>
          <w:lang w:eastAsia="en-US"/>
        </w:rPr>
        <w:t>номер CAS (при наличии);</w:t>
      </w:r>
    </w:p>
    <w:p w14:paraId="0F2CC450" w14:textId="77777777" w:rsidR="00C12A6B" w:rsidRPr="009A0271" w:rsidRDefault="00C12A6B" w:rsidP="00C12A6B">
      <w:pPr>
        <w:pStyle w:val="a7"/>
        <w:tabs>
          <w:tab w:val="left" w:pos="1134"/>
        </w:tabs>
        <w:spacing w:line="360" w:lineRule="auto"/>
        <w:ind w:left="0" w:firstLine="709"/>
        <w:contextualSpacing w:val="0"/>
        <w:jc w:val="both"/>
        <w:rPr>
          <w:rStyle w:val="ms-rtefontsize-21"/>
          <w:sz w:val="30"/>
          <w:szCs w:val="30"/>
        </w:rPr>
      </w:pPr>
      <w:r>
        <w:rPr>
          <w:rStyle w:val="ms-rtefontsize-21"/>
          <w:sz w:val="30"/>
          <w:szCs w:val="30"/>
          <w:lang w:eastAsia="en-US"/>
        </w:rPr>
        <w:t>3) </w:t>
      </w:r>
      <w:r w:rsidRPr="009A0271">
        <w:rPr>
          <w:rStyle w:val="ms-rtefontsize-21"/>
          <w:sz w:val="30"/>
          <w:szCs w:val="30"/>
          <w:lang w:eastAsia="en-US"/>
        </w:rPr>
        <w:t xml:space="preserve">другие идентификационные номера (номер </w:t>
      </w:r>
      <w:r w:rsidRPr="00D847D2">
        <w:rPr>
          <w:sz w:val="30"/>
          <w:szCs w:val="30"/>
          <w:lang w:eastAsia="en-US"/>
        </w:rPr>
        <w:t>ЕС и RTECS</w:t>
      </w:r>
      <w:r>
        <w:rPr>
          <w:rStyle w:val="ms-rtefontsize-21"/>
          <w:sz w:val="30"/>
          <w:szCs w:val="30"/>
          <w:lang w:eastAsia="en-US"/>
        </w:rPr>
        <w:t>)</w:t>
      </w:r>
      <w:r>
        <w:rPr>
          <w:rStyle w:val="ms-rtefontsize-21"/>
          <w:sz w:val="30"/>
          <w:szCs w:val="30"/>
          <w:lang w:eastAsia="en-US"/>
        </w:rPr>
        <w:br/>
      </w:r>
      <w:r w:rsidRPr="00767AF8">
        <w:rPr>
          <w:rStyle w:val="ms-rtefontsize-21"/>
          <w:sz w:val="30"/>
          <w:szCs w:val="30"/>
          <w:lang w:eastAsia="en-US"/>
        </w:rPr>
        <w:t>(</w:t>
      </w:r>
      <w:r w:rsidRPr="009A0271">
        <w:rPr>
          <w:rStyle w:val="ms-rtefontsize-21"/>
          <w:sz w:val="30"/>
          <w:szCs w:val="30"/>
          <w:lang w:eastAsia="en-US"/>
        </w:rPr>
        <w:t>при</w:t>
      </w:r>
      <w:r>
        <w:rPr>
          <w:rStyle w:val="ms-rtefontsize-21"/>
          <w:sz w:val="30"/>
          <w:szCs w:val="30"/>
          <w:lang w:eastAsia="en-US"/>
        </w:rPr>
        <w:t xml:space="preserve"> </w:t>
      </w:r>
      <w:r w:rsidRPr="009A0271">
        <w:rPr>
          <w:rStyle w:val="ms-rtefontsize-21"/>
          <w:sz w:val="30"/>
          <w:szCs w:val="30"/>
          <w:lang w:eastAsia="en-US"/>
        </w:rPr>
        <w:t>наличии</w:t>
      </w:r>
      <w:r w:rsidRPr="00767AF8">
        <w:rPr>
          <w:rStyle w:val="ms-rtefontsize-21"/>
          <w:sz w:val="30"/>
          <w:szCs w:val="30"/>
          <w:lang w:eastAsia="en-US"/>
        </w:rPr>
        <w:t>)</w:t>
      </w:r>
      <w:r w:rsidRPr="009A0271">
        <w:rPr>
          <w:rStyle w:val="ms-rtefontsize-21"/>
          <w:sz w:val="30"/>
          <w:szCs w:val="30"/>
          <w:lang w:eastAsia="en-US"/>
        </w:rPr>
        <w:t>;</w:t>
      </w:r>
    </w:p>
    <w:p w14:paraId="4373E3F0" w14:textId="77777777" w:rsidR="00C12A6B" w:rsidRPr="00332475" w:rsidRDefault="00C12A6B" w:rsidP="00C12A6B">
      <w:pPr>
        <w:pStyle w:val="ms-rtefontsize-2"/>
        <w:tabs>
          <w:tab w:val="left" w:pos="1134"/>
        </w:tabs>
        <w:spacing w:before="0" w:after="0" w:line="360" w:lineRule="auto"/>
        <w:ind w:firstLine="709"/>
        <w:jc w:val="both"/>
        <w:rPr>
          <w:rStyle w:val="ms-rtefontsize-21"/>
          <w:sz w:val="30"/>
          <w:szCs w:val="30"/>
        </w:rPr>
      </w:pPr>
      <w:r>
        <w:rPr>
          <w:rStyle w:val="ms-rtefontsize-21"/>
          <w:sz w:val="30"/>
          <w:szCs w:val="30"/>
          <w:lang w:eastAsia="en-US"/>
        </w:rPr>
        <w:t>4) </w:t>
      </w:r>
      <w:r w:rsidRPr="009A0271">
        <w:rPr>
          <w:rStyle w:val="ms-rtefontsize-21"/>
          <w:sz w:val="30"/>
          <w:szCs w:val="30"/>
          <w:lang w:eastAsia="en-US"/>
        </w:rPr>
        <w:t xml:space="preserve">идентификационные коды </w:t>
      </w:r>
      <w:r>
        <w:rPr>
          <w:rStyle w:val="ms-rtefontsize-21"/>
          <w:sz w:val="30"/>
          <w:szCs w:val="30"/>
          <w:lang w:eastAsia="en-US"/>
        </w:rPr>
        <w:t>в соответствии с кодом</w:t>
      </w:r>
      <w:r w:rsidRPr="00051875">
        <w:rPr>
          <w:rStyle w:val="ms-rtefontsize-21"/>
          <w:sz w:val="30"/>
          <w:szCs w:val="30"/>
          <w:lang w:eastAsia="en-US"/>
        </w:rPr>
        <w:t xml:space="preserve"> Общероссийского классификатора продукции по видам экономической деятельности (ОКПД 2)</w:t>
      </w:r>
      <w:r>
        <w:rPr>
          <w:rStyle w:val="ms-rtefontsize-21"/>
          <w:sz w:val="30"/>
          <w:szCs w:val="30"/>
          <w:lang w:eastAsia="en-US"/>
        </w:rPr>
        <w:t>;</w:t>
      </w:r>
    </w:p>
    <w:p w14:paraId="4FFC54D7" w14:textId="77777777" w:rsidR="00C12A6B" w:rsidRPr="009A0271" w:rsidRDefault="00C12A6B" w:rsidP="00C12A6B">
      <w:pPr>
        <w:pStyle w:val="ms-rtefontsize-2"/>
        <w:tabs>
          <w:tab w:val="left" w:pos="1134"/>
        </w:tabs>
        <w:spacing w:before="0" w:after="0" w:line="360" w:lineRule="auto"/>
        <w:ind w:firstLine="709"/>
        <w:jc w:val="both"/>
        <w:rPr>
          <w:rStyle w:val="ms-rtefontsize-21"/>
          <w:sz w:val="30"/>
          <w:szCs w:val="30"/>
          <w:lang w:eastAsia="en-US"/>
        </w:rPr>
      </w:pPr>
      <w:r>
        <w:rPr>
          <w:rStyle w:val="ms-rtefontsize-21"/>
          <w:sz w:val="30"/>
          <w:szCs w:val="30"/>
          <w:lang w:eastAsia="en-US"/>
        </w:rPr>
        <w:t>5) </w:t>
      </w:r>
      <w:r w:rsidRPr="00332475">
        <w:rPr>
          <w:rStyle w:val="ms-rtefontsize-21"/>
          <w:sz w:val="30"/>
          <w:szCs w:val="30"/>
          <w:lang w:eastAsia="en-US"/>
        </w:rPr>
        <w:t>код Т</w:t>
      </w:r>
      <w:r w:rsidRPr="009A0271">
        <w:rPr>
          <w:rStyle w:val="ms-rtefontsize-21"/>
          <w:sz w:val="30"/>
          <w:szCs w:val="30"/>
          <w:lang w:eastAsia="en-US"/>
        </w:rPr>
        <w:t>Н ВЭД ЕАЭС;</w:t>
      </w:r>
    </w:p>
    <w:p w14:paraId="1E4F901A" w14:textId="77777777" w:rsidR="00C12A6B" w:rsidRPr="008B790F" w:rsidRDefault="00C12A6B" w:rsidP="00C12A6B">
      <w:pPr>
        <w:pStyle w:val="ms-rtefontsize-2"/>
        <w:tabs>
          <w:tab w:val="left" w:pos="1134"/>
        </w:tabs>
        <w:spacing w:before="0" w:after="0" w:line="360" w:lineRule="auto"/>
        <w:ind w:firstLine="709"/>
        <w:jc w:val="both"/>
        <w:rPr>
          <w:rStyle w:val="ms-rtefontsize-21"/>
          <w:sz w:val="30"/>
          <w:szCs w:val="30"/>
        </w:rPr>
      </w:pPr>
      <w:r>
        <w:rPr>
          <w:rStyle w:val="ms-rtefontsize-21"/>
          <w:color w:val="000000"/>
          <w:sz w:val="30"/>
          <w:szCs w:val="30"/>
          <w:lang w:eastAsia="en-US"/>
        </w:rPr>
        <w:t>6) </w:t>
      </w:r>
      <w:r w:rsidRPr="009A0271">
        <w:rPr>
          <w:rStyle w:val="ms-rtefontsize-21"/>
          <w:color w:val="000000"/>
          <w:sz w:val="30"/>
          <w:szCs w:val="30"/>
          <w:lang w:eastAsia="en-US"/>
        </w:rPr>
        <w:t xml:space="preserve">наименование согласно номенклатуре </w:t>
      </w:r>
      <w:r w:rsidRPr="007F2641">
        <w:rPr>
          <w:rStyle w:val="ms-rtefontsize-21"/>
          <w:color w:val="000000"/>
          <w:sz w:val="30"/>
          <w:szCs w:val="30"/>
          <w:lang w:eastAsia="en-US"/>
        </w:rPr>
        <w:t xml:space="preserve">Международного союза теоретической и прикладной химии ИЮПАК </w:t>
      </w:r>
      <w:r>
        <w:rPr>
          <w:rStyle w:val="ms-rtefontsize-21"/>
          <w:color w:val="000000"/>
          <w:sz w:val="30"/>
          <w:szCs w:val="30"/>
          <w:lang w:eastAsia="en-US"/>
        </w:rPr>
        <w:t>(</w:t>
      </w:r>
      <w:r w:rsidRPr="009A0271">
        <w:rPr>
          <w:rStyle w:val="ms-rtefontsize-21"/>
          <w:color w:val="000000"/>
          <w:sz w:val="30"/>
          <w:szCs w:val="30"/>
          <w:lang w:eastAsia="en-US"/>
        </w:rPr>
        <w:t>IUPAC</w:t>
      </w:r>
      <w:r>
        <w:rPr>
          <w:rStyle w:val="ms-rtefontsize-21"/>
          <w:color w:val="000000"/>
          <w:sz w:val="30"/>
          <w:szCs w:val="30"/>
          <w:lang w:eastAsia="en-US"/>
        </w:rPr>
        <w:t xml:space="preserve">) на русском и </w:t>
      </w:r>
      <w:r w:rsidRPr="009A0271">
        <w:rPr>
          <w:rStyle w:val="ms-rtefontsize-21"/>
          <w:color w:val="000000"/>
          <w:sz w:val="30"/>
          <w:szCs w:val="30"/>
          <w:lang w:eastAsia="en-US"/>
        </w:rPr>
        <w:t xml:space="preserve">английском </w:t>
      </w:r>
      <w:r w:rsidRPr="008B790F">
        <w:rPr>
          <w:rStyle w:val="ms-rtefontsize-21"/>
          <w:sz w:val="30"/>
          <w:szCs w:val="30"/>
          <w:lang w:eastAsia="en-US"/>
        </w:rPr>
        <w:t>язык</w:t>
      </w:r>
      <w:r>
        <w:rPr>
          <w:rStyle w:val="ms-rtefontsize-21"/>
          <w:sz w:val="30"/>
          <w:szCs w:val="30"/>
          <w:lang w:eastAsia="en-US"/>
        </w:rPr>
        <w:t>ах</w:t>
      </w:r>
      <w:r w:rsidRPr="008B790F">
        <w:rPr>
          <w:rStyle w:val="ms-rtefontsize-21"/>
          <w:sz w:val="30"/>
          <w:szCs w:val="30"/>
          <w:lang w:eastAsia="en-US"/>
        </w:rPr>
        <w:t xml:space="preserve"> (при наличии);</w:t>
      </w:r>
    </w:p>
    <w:p w14:paraId="6D5800AC" w14:textId="77777777" w:rsidR="00C12A6B" w:rsidRPr="008B790F" w:rsidRDefault="00C12A6B" w:rsidP="00C12A6B">
      <w:pPr>
        <w:pStyle w:val="ms-rtefontsize-2"/>
        <w:tabs>
          <w:tab w:val="left" w:pos="1134"/>
        </w:tabs>
        <w:spacing w:before="0" w:after="0" w:line="360" w:lineRule="auto"/>
        <w:ind w:firstLine="709"/>
        <w:jc w:val="both"/>
        <w:rPr>
          <w:rStyle w:val="ms-rtefontsize-21"/>
          <w:sz w:val="30"/>
          <w:szCs w:val="30"/>
        </w:rPr>
      </w:pPr>
      <w:r>
        <w:rPr>
          <w:rStyle w:val="ms-rtefontsize-21"/>
          <w:color w:val="000000"/>
          <w:sz w:val="30"/>
          <w:szCs w:val="30"/>
          <w:lang w:eastAsia="en-US"/>
        </w:rPr>
        <w:t>7) </w:t>
      </w:r>
      <w:r w:rsidRPr="009A0271">
        <w:rPr>
          <w:rStyle w:val="ms-rtefontsize-21"/>
          <w:color w:val="000000"/>
          <w:sz w:val="30"/>
          <w:szCs w:val="30"/>
          <w:lang w:eastAsia="en-US"/>
        </w:rPr>
        <w:t xml:space="preserve">наименование на </w:t>
      </w:r>
      <w:r w:rsidRPr="008B790F">
        <w:rPr>
          <w:rStyle w:val="ms-rtefontsize-21"/>
          <w:sz w:val="30"/>
          <w:szCs w:val="30"/>
          <w:lang w:eastAsia="en-US"/>
        </w:rPr>
        <w:t>английском языке (при наличии);</w:t>
      </w:r>
    </w:p>
    <w:p w14:paraId="641EAE68" w14:textId="77777777" w:rsidR="00C12A6B" w:rsidRPr="008B790F"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8B790F">
        <w:rPr>
          <w:rStyle w:val="ms-rtefontsize-21"/>
          <w:sz w:val="30"/>
          <w:szCs w:val="30"/>
          <w:lang w:eastAsia="en-US"/>
        </w:rPr>
        <w:t>8) синонимы и аббревиатура (при наличии);</w:t>
      </w:r>
    </w:p>
    <w:p w14:paraId="0815C997" w14:textId="77777777" w:rsidR="00C12A6B" w:rsidRPr="008B790F" w:rsidRDefault="00C12A6B" w:rsidP="00C12A6B">
      <w:pPr>
        <w:pStyle w:val="ms-rtefontsize-2"/>
        <w:tabs>
          <w:tab w:val="left" w:pos="1134"/>
        </w:tabs>
        <w:spacing w:before="0" w:after="0" w:line="360" w:lineRule="auto"/>
        <w:ind w:firstLine="709"/>
        <w:jc w:val="both"/>
        <w:rPr>
          <w:rStyle w:val="ms-rtefontsize-21"/>
          <w:sz w:val="30"/>
          <w:szCs w:val="30"/>
        </w:rPr>
      </w:pPr>
      <w:r w:rsidRPr="008B790F">
        <w:rPr>
          <w:rStyle w:val="ms-rtefontsize-21"/>
          <w:sz w:val="30"/>
          <w:szCs w:val="30"/>
          <w:lang w:eastAsia="en-US"/>
        </w:rPr>
        <w:t>9) техническое наименование (при наличии);</w:t>
      </w:r>
    </w:p>
    <w:p w14:paraId="46E3585B" w14:textId="77777777" w:rsidR="00C12A6B" w:rsidRPr="008B790F" w:rsidRDefault="00C12A6B" w:rsidP="00C12A6B">
      <w:pPr>
        <w:pStyle w:val="ms-rtefontsize-2"/>
        <w:tabs>
          <w:tab w:val="left" w:pos="1134"/>
        </w:tabs>
        <w:spacing w:before="0" w:after="0" w:line="360" w:lineRule="auto"/>
        <w:ind w:firstLine="709"/>
        <w:jc w:val="both"/>
        <w:rPr>
          <w:rStyle w:val="ms-rtefontsize-21"/>
          <w:sz w:val="30"/>
          <w:szCs w:val="30"/>
        </w:rPr>
      </w:pPr>
      <w:r w:rsidRPr="008B790F">
        <w:rPr>
          <w:rStyle w:val="ms-rtefontsize-21"/>
          <w:sz w:val="30"/>
          <w:szCs w:val="30"/>
          <w:lang w:eastAsia="en-US"/>
        </w:rPr>
        <w:t>10) торговое наименование, в том числе марочный ассортимент (при наличии);</w:t>
      </w:r>
    </w:p>
    <w:p w14:paraId="1AC1853C"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sidRPr="008B790F">
        <w:rPr>
          <w:rStyle w:val="ms-rtefontsize-21"/>
          <w:sz w:val="30"/>
          <w:szCs w:val="30"/>
          <w:lang w:eastAsia="en-US"/>
        </w:rPr>
        <w:t>11) молекулярная формула (при наличии</w:t>
      </w:r>
      <w:r w:rsidRPr="009A0271">
        <w:rPr>
          <w:rStyle w:val="ms-rtefontsize-21"/>
          <w:color w:val="000000"/>
          <w:sz w:val="30"/>
          <w:szCs w:val="30"/>
          <w:lang w:eastAsia="en-US"/>
        </w:rPr>
        <w:t>);</w:t>
      </w:r>
    </w:p>
    <w:p w14:paraId="0D211109"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12) </w:t>
      </w:r>
      <w:r w:rsidRPr="009A0271">
        <w:rPr>
          <w:rStyle w:val="ms-rtefontsize-21"/>
          <w:color w:val="000000"/>
          <w:sz w:val="30"/>
          <w:szCs w:val="30"/>
          <w:lang w:eastAsia="en-US"/>
        </w:rPr>
        <w:t>структурная формула (при наличии);</w:t>
      </w:r>
    </w:p>
    <w:p w14:paraId="48974FA0"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13) </w:t>
      </w:r>
      <w:r w:rsidRPr="009A0271">
        <w:rPr>
          <w:rStyle w:val="ms-rtefontsize-21"/>
          <w:color w:val="000000"/>
          <w:sz w:val="30"/>
          <w:szCs w:val="30"/>
          <w:lang w:eastAsia="en-US"/>
        </w:rPr>
        <w:t>спецификация упрощенного представления молекул в строке ввода SMILES (при наличии);</w:t>
      </w:r>
    </w:p>
    <w:p w14:paraId="6FD6804B" w14:textId="77777777" w:rsidR="00C12A6B" w:rsidRPr="008B790F" w:rsidRDefault="00C12A6B" w:rsidP="00C12A6B">
      <w:pPr>
        <w:pStyle w:val="ms-rtefontsize-2"/>
        <w:tabs>
          <w:tab w:val="left" w:pos="1134"/>
        </w:tabs>
        <w:spacing w:before="0" w:after="0" w:line="360" w:lineRule="auto"/>
        <w:ind w:firstLine="709"/>
        <w:jc w:val="both"/>
        <w:rPr>
          <w:rStyle w:val="ms-rtefontsize-21"/>
          <w:sz w:val="30"/>
          <w:szCs w:val="30"/>
        </w:rPr>
      </w:pPr>
      <w:r>
        <w:rPr>
          <w:rStyle w:val="ms-rtefontsize-21"/>
          <w:color w:val="000000"/>
          <w:sz w:val="30"/>
          <w:szCs w:val="30"/>
          <w:lang w:eastAsia="en-US"/>
        </w:rPr>
        <w:lastRenderedPageBreak/>
        <w:t>14) </w:t>
      </w:r>
      <w:r w:rsidRPr="008B790F">
        <w:rPr>
          <w:rStyle w:val="ms-rtefontsize-21"/>
          <w:sz w:val="30"/>
          <w:szCs w:val="30"/>
          <w:lang w:eastAsia="en-US"/>
        </w:rPr>
        <w:t>молекулярная масса (при наличии);</w:t>
      </w:r>
    </w:p>
    <w:p w14:paraId="1304AEEA"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15) </w:t>
      </w:r>
      <w:r w:rsidRPr="009A0271">
        <w:rPr>
          <w:rStyle w:val="ms-rtefontsize-21"/>
          <w:color w:val="000000"/>
          <w:sz w:val="30"/>
          <w:szCs w:val="30"/>
          <w:lang w:eastAsia="en-US"/>
        </w:rPr>
        <w:t>степень чистоты</w:t>
      </w:r>
      <w:r>
        <w:rPr>
          <w:rStyle w:val="ms-rtefontsize-21"/>
          <w:color w:val="000000"/>
          <w:sz w:val="30"/>
          <w:szCs w:val="30"/>
          <w:lang w:eastAsia="en-US"/>
        </w:rPr>
        <w:t xml:space="preserve"> (</w:t>
      </w:r>
      <w:r w:rsidRPr="009A0271">
        <w:rPr>
          <w:rStyle w:val="ms-rtefontsize-21"/>
          <w:color w:val="000000"/>
          <w:sz w:val="30"/>
          <w:szCs w:val="30"/>
          <w:lang w:eastAsia="en-US"/>
        </w:rPr>
        <w:t>%</w:t>
      </w:r>
      <w:r>
        <w:rPr>
          <w:rStyle w:val="ms-rtefontsize-21"/>
          <w:color w:val="000000"/>
          <w:sz w:val="30"/>
          <w:szCs w:val="30"/>
          <w:lang w:eastAsia="en-US"/>
        </w:rPr>
        <w:t>)</w:t>
      </w:r>
      <w:r w:rsidRPr="009A0271">
        <w:rPr>
          <w:rStyle w:val="ms-rtefontsize-21"/>
          <w:color w:val="000000"/>
          <w:sz w:val="30"/>
          <w:szCs w:val="30"/>
          <w:lang w:eastAsia="en-US"/>
        </w:rPr>
        <w:t xml:space="preserve"> (точное значение или диапазон);</w:t>
      </w:r>
    </w:p>
    <w:p w14:paraId="35B70F9D" w14:textId="77777777" w:rsidR="00C12A6B" w:rsidRPr="009A0271" w:rsidRDefault="00C12A6B" w:rsidP="00C12A6B">
      <w:pPr>
        <w:pStyle w:val="ms-rtefontsize-2"/>
        <w:tabs>
          <w:tab w:val="left" w:pos="1134"/>
        </w:tabs>
        <w:spacing w:before="0" w:after="0" w:line="360" w:lineRule="auto"/>
        <w:ind w:firstLine="709"/>
        <w:jc w:val="both"/>
        <w:rPr>
          <w:rStyle w:val="ms-rtefontsize-21"/>
          <w:sz w:val="30"/>
          <w:szCs w:val="30"/>
          <w:lang w:eastAsia="en-US"/>
        </w:rPr>
      </w:pPr>
      <w:r>
        <w:rPr>
          <w:rStyle w:val="ms-rtefontsize-21"/>
          <w:color w:val="000000"/>
          <w:sz w:val="30"/>
          <w:szCs w:val="30"/>
          <w:lang w:eastAsia="en-US"/>
        </w:rPr>
        <w:t>16) </w:t>
      </w:r>
      <w:r w:rsidRPr="009A0271">
        <w:rPr>
          <w:rStyle w:val="ms-rtefontsize-21"/>
          <w:color w:val="000000"/>
          <w:sz w:val="30"/>
          <w:szCs w:val="30"/>
          <w:lang w:eastAsia="en-US"/>
        </w:rPr>
        <w:t>содержание примесей (включений, добавок, стабилизаторов) (%</w:t>
      </w:r>
      <w:r>
        <w:rPr>
          <w:rStyle w:val="ms-rtefontsize-21"/>
          <w:color w:val="000000"/>
          <w:sz w:val="30"/>
          <w:szCs w:val="30"/>
          <w:lang w:eastAsia="en-US"/>
        </w:rPr>
        <w:t xml:space="preserve"> </w:t>
      </w:r>
      <w:r w:rsidRPr="009A0271">
        <w:rPr>
          <w:rStyle w:val="ms-rtefontsize-21"/>
          <w:color w:val="000000"/>
          <w:sz w:val="30"/>
          <w:szCs w:val="30"/>
          <w:lang w:eastAsia="en-US"/>
        </w:rPr>
        <w:t>по массе (объему));</w:t>
      </w:r>
    </w:p>
    <w:p w14:paraId="4ADED440" w14:textId="77777777" w:rsidR="00C12A6B" w:rsidRPr="009A0271" w:rsidRDefault="00C12A6B" w:rsidP="00C12A6B">
      <w:pPr>
        <w:pStyle w:val="ms-rtefontsize-2"/>
        <w:tabs>
          <w:tab w:val="left" w:pos="1134"/>
        </w:tabs>
        <w:spacing w:before="0" w:after="0" w:line="360" w:lineRule="auto"/>
        <w:ind w:firstLine="709"/>
        <w:jc w:val="both"/>
        <w:rPr>
          <w:rStyle w:val="ms-rtefontsize-21"/>
          <w:sz w:val="30"/>
          <w:szCs w:val="30"/>
          <w:lang w:eastAsia="en-US"/>
        </w:rPr>
      </w:pPr>
      <w:r>
        <w:rPr>
          <w:rStyle w:val="ms-rtefontsize-21"/>
          <w:sz w:val="30"/>
          <w:szCs w:val="30"/>
          <w:lang w:eastAsia="en-US"/>
        </w:rPr>
        <w:t>17) </w:t>
      </w:r>
      <w:r w:rsidRPr="009A0271">
        <w:rPr>
          <w:rStyle w:val="ms-rtefontsize-21"/>
          <w:sz w:val="30"/>
          <w:szCs w:val="30"/>
          <w:lang w:eastAsia="en-US"/>
        </w:rPr>
        <w:t>статус применения на территории государства</w:t>
      </w:r>
      <w:r>
        <w:rPr>
          <w:rStyle w:val="ms-rtefontsize-21"/>
          <w:sz w:val="30"/>
          <w:szCs w:val="30"/>
          <w:lang w:eastAsia="en-US"/>
        </w:rPr>
        <w:t>-</w:t>
      </w:r>
      <w:r w:rsidRPr="009A0271">
        <w:rPr>
          <w:rStyle w:val="ms-rtefontsize-21"/>
          <w:sz w:val="30"/>
          <w:szCs w:val="30"/>
          <w:lang w:eastAsia="en-US"/>
        </w:rPr>
        <w:t>члена:</w:t>
      </w:r>
    </w:p>
    <w:p w14:paraId="61816966" w14:textId="77777777" w:rsidR="00C12A6B" w:rsidRDefault="00C12A6B" w:rsidP="00C12A6B">
      <w:pPr>
        <w:pStyle w:val="ms-rtefontsize-3"/>
        <w:spacing w:before="0" w:after="0" w:line="360" w:lineRule="auto"/>
        <w:ind w:firstLine="709"/>
        <w:jc w:val="both"/>
        <w:rPr>
          <w:rStyle w:val="ms-rtefontsize-21"/>
          <w:sz w:val="30"/>
          <w:szCs w:val="30"/>
          <w:lang w:eastAsia="en-US"/>
        </w:rPr>
      </w:pPr>
      <w:r w:rsidRPr="009A0271">
        <w:rPr>
          <w:rStyle w:val="ms-rtefontsize-21"/>
          <w:sz w:val="30"/>
          <w:szCs w:val="30"/>
          <w:lang w:eastAsia="en-US"/>
        </w:rPr>
        <w:t>разрешен</w:t>
      </w:r>
      <w:r>
        <w:rPr>
          <w:rStyle w:val="ms-rtefontsize-21"/>
          <w:sz w:val="30"/>
          <w:szCs w:val="30"/>
          <w:lang w:eastAsia="en-US"/>
        </w:rPr>
        <w:t>о</w:t>
      </w:r>
      <w:r w:rsidRPr="009A0271">
        <w:rPr>
          <w:rStyle w:val="ms-rtefontsize-21"/>
          <w:sz w:val="30"/>
          <w:szCs w:val="30"/>
          <w:lang w:eastAsia="en-US"/>
        </w:rPr>
        <w:t xml:space="preserve"> к применению;</w:t>
      </w:r>
    </w:p>
    <w:p w14:paraId="3CB55934" w14:textId="77777777" w:rsidR="00C12A6B" w:rsidRDefault="00C12A6B" w:rsidP="00C12A6B">
      <w:pPr>
        <w:pStyle w:val="ms-rtefontsize-3"/>
        <w:spacing w:before="0" w:after="0" w:line="360" w:lineRule="auto"/>
        <w:ind w:firstLine="709"/>
        <w:jc w:val="both"/>
        <w:rPr>
          <w:rStyle w:val="ms-rtefontsize-21"/>
          <w:sz w:val="30"/>
          <w:szCs w:val="30"/>
          <w:lang w:eastAsia="en-US"/>
        </w:rPr>
      </w:pPr>
      <w:r w:rsidRPr="009A0271">
        <w:rPr>
          <w:rStyle w:val="ms-rtefontsize-21"/>
          <w:sz w:val="30"/>
          <w:szCs w:val="30"/>
          <w:lang w:eastAsia="en-US"/>
        </w:rPr>
        <w:t>ограничен</w:t>
      </w:r>
      <w:r>
        <w:rPr>
          <w:rStyle w:val="ms-rtefontsize-21"/>
          <w:sz w:val="30"/>
          <w:szCs w:val="30"/>
          <w:lang w:eastAsia="en-US"/>
        </w:rPr>
        <w:t>о</w:t>
      </w:r>
      <w:r w:rsidRPr="009A0271">
        <w:rPr>
          <w:rStyle w:val="ms-rtefontsize-21"/>
          <w:sz w:val="30"/>
          <w:szCs w:val="30"/>
          <w:lang w:eastAsia="en-US"/>
        </w:rPr>
        <w:t xml:space="preserve"> к применению с указанием области ограничения и</w:t>
      </w:r>
      <w:r>
        <w:rPr>
          <w:rStyle w:val="ms-rtefontsize-21"/>
          <w:sz w:val="30"/>
          <w:szCs w:val="30"/>
          <w:lang w:eastAsia="en-US"/>
        </w:rPr>
        <w:t xml:space="preserve"> </w:t>
      </w:r>
      <w:r w:rsidRPr="009A0271">
        <w:rPr>
          <w:rStyle w:val="ms-rtefontsize-21"/>
          <w:sz w:val="30"/>
          <w:szCs w:val="30"/>
          <w:lang w:eastAsia="en-US"/>
        </w:rPr>
        <w:t>вариант</w:t>
      </w:r>
      <w:r>
        <w:rPr>
          <w:rStyle w:val="ms-rtefontsize-21"/>
          <w:sz w:val="30"/>
          <w:szCs w:val="30"/>
          <w:lang w:eastAsia="en-US"/>
        </w:rPr>
        <w:t>ов</w:t>
      </w:r>
      <w:r w:rsidRPr="009A0271">
        <w:rPr>
          <w:rStyle w:val="ms-rtefontsize-21"/>
          <w:sz w:val="30"/>
          <w:szCs w:val="30"/>
          <w:lang w:eastAsia="en-US"/>
        </w:rPr>
        <w:t xml:space="preserve"> замены на более безопасный аналог (при наличии);</w:t>
      </w:r>
    </w:p>
    <w:p w14:paraId="142BEFFE" w14:textId="77777777" w:rsidR="00C12A6B" w:rsidRPr="00D847D2" w:rsidRDefault="00C12A6B" w:rsidP="00C12A6B">
      <w:pPr>
        <w:pStyle w:val="ms-rtefontsize-3"/>
        <w:spacing w:before="0" w:after="0" w:line="360" w:lineRule="auto"/>
        <w:ind w:firstLine="709"/>
        <w:jc w:val="both"/>
        <w:rPr>
          <w:rStyle w:val="ms-rtefontsize-21"/>
          <w:color w:val="000000" w:themeColor="text1"/>
          <w:sz w:val="30"/>
          <w:szCs w:val="30"/>
          <w:lang w:eastAsia="en-US"/>
        </w:rPr>
      </w:pPr>
      <w:r w:rsidRPr="009A0271">
        <w:rPr>
          <w:rStyle w:val="ms-rtefontsize-21"/>
          <w:sz w:val="30"/>
          <w:szCs w:val="30"/>
          <w:lang w:eastAsia="en-US"/>
        </w:rPr>
        <w:t>запрещен</w:t>
      </w:r>
      <w:r>
        <w:rPr>
          <w:rStyle w:val="ms-rtefontsize-21"/>
          <w:sz w:val="30"/>
          <w:szCs w:val="30"/>
          <w:lang w:eastAsia="en-US"/>
        </w:rPr>
        <w:t>о</w:t>
      </w:r>
      <w:r w:rsidRPr="009A0271">
        <w:rPr>
          <w:rStyle w:val="ms-rtefontsize-21"/>
          <w:sz w:val="30"/>
          <w:szCs w:val="30"/>
          <w:lang w:eastAsia="en-US"/>
        </w:rPr>
        <w:t xml:space="preserve"> к применению;</w:t>
      </w:r>
    </w:p>
    <w:p w14:paraId="74A29D6A" w14:textId="77777777" w:rsidR="00C12A6B" w:rsidRPr="00D847D2" w:rsidRDefault="00C12A6B" w:rsidP="00C12A6B">
      <w:pPr>
        <w:pStyle w:val="ms-rtefontsize-3"/>
        <w:spacing w:before="0" w:after="0" w:line="360" w:lineRule="auto"/>
        <w:ind w:firstLine="709"/>
        <w:jc w:val="both"/>
        <w:rPr>
          <w:rStyle w:val="ms-rtefontsize-21"/>
          <w:color w:val="000000" w:themeColor="text1"/>
          <w:sz w:val="30"/>
          <w:szCs w:val="30"/>
          <w:lang w:eastAsia="en-US"/>
        </w:rPr>
      </w:pPr>
      <w:r w:rsidRPr="00D847D2">
        <w:rPr>
          <w:rStyle w:val="ms-rtefontsize-21"/>
          <w:color w:val="000000" w:themeColor="text1"/>
          <w:sz w:val="30"/>
          <w:szCs w:val="30"/>
          <w:lang w:eastAsia="en-US"/>
        </w:rPr>
        <w:t>18) сведения о нотификации (если применимо):</w:t>
      </w:r>
    </w:p>
    <w:p w14:paraId="1D7DE9EA" w14:textId="77777777" w:rsidR="00C12A6B" w:rsidRPr="00D847D2" w:rsidRDefault="00C12A6B" w:rsidP="00C12A6B">
      <w:pPr>
        <w:pStyle w:val="ms-rtefontsize-3"/>
        <w:spacing w:before="0" w:after="0" w:line="360" w:lineRule="auto"/>
        <w:ind w:firstLine="709"/>
        <w:jc w:val="both"/>
        <w:rPr>
          <w:rStyle w:val="ms-rtefontsize-21"/>
          <w:color w:val="000000" w:themeColor="text1"/>
          <w:sz w:val="30"/>
          <w:szCs w:val="30"/>
        </w:rPr>
      </w:pPr>
      <w:r w:rsidRPr="00D847D2">
        <w:rPr>
          <w:rStyle w:val="ms-rtefontsize-21"/>
          <w:color w:val="000000" w:themeColor="text1"/>
          <w:sz w:val="30"/>
          <w:szCs w:val="30"/>
          <w:lang w:eastAsia="en-US"/>
        </w:rPr>
        <w:t xml:space="preserve">отметка «нотифицировано </w:t>
      </w:r>
      <w:r w:rsidRPr="00D847D2">
        <w:rPr>
          <w:rStyle w:val="ms-rtefontsize-21"/>
          <w:color w:val="000000" w:themeColor="text1"/>
          <w:sz w:val="30"/>
          <w:szCs w:val="30"/>
        </w:rPr>
        <w:t xml:space="preserve">на основе сведений </w:t>
      </w:r>
      <w:r w:rsidRPr="00D847D2">
        <w:rPr>
          <w:rStyle w:val="ms-rtefontsize-21"/>
          <w:color w:val="000000" w:themeColor="text1"/>
          <w:sz w:val="30"/>
          <w:szCs w:val="30"/>
          <w:lang w:val="en-US"/>
        </w:rPr>
        <w:t>I</w:t>
      </w:r>
      <w:r w:rsidRPr="00D847D2">
        <w:rPr>
          <w:rStyle w:val="ms-rtefontsize-21"/>
          <w:color w:val="000000" w:themeColor="text1"/>
          <w:sz w:val="30"/>
          <w:szCs w:val="30"/>
        </w:rPr>
        <w:t xml:space="preserve"> части отчета» (если применимо);</w:t>
      </w:r>
    </w:p>
    <w:p w14:paraId="028379F9" w14:textId="77777777" w:rsidR="00C12A6B" w:rsidRPr="00D847D2" w:rsidRDefault="00C12A6B" w:rsidP="00C12A6B">
      <w:pPr>
        <w:pStyle w:val="ms-rtefontsize-3"/>
        <w:spacing w:before="0" w:after="0" w:line="360" w:lineRule="auto"/>
        <w:ind w:firstLine="709"/>
        <w:jc w:val="both"/>
        <w:rPr>
          <w:rStyle w:val="ms-rtefontsize-21"/>
          <w:color w:val="000000" w:themeColor="text1"/>
          <w:sz w:val="30"/>
          <w:szCs w:val="30"/>
        </w:rPr>
      </w:pPr>
      <w:r w:rsidRPr="00D847D2">
        <w:rPr>
          <w:color w:val="000000" w:themeColor="text1"/>
          <w:sz w:val="30"/>
        </w:rPr>
        <w:t>отметка «нотификация отозвана в связи с непредставлением сведений части II отчета»</w:t>
      </w:r>
      <w:r w:rsidRPr="00D847D2">
        <w:rPr>
          <w:rStyle w:val="ms-rtefontsize-21"/>
          <w:color w:val="000000" w:themeColor="text1"/>
          <w:sz w:val="30"/>
          <w:szCs w:val="30"/>
        </w:rPr>
        <w:t xml:space="preserve"> (если применимо);</w:t>
      </w:r>
    </w:p>
    <w:p w14:paraId="08EAEF45" w14:textId="77777777" w:rsidR="00C12A6B" w:rsidRPr="00D847D2" w:rsidRDefault="00C12A6B" w:rsidP="00C12A6B">
      <w:pPr>
        <w:pStyle w:val="ms-rtefontsize-3"/>
        <w:spacing w:before="0" w:after="0" w:line="360" w:lineRule="auto"/>
        <w:ind w:firstLine="709"/>
        <w:jc w:val="both"/>
        <w:rPr>
          <w:rStyle w:val="ms-rtefontsize-21"/>
          <w:color w:val="000000" w:themeColor="text1"/>
          <w:sz w:val="30"/>
          <w:szCs w:val="30"/>
          <w:lang w:eastAsia="en-US"/>
        </w:rPr>
      </w:pPr>
      <w:r w:rsidRPr="00D847D2">
        <w:rPr>
          <w:color w:val="000000" w:themeColor="text1"/>
          <w:sz w:val="30"/>
        </w:rPr>
        <w:t>срок предоставления сведений о</w:t>
      </w:r>
      <w:r w:rsidRPr="00D847D2">
        <w:rPr>
          <w:color w:val="000000" w:themeColor="text1"/>
          <w:spacing w:val="1"/>
          <w:sz w:val="30"/>
        </w:rPr>
        <w:t xml:space="preserve"> </w:t>
      </w:r>
      <w:r w:rsidRPr="00D847D2">
        <w:rPr>
          <w:color w:val="000000" w:themeColor="text1"/>
          <w:sz w:val="30"/>
        </w:rPr>
        <w:t xml:space="preserve">химическом веществе в соответствии с частью </w:t>
      </w:r>
      <w:r w:rsidRPr="00D847D2">
        <w:rPr>
          <w:color w:val="000000" w:themeColor="text1"/>
          <w:sz w:val="30"/>
          <w:lang w:val="en-US"/>
        </w:rPr>
        <w:t>II</w:t>
      </w:r>
      <w:r w:rsidRPr="00D847D2">
        <w:rPr>
          <w:color w:val="000000" w:themeColor="text1"/>
          <w:sz w:val="30"/>
        </w:rPr>
        <w:t xml:space="preserve"> разъяснений,</w:t>
      </w:r>
      <w:r w:rsidRPr="00D847D2">
        <w:rPr>
          <w:color w:val="000000" w:themeColor="text1"/>
          <w:spacing w:val="1"/>
          <w:sz w:val="30"/>
        </w:rPr>
        <w:t xml:space="preserve"> </w:t>
      </w:r>
      <w:r w:rsidRPr="00D847D2">
        <w:rPr>
          <w:color w:val="000000" w:themeColor="text1"/>
          <w:sz w:val="30"/>
        </w:rPr>
        <w:t>указанный в стратегии дальнейших исследований (если применимо);</w:t>
      </w:r>
    </w:p>
    <w:p w14:paraId="37E9EB2F" w14:textId="77777777" w:rsidR="00C12A6B" w:rsidRPr="009A0271" w:rsidRDefault="00C12A6B">
      <w:pPr>
        <w:pStyle w:val="ms-rtefontsize-2"/>
        <w:numPr>
          <w:ilvl w:val="0"/>
          <w:numId w:val="9"/>
        </w:numPr>
        <w:tabs>
          <w:tab w:val="left" w:pos="1134"/>
        </w:tabs>
        <w:spacing w:before="0" w:after="0" w:line="360" w:lineRule="auto"/>
        <w:ind w:left="0" w:firstLine="709"/>
        <w:jc w:val="both"/>
        <w:rPr>
          <w:rStyle w:val="ms-rtefontsize-21"/>
          <w:color w:val="000000"/>
          <w:sz w:val="30"/>
          <w:szCs w:val="30"/>
          <w:lang w:eastAsia="en-US"/>
        </w:rPr>
      </w:pPr>
      <w:r>
        <w:rPr>
          <w:rStyle w:val="ms-rtefontsize-21"/>
          <w:color w:val="000000"/>
          <w:sz w:val="30"/>
          <w:szCs w:val="30"/>
          <w:lang w:eastAsia="en-US"/>
        </w:rPr>
        <w:t> </w:t>
      </w:r>
      <w:r w:rsidRPr="009A0271">
        <w:rPr>
          <w:rStyle w:val="ms-rtefontsize-21"/>
          <w:color w:val="000000"/>
          <w:sz w:val="30"/>
          <w:szCs w:val="30"/>
          <w:lang w:eastAsia="en-US"/>
        </w:rPr>
        <w:t>назначение (область применения);</w:t>
      </w:r>
    </w:p>
    <w:p w14:paraId="23F02EA0" w14:textId="77777777" w:rsidR="00C12A6B" w:rsidRDefault="00C12A6B" w:rsidP="00C12A6B">
      <w:pPr>
        <w:pStyle w:val="ms-rtefontsize-3"/>
        <w:tabs>
          <w:tab w:val="left" w:pos="1134"/>
        </w:tabs>
        <w:spacing w:before="0" w:after="0" w:line="360" w:lineRule="auto"/>
        <w:ind w:firstLine="709"/>
        <w:jc w:val="both"/>
        <w:rPr>
          <w:rStyle w:val="ms-rtefontsize-21"/>
          <w:sz w:val="30"/>
          <w:szCs w:val="30"/>
          <w:lang w:eastAsia="en-US"/>
        </w:rPr>
      </w:pPr>
      <w:r>
        <w:rPr>
          <w:rStyle w:val="ms-rtefontsize-21"/>
          <w:sz w:val="30"/>
          <w:szCs w:val="30"/>
          <w:lang w:eastAsia="en-US"/>
        </w:rPr>
        <w:t>19) </w:t>
      </w:r>
      <w:r w:rsidRPr="009A0271">
        <w:rPr>
          <w:rStyle w:val="ms-rtefontsize-21"/>
          <w:sz w:val="30"/>
          <w:szCs w:val="30"/>
          <w:lang w:eastAsia="en-US"/>
        </w:rPr>
        <w:t>объем производства</w:t>
      </w:r>
      <w:r>
        <w:rPr>
          <w:rStyle w:val="ms-rtefontsize-21"/>
          <w:sz w:val="30"/>
          <w:szCs w:val="30"/>
          <w:lang w:eastAsia="en-US"/>
        </w:rPr>
        <w:t xml:space="preserve"> (</w:t>
      </w:r>
      <w:r w:rsidRPr="009A0271">
        <w:rPr>
          <w:rStyle w:val="ms-rtefontsize-21"/>
          <w:sz w:val="30"/>
          <w:szCs w:val="30"/>
          <w:lang w:eastAsia="en-US"/>
        </w:rPr>
        <w:t>импорта</w:t>
      </w:r>
      <w:r>
        <w:rPr>
          <w:rStyle w:val="ms-rtefontsize-21"/>
          <w:sz w:val="30"/>
          <w:szCs w:val="30"/>
          <w:lang w:eastAsia="en-US"/>
        </w:rPr>
        <w:t>) (тонн/</w:t>
      </w:r>
      <w:r w:rsidRPr="009A0271">
        <w:rPr>
          <w:rStyle w:val="ms-rtefontsize-21"/>
          <w:sz w:val="30"/>
          <w:szCs w:val="30"/>
          <w:lang w:eastAsia="en-US"/>
        </w:rPr>
        <w:t xml:space="preserve">год – среднее за последние </w:t>
      </w:r>
      <w:r>
        <w:rPr>
          <w:rStyle w:val="ms-rtefontsize-21"/>
          <w:sz w:val="30"/>
          <w:szCs w:val="30"/>
          <w:lang w:eastAsia="en-US"/>
        </w:rPr>
        <w:t xml:space="preserve">3 </w:t>
      </w:r>
      <w:r w:rsidRPr="009A0271">
        <w:rPr>
          <w:rStyle w:val="ms-rtefontsize-21"/>
          <w:sz w:val="30"/>
          <w:szCs w:val="30"/>
          <w:lang w:eastAsia="en-US"/>
        </w:rPr>
        <w:t>года или планируемое количество)</w:t>
      </w:r>
      <w:r>
        <w:rPr>
          <w:rStyle w:val="ms-rtefontsize-21"/>
          <w:sz w:val="30"/>
          <w:szCs w:val="30"/>
          <w:lang w:eastAsia="en-US"/>
        </w:rPr>
        <w:t>.</w:t>
      </w:r>
    </w:p>
    <w:p w14:paraId="50398265"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2. </w:t>
      </w:r>
      <w:r w:rsidRPr="009A0271">
        <w:rPr>
          <w:rStyle w:val="ms-rtefontsize-21"/>
          <w:color w:val="000000"/>
          <w:sz w:val="30"/>
          <w:szCs w:val="30"/>
          <w:lang w:eastAsia="en-US"/>
        </w:rPr>
        <w:t>Сведения об опасности</w:t>
      </w:r>
      <w:r>
        <w:rPr>
          <w:rStyle w:val="ms-rtefontsize-21"/>
          <w:color w:val="000000"/>
          <w:sz w:val="30"/>
          <w:szCs w:val="30"/>
          <w:lang w:eastAsia="en-US"/>
        </w:rPr>
        <w:t>:</w:t>
      </w:r>
    </w:p>
    <w:p w14:paraId="494C4777" w14:textId="77777777" w:rsidR="00C12A6B" w:rsidRPr="005A04A3" w:rsidRDefault="00C12A6B" w:rsidP="00C12A6B">
      <w:pPr>
        <w:pStyle w:val="a7"/>
        <w:spacing w:line="360" w:lineRule="auto"/>
        <w:ind w:left="0" w:firstLine="709"/>
        <w:contextualSpacing w:val="0"/>
        <w:jc w:val="both"/>
        <w:rPr>
          <w:rStyle w:val="ms-rtefontsize-21"/>
          <w:color w:val="000000"/>
          <w:sz w:val="30"/>
          <w:szCs w:val="30"/>
          <w:lang w:eastAsia="en-US"/>
        </w:rPr>
      </w:pPr>
      <w:r w:rsidRPr="00525B16">
        <w:rPr>
          <w:rStyle w:val="ms-rtefontsize-21"/>
          <w:color w:val="000000"/>
          <w:sz w:val="30"/>
          <w:szCs w:val="30"/>
          <w:lang w:eastAsia="en-US"/>
        </w:rPr>
        <w:t xml:space="preserve">1) классификация опасности (вид(ы) и класс(ы) опасности) </w:t>
      </w:r>
      <w:proofErr w:type="gramStart"/>
      <w:r w:rsidRPr="00525B16">
        <w:rPr>
          <w:rStyle w:val="ms-rtefontsize-21"/>
          <w:color w:val="000000"/>
          <w:sz w:val="30"/>
          <w:szCs w:val="30"/>
          <w:lang w:eastAsia="en-US"/>
        </w:rPr>
        <w:t xml:space="preserve">согласно </w:t>
      </w:r>
      <w:r w:rsidRPr="00D847D2">
        <w:rPr>
          <w:sz w:val="30"/>
          <w:szCs w:val="30"/>
          <w:lang w:eastAsia="en-US"/>
        </w:rPr>
        <w:t xml:space="preserve"> </w:t>
      </w:r>
      <w:r>
        <w:rPr>
          <w:rStyle w:val="ms-rtefontsize-21"/>
          <w:sz w:val="30"/>
          <w:szCs w:val="30"/>
          <w:lang w:eastAsia="en-US"/>
        </w:rPr>
        <w:t>ГОСТ</w:t>
      </w:r>
      <w:proofErr w:type="gramEnd"/>
      <w:r>
        <w:rPr>
          <w:rStyle w:val="ms-rtefontsize-21"/>
          <w:sz w:val="30"/>
          <w:szCs w:val="30"/>
          <w:lang w:eastAsia="en-US"/>
        </w:rPr>
        <w:t xml:space="preserve"> 32419, ГОСТ 32423, ГОСТ 32424, ГОСТ 32425</w:t>
      </w:r>
      <w:r w:rsidRPr="005E090B">
        <w:rPr>
          <w:rStyle w:val="ms-rtefontsize-21"/>
          <w:color w:val="000000"/>
          <w:sz w:val="30"/>
          <w:szCs w:val="30"/>
          <w:lang w:eastAsia="en-US"/>
        </w:rPr>
        <w:t>;</w:t>
      </w:r>
    </w:p>
    <w:p w14:paraId="0E5E73DB" w14:textId="77777777" w:rsidR="00C12A6B" w:rsidRPr="008B790F" w:rsidRDefault="00C12A6B" w:rsidP="00C12A6B">
      <w:pPr>
        <w:pStyle w:val="ms-rtefontsize-3"/>
        <w:spacing w:before="0" w:after="0" w:line="360" w:lineRule="auto"/>
        <w:ind w:firstLine="709"/>
        <w:jc w:val="both"/>
        <w:rPr>
          <w:rStyle w:val="a4"/>
        </w:rPr>
      </w:pPr>
      <w:r>
        <w:rPr>
          <w:rStyle w:val="ms-rtefontsize-21"/>
          <w:color w:val="000000"/>
          <w:sz w:val="30"/>
          <w:szCs w:val="30"/>
          <w:lang w:eastAsia="en-US"/>
        </w:rPr>
        <w:t>2) </w:t>
      </w:r>
      <w:r w:rsidRPr="009A0271">
        <w:rPr>
          <w:rStyle w:val="ms-rtefontsize-21"/>
          <w:color w:val="000000"/>
          <w:sz w:val="30"/>
          <w:szCs w:val="30"/>
          <w:lang w:eastAsia="en-US"/>
        </w:rPr>
        <w:t>сведения о предупредительной маркировке по ГОСТ 31340, в</w:t>
      </w:r>
      <w:r>
        <w:rPr>
          <w:rStyle w:val="ms-rtefontsize-21"/>
          <w:color w:val="000000"/>
          <w:sz w:val="30"/>
          <w:szCs w:val="30"/>
          <w:lang w:eastAsia="en-US"/>
        </w:rPr>
        <w:t> </w:t>
      </w:r>
      <w:r w:rsidRPr="009A0271">
        <w:rPr>
          <w:rStyle w:val="ms-rtefontsize-21"/>
          <w:color w:val="000000"/>
          <w:sz w:val="30"/>
          <w:szCs w:val="30"/>
          <w:lang w:eastAsia="en-US"/>
        </w:rPr>
        <w:t>том</w:t>
      </w:r>
      <w:r>
        <w:rPr>
          <w:rStyle w:val="ms-rtefontsize-21"/>
          <w:color w:val="000000"/>
          <w:sz w:val="30"/>
          <w:szCs w:val="30"/>
          <w:lang w:eastAsia="en-US"/>
        </w:rPr>
        <w:t> числе</w:t>
      </w:r>
      <w:r w:rsidRPr="009A0271">
        <w:rPr>
          <w:rStyle w:val="ms-rtefontsize-21"/>
          <w:color w:val="000000"/>
          <w:sz w:val="30"/>
          <w:szCs w:val="30"/>
          <w:lang w:eastAsia="en-US"/>
        </w:rPr>
        <w:t>:</w:t>
      </w:r>
    </w:p>
    <w:p w14:paraId="588F40F2" w14:textId="77777777" w:rsidR="00C12A6B" w:rsidRPr="008B790F" w:rsidRDefault="00C12A6B" w:rsidP="00C12A6B">
      <w:pPr>
        <w:pStyle w:val="ms-rtefontsize-2"/>
        <w:spacing w:before="0" w:after="0" w:line="360" w:lineRule="auto"/>
        <w:ind w:firstLine="709"/>
        <w:jc w:val="both"/>
        <w:rPr>
          <w:rStyle w:val="ms-rtefontsize-21"/>
          <w:sz w:val="30"/>
          <w:szCs w:val="30"/>
          <w:lang w:eastAsia="en-US"/>
        </w:rPr>
      </w:pPr>
      <w:r w:rsidRPr="008B790F">
        <w:rPr>
          <w:rStyle w:val="ms-rtefontsize-21"/>
          <w:sz w:val="30"/>
          <w:szCs w:val="30"/>
          <w:lang w:eastAsia="en-US"/>
        </w:rPr>
        <w:t>сигнальное слово (при наличии);</w:t>
      </w:r>
    </w:p>
    <w:p w14:paraId="0ABB5A16" w14:textId="77777777" w:rsidR="00C12A6B" w:rsidRPr="008B790F" w:rsidRDefault="00C12A6B" w:rsidP="00C12A6B">
      <w:pPr>
        <w:pStyle w:val="ms-rtefontsize-2"/>
        <w:spacing w:before="0" w:after="0" w:line="360" w:lineRule="auto"/>
        <w:ind w:firstLine="709"/>
        <w:jc w:val="both"/>
        <w:rPr>
          <w:rStyle w:val="ms-rtefontsize-21"/>
          <w:sz w:val="30"/>
          <w:szCs w:val="30"/>
          <w:lang w:eastAsia="en-US"/>
        </w:rPr>
      </w:pPr>
      <w:r w:rsidRPr="008B790F">
        <w:rPr>
          <w:rStyle w:val="ms-rtefontsize-21"/>
          <w:sz w:val="30"/>
          <w:szCs w:val="30"/>
          <w:lang w:eastAsia="en-US"/>
        </w:rPr>
        <w:t xml:space="preserve">знаки опасности (при наличии); </w:t>
      </w:r>
    </w:p>
    <w:p w14:paraId="507BAD1F" w14:textId="77777777" w:rsidR="00C12A6B" w:rsidRPr="008B790F" w:rsidRDefault="00C12A6B" w:rsidP="00C12A6B">
      <w:pPr>
        <w:pStyle w:val="ms-rtefontsize-2"/>
        <w:spacing w:before="0" w:after="0" w:line="360" w:lineRule="auto"/>
        <w:ind w:firstLine="709"/>
        <w:jc w:val="both"/>
        <w:rPr>
          <w:rStyle w:val="ms-rtefontsize-21"/>
          <w:sz w:val="30"/>
          <w:szCs w:val="30"/>
          <w:lang w:eastAsia="en-US"/>
        </w:rPr>
      </w:pPr>
      <w:r w:rsidRPr="008B790F">
        <w:rPr>
          <w:rStyle w:val="ms-rtefontsize-21"/>
          <w:sz w:val="30"/>
          <w:szCs w:val="30"/>
          <w:lang w:eastAsia="en-US"/>
        </w:rPr>
        <w:t xml:space="preserve">краткая характеристика опасности (Н-фразы) (при наличии); </w:t>
      </w:r>
    </w:p>
    <w:p w14:paraId="33AD61C4" w14:textId="77777777" w:rsidR="00C12A6B" w:rsidRPr="008B790F" w:rsidRDefault="00C12A6B" w:rsidP="00C12A6B">
      <w:pPr>
        <w:pStyle w:val="ms-rtefontsize-3"/>
        <w:spacing w:before="0" w:after="0" w:line="360" w:lineRule="auto"/>
        <w:ind w:firstLine="709"/>
        <w:jc w:val="both"/>
        <w:rPr>
          <w:rStyle w:val="ms-rtefontsize-21"/>
          <w:sz w:val="30"/>
          <w:szCs w:val="30"/>
          <w:lang w:eastAsia="en-US"/>
        </w:rPr>
      </w:pPr>
      <w:r w:rsidRPr="008B790F">
        <w:rPr>
          <w:rStyle w:val="ms-rtefontsize-21"/>
          <w:sz w:val="30"/>
          <w:szCs w:val="30"/>
          <w:lang w:eastAsia="en-US"/>
        </w:rPr>
        <w:lastRenderedPageBreak/>
        <w:t>меры по предупреждению опасности (Р-фразы) (при наличии).</w:t>
      </w:r>
    </w:p>
    <w:p w14:paraId="1D8C7E70" w14:textId="77777777" w:rsidR="00C12A6B" w:rsidRPr="008B790F" w:rsidRDefault="00C12A6B" w:rsidP="00C12A6B">
      <w:pPr>
        <w:pStyle w:val="ms-rtefontsize-3"/>
        <w:spacing w:before="0" w:after="0" w:line="360" w:lineRule="auto"/>
        <w:ind w:firstLine="709"/>
        <w:jc w:val="both"/>
        <w:rPr>
          <w:rStyle w:val="ms-rtefontsize-21"/>
          <w:sz w:val="30"/>
          <w:szCs w:val="30"/>
          <w:lang w:eastAsia="en-US"/>
        </w:rPr>
      </w:pPr>
      <w:r w:rsidRPr="008B790F">
        <w:rPr>
          <w:rStyle w:val="ms-rtefontsize-21"/>
          <w:sz w:val="30"/>
          <w:szCs w:val="30"/>
          <w:lang w:eastAsia="en-US"/>
        </w:rPr>
        <w:t>3. Физико-химические свойства:</w:t>
      </w:r>
    </w:p>
    <w:p w14:paraId="31DB472F" w14:textId="77777777" w:rsidR="00C12A6B" w:rsidRPr="008B790F" w:rsidRDefault="00C12A6B" w:rsidP="00C12A6B">
      <w:pPr>
        <w:pStyle w:val="ms-rtefontsize-2"/>
        <w:tabs>
          <w:tab w:val="left" w:pos="1276"/>
        </w:tabs>
        <w:spacing w:before="0" w:after="0" w:line="360" w:lineRule="auto"/>
        <w:ind w:firstLine="709"/>
        <w:jc w:val="both"/>
        <w:rPr>
          <w:rStyle w:val="ms-rtefontsize-21"/>
          <w:sz w:val="30"/>
          <w:szCs w:val="30"/>
        </w:rPr>
      </w:pPr>
      <w:r w:rsidRPr="008B790F">
        <w:rPr>
          <w:rStyle w:val="ms-rtefontsize-21"/>
          <w:sz w:val="30"/>
          <w:szCs w:val="30"/>
          <w:lang w:eastAsia="en-US"/>
        </w:rPr>
        <w:t xml:space="preserve">1) агрегатное состояние при температуре + 20 °C и давлении </w:t>
      </w:r>
      <w:r w:rsidRPr="008B790F">
        <w:rPr>
          <w:rStyle w:val="ms-rtefontsize-21"/>
          <w:sz w:val="30"/>
          <w:szCs w:val="30"/>
          <w:lang w:eastAsia="en-US"/>
        </w:rPr>
        <w:br/>
        <w:t>101,3 кПа;</w:t>
      </w:r>
    </w:p>
    <w:p w14:paraId="4446AE44" w14:textId="77777777" w:rsidR="00C12A6B" w:rsidRPr="008B790F" w:rsidRDefault="00C12A6B" w:rsidP="00C12A6B">
      <w:pPr>
        <w:pStyle w:val="ms-rtefontsize-2"/>
        <w:tabs>
          <w:tab w:val="left" w:pos="1276"/>
        </w:tabs>
        <w:spacing w:before="0" w:after="0" w:line="360" w:lineRule="auto"/>
        <w:ind w:firstLine="709"/>
        <w:jc w:val="both"/>
        <w:rPr>
          <w:rStyle w:val="ms-rtefontsize-21"/>
          <w:sz w:val="30"/>
          <w:szCs w:val="30"/>
        </w:rPr>
      </w:pPr>
      <w:r w:rsidRPr="008B790F">
        <w:rPr>
          <w:rStyle w:val="ms-rtefontsize-21"/>
          <w:sz w:val="30"/>
          <w:szCs w:val="30"/>
          <w:lang w:eastAsia="en-US"/>
        </w:rPr>
        <w:t>2) цвет;</w:t>
      </w:r>
    </w:p>
    <w:p w14:paraId="66983886" w14:textId="77777777" w:rsidR="00C12A6B" w:rsidRPr="008B790F" w:rsidRDefault="00C12A6B" w:rsidP="00C12A6B">
      <w:pPr>
        <w:pStyle w:val="ms-rtefontsize-2"/>
        <w:tabs>
          <w:tab w:val="left" w:pos="1276"/>
        </w:tabs>
        <w:spacing w:before="0" w:after="0" w:line="360" w:lineRule="auto"/>
        <w:ind w:firstLine="709"/>
        <w:jc w:val="both"/>
        <w:rPr>
          <w:rStyle w:val="ms-rtefontsize-21"/>
          <w:sz w:val="30"/>
          <w:szCs w:val="30"/>
        </w:rPr>
      </w:pPr>
      <w:r w:rsidRPr="008B790F">
        <w:rPr>
          <w:rStyle w:val="ms-rtefontsize-21"/>
          <w:sz w:val="30"/>
          <w:szCs w:val="30"/>
          <w:lang w:eastAsia="en-US"/>
        </w:rPr>
        <w:t>3) запах;</w:t>
      </w:r>
    </w:p>
    <w:p w14:paraId="78BD5401"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4) </w:t>
      </w:r>
      <w:r w:rsidRPr="009A0271">
        <w:rPr>
          <w:rStyle w:val="ms-rtefontsize-21"/>
          <w:color w:val="000000"/>
          <w:sz w:val="30"/>
          <w:szCs w:val="30"/>
          <w:lang w:eastAsia="en-US"/>
        </w:rPr>
        <w:t>форма выпуска (для твердых веществ и аэрозолей);</w:t>
      </w:r>
    </w:p>
    <w:p w14:paraId="124C96B6"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5) </w:t>
      </w:r>
      <w:r w:rsidRPr="009A0271">
        <w:rPr>
          <w:rStyle w:val="ms-rtefontsize-21"/>
          <w:color w:val="000000"/>
          <w:sz w:val="30"/>
          <w:szCs w:val="30"/>
          <w:lang w:eastAsia="en-US"/>
        </w:rPr>
        <w:t>гранулометрический состав (для твердых веществ);</w:t>
      </w:r>
    </w:p>
    <w:p w14:paraId="1F3E90C5"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6) температура (</w:t>
      </w:r>
      <w:r w:rsidRPr="009A0271">
        <w:rPr>
          <w:rStyle w:val="ms-rtefontsize-21"/>
          <w:color w:val="000000"/>
          <w:sz w:val="30"/>
          <w:szCs w:val="30"/>
          <w:lang w:eastAsia="en-US"/>
        </w:rPr>
        <w:t>интервал</w:t>
      </w:r>
      <w:r>
        <w:rPr>
          <w:rStyle w:val="ms-rtefontsize-21"/>
          <w:color w:val="000000"/>
          <w:sz w:val="30"/>
          <w:szCs w:val="30"/>
          <w:lang w:eastAsia="en-US"/>
        </w:rPr>
        <w:t>)</w:t>
      </w:r>
      <w:r w:rsidRPr="009A0271">
        <w:rPr>
          <w:rStyle w:val="ms-rtefontsize-21"/>
          <w:color w:val="000000"/>
          <w:sz w:val="30"/>
          <w:szCs w:val="30"/>
          <w:lang w:eastAsia="en-US"/>
        </w:rPr>
        <w:t xml:space="preserve"> плавления</w:t>
      </w:r>
      <w:r>
        <w:rPr>
          <w:rStyle w:val="ms-rtefontsize-21"/>
          <w:color w:val="000000"/>
          <w:sz w:val="30"/>
          <w:szCs w:val="30"/>
          <w:lang w:eastAsia="en-US"/>
        </w:rPr>
        <w:t xml:space="preserve"> (</w:t>
      </w:r>
      <w:r w:rsidRPr="009A0271">
        <w:rPr>
          <w:rStyle w:val="ms-rtefontsize-21"/>
          <w:color w:val="000000"/>
          <w:sz w:val="30"/>
          <w:szCs w:val="30"/>
          <w:lang w:eastAsia="en-US"/>
        </w:rPr>
        <w:t>°С</w:t>
      </w:r>
      <w:r>
        <w:rPr>
          <w:rStyle w:val="ms-rtefontsize-21"/>
          <w:color w:val="000000"/>
          <w:sz w:val="30"/>
          <w:szCs w:val="30"/>
          <w:lang w:eastAsia="en-US"/>
        </w:rPr>
        <w:t>)</w:t>
      </w:r>
      <w:r w:rsidRPr="009A0271">
        <w:rPr>
          <w:rStyle w:val="ms-rtefontsize-21"/>
          <w:color w:val="000000"/>
          <w:sz w:val="30"/>
          <w:szCs w:val="30"/>
          <w:lang w:eastAsia="en-US"/>
        </w:rPr>
        <w:t>;</w:t>
      </w:r>
    </w:p>
    <w:p w14:paraId="3E44A870"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7) температура (</w:t>
      </w:r>
      <w:r w:rsidRPr="009A0271">
        <w:rPr>
          <w:rStyle w:val="ms-rtefontsize-21"/>
          <w:color w:val="000000"/>
          <w:sz w:val="30"/>
          <w:szCs w:val="30"/>
          <w:lang w:eastAsia="en-US"/>
        </w:rPr>
        <w:t>интервал</w:t>
      </w:r>
      <w:r>
        <w:rPr>
          <w:rStyle w:val="ms-rtefontsize-21"/>
          <w:color w:val="000000"/>
          <w:sz w:val="30"/>
          <w:szCs w:val="30"/>
          <w:lang w:eastAsia="en-US"/>
        </w:rPr>
        <w:t>)</w:t>
      </w:r>
      <w:r w:rsidRPr="009A0271">
        <w:rPr>
          <w:rStyle w:val="ms-rtefontsize-21"/>
          <w:color w:val="000000"/>
          <w:sz w:val="30"/>
          <w:szCs w:val="30"/>
          <w:lang w:eastAsia="en-US"/>
        </w:rPr>
        <w:t xml:space="preserve"> кипения</w:t>
      </w:r>
      <w:r>
        <w:rPr>
          <w:rStyle w:val="ms-rtefontsize-21"/>
          <w:color w:val="000000"/>
          <w:sz w:val="30"/>
          <w:szCs w:val="30"/>
          <w:lang w:eastAsia="en-US"/>
        </w:rPr>
        <w:t xml:space="preserve"> (</w:t>
      </w:r>
      <w:r w:rsidRPr="009A0271">
        <w:rPr>
          <w:rStyle w:val="ms-rtefontsize-21"/>
          <w:color w:val="000000"/>
          <w:sz w:val="30"/>
          <w:szCs w:val="30"/>
          <w:lang w:eastAsia="en-US"/>
        </w:rPr>
        <w:t>°С</w:t>
      </w:r>
      <w:r>
        <w:rPr>
          <w:rStyle w:val="ms-rtefontsize-21"/>
          <w:color w:val="000000"/>
          <w:sz w:val="30"/>
          <w:szCs w:val="30"/>
          <w:lang w:eastAsia="en-US"/>
        </w:rPr>
        <w:t>)</w:t>
      </w:r>
      <w:r w:rsidRPr="009A0271">
        <w:rPr>
          <w:rStyle w:val="ms-rtefontsize-21"/>
          <w:color w:val="000000"/>
          <w:sz w:val="30"/>
          <w:szCs w:val="30"/>
          <w:lang w:eastAsia="en-US"/>
        </w:rPr>
        <w:t>;</w:t>
      </w:r>
    </w:p>
    <w:p w14:paraId="6AFEA67A"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8) </w:t>
      </w:r>
      <w:r w:rsidRPr="009A0271">
        <w:rPr>
          <w:rStyle w:val="ms-rtefontsize-21"/>
          <w:color w:val="000000"/>
          <w:sz w:val="30"/>
          <w:szCs w:val="30"/>
          <w:lang w:eastAsia="en-US"/>
        </w:rPr>
        <w:t xml:space="preserve">температура вспышки (в закрытом тигле) </w:t>
      </w:r>
      <w:r>
        <w:rPr>
          <w:rStyle w:val="ms-rtefontsize-21"/>
          <w:color w:val="000000"/>
          <w:sz w:val="30"/>
          <w:szCs w:val="30"/>
          <w:lang w:eastAsia="en-US"/>
        </w:rPr>
        <w:t>(</w:t>
      </w:r>
      <w:r w:rsidRPr="009A0271">
        <w:rPr>
          <w:rStyle w:val="ms-rtefontsize-21"/>
          <w:color w:val="000000"/>
          <w:sz w:val="30"/>
          <w:szCs w:val="30"/>
          <w:lang w:eastAsia="en-US"/>
        </w:rPr>
        <w:t>°С</w:t>
      </w:r>
      <w:r>
        <w:rPr>
          <w:rStyle w:val="ms-rtefontsize-21"/>
          <w:color w:val="000000"/>
          <w:sz w:val="30"/>
          <w:szCs w:val="30"/>
          <w:lang w:eastAsia="en-US"/>
        </w:rPr>
        <w:t>)</w:t>
      </w:r>
      <w:r w:rsidRPr="009A0271">
        <w:rPr>
          <w:rStyle w:val="ms-rtefontsize-21"/>
          <w:color w:val="000000"/>
          <w:sz w:val="30"/>
          <w:szCs w:val="30"/>
          <w:lang w:eastAsia="en-US"/>
        </w:rPr>
        <w:t>;</w:t>
      </w:r>
    </w:p>
    <w:p w14:paraId="464595B3"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9) </w:t>
      </w:r>
      <w:r w:rsidRPr="009A0271">
        <w:rPr>
          <w:rStyle w:val="ms-rtefontsize-21"/>
          <w:color w:val="000000"/>
          <w:sz w:val="30"/>
          <w:szCs w:val="30"/>
          <w:lang w:eastAsia="en-US"/>
        </w:rPr>
        <w:t>воспламеняемость;</w:t>
      </w:r>
    </w:p>
    <w:p w14:paraId="768CC5C5"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10) </w:t>
      </w:r>
      <w:r w:rsidRPr="009A0271">
        <w:rPr>
          <w:rStyle w:val="ms-rtefontsize-21"/>
          <w:color w:val="000000"/>
          <w:sz w:val="30"/>
          <w:szCs w:val="30"/>
          <w:lang w:eastAsia="en-US"/>
        </w:rPr>
        <w:t>температура</w:t>
      </w:r>
      <w:r>
        <w:rPr>
          <w:rStyle w:val="ms-rtefontsize-21"/>
          <w:color w:val="000000"/>
          <w:sz w:val="30"/>
          <w:szCs w:val="30"/>
          <w:lang w:eastAsia="en-US"/>
        </w:rPr>
        <w:t xml:space="preserve"> (</w:t>
      </w:r>
      <w:r w:rsidRPr="009A0271">
        <w:rPr>
          <w:rStyle w:val="ms-rtefontsize-21"/>
          <w:color w:val="000000"/>
          <w:sz w:val="30"/>
          <w:szCs w:val="30"/>
          <w:lang w:eastAsia="en-US"/>
        </w:rPr>
        <w:t>интервал</w:t>
      </w:r>
      <w:r>
        <w:rPr>
          <w:rStyle w:val="ms-rtefontsize-21"/>
          <w:color w:val="000000"/>
          <w:sz w:val="30"/>
          <w:szCs w:val="30"/>
          <w:lang w:eastAsia="en-US"/>
        </w:rPr>
        <w:t>)</w:t>
      </w:r>
      <w:r w:rsidRPr="009A0271">
        <w:rPr>
          <w:rStyle w:val="ms-rtefontsize-21"/>
          <w:color w:val="000000"/>
          <w:sz w:val="30"/>
          <w:szCs w:val="30"/>
          <w:lang w:eastAsia="en-US"/>
        </w:rPr>
        <w:t xml:space="preserve"> самовоспламенения</w:t>
      </w:r>
      <w:r w:rsidRPr="009A0271">
        <w:rPr>
          <w:rStyle w:val="ms-rtefontsize-21"/>
          <w:sz w:val="30"/>
          <w:szCs w:val="30"/>
          <w:lang w:eastAsia="en-US"/>
        </w:rPr>
        <w:t xml:space="preserve"> </w:t>
      </w:r>
      <w:r>
        <w:rPr>
          <w:rStyle w:val="ms-rtefontsize-21"/>
          <w:sz w:val="30"/>
          <w:szCs w:val="30"/>
          <w:lang w:eastAsia="en-US"/>
        </w:rPr>
        <w:t>(</w:t>
      </w:r>
      <w:r w:rsidRPr="009A0271">
        <w:rPr>
          <w:rStyle w:val="ms-rtefontsize-21"/>
          <w:sz w:val="30"/>
          <w:szCs w:val="30"/>
          <w:lang w:eastAsia="en-US"/>
        </w:rPr>
        <w:t>°С</w:t>
      </w:r>
      <w:r>
        <w:rPr>
          <w:rStyle w:val="ms-rtefontsize-21"/>
          <w:sz w:val="30"/>
          <w:szCs w:val="30"/>
          <w:lang w:eastAsia="en-US"/>
        </w:rPr>
        <w:t>)</w:t>
      </w:r>
      <w:r w:rsidRPr="009A0271">
        <w:rPr>
          <w:rStyle w:val="ms-rtefontsize-21"/>
          <w:sz w:val="30"/>
          <w:szCs w:val="30"/>
          <w:lang w:eastAsia="en-US"/>
        </w:rPr>
        <w:t>;</w:t>
      </w:r>
    </w:p>
    <w:p w14:paraId="118C1D4A"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11) </w:t>
      </w:r>
      <w:r w:rsidRPr="009A0271">
        <w:rPr>
          <w:rStyle w:val="ms-rtefontsize-21"/>
          <w:color w:val="000000"/>
          <w:sz w:val="30"/>
          <w:szCs w:val="30"/>
          <w:lang w:eastAsia="en-US"/>
        </w:rPr>
        <w:t>концентрационные пределы воспламенения</w:t>
      </w:r>
      <w:r>
        <w:rPr>
          <w:rStyle w:val="ms-rtefontsize-21"/>
          <w:color w:val="000000"/>
          <w:sz w:val="30"/>
          <w:szCs w:val="30"/>
          <w:lang w:eastAsia="en-US"/>
        </w:rPr>
        <w:t xml:space="preserve"> (</w:t>
      </w:r>
      <w:r w:rsidRPr="009A0271">
        <w:rPr>
          <w:rStyle w:val="ms-rtefontsize-21"/>
          <w:color w:val="000000"/>
          <w:sz w:val="30"/>
          <w:szCs w:val="30"/>
          <w:lang w:eastAsia="en-US"/>
        </w:rPr>
        <w:t>%</w:t>
      </w:r>
      <w:r>
        <w:rPr>
          <w:rStyle w:val="ms-rtefontsize-21"/>
          <w:color w:val="000000"/>
          <w:sz w:val="30"/>
          <w:szCs w:val="30"/>
          <w:lang w:eastAsia="en-US"/>
        </w:rPr>
        <w:t>)</w:t>
      </w:r>
      <w:r w:rsidRPr="009A0271">
        <w:rPr>
          <w:rStyle w:val="ms-rtefontsize-21"/>
          <w:color w:val="000000"/>
          <w:sz w:val="30"/>
          <w:szCs w:val="30"/>
          <w:lang w:eastAsia="en-US"/>
        </w:rPr>
        <w:t>;</w:t>
      </w:r>
    </w:p>
    <w:p w14:paraId="474C6A23"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12) </w:t>
      </w:r>
      <w:r w:rsidRPr="009A0271">
        <w:rPr>
          <w:rStyle w:val="ms-rtefontsize-21"/>
          <w:color w:val="000000"/>
          <w:sz w:val="30"/>
          <w:szCs w:val="30"/>
          <w:lang w:eastAsia="en-US"/>
        </w:rPr>
        <w:t>температурные пределы воспламенения</w:t>
      </w:r>
      <w:r w:rsidRPr="009A0271">
        <w:rPr>
          <w:rStyle w:val="ms-rtefontsize-21"/>
          <w:sz w:val="30"/>
          <w:szCs w:val="30"/>
          <w:lang w:eastAsia="en-US"/>
        </w:rPr>
        <w:t xml:space="preserve"> </w:t>
      </w:r>
      <w:r>
        <w:rPr>
          <w:rStyle w:val="ms-rtefontsize-21"/>
          <w:sz w:val="30"/>
          <w:szCs w:val="30"/>
          <w:lang w:eastAsia="en-US"/>
        </w:rPr>
        <w:t>(</w:t>
      </w:r>
      <w:r w:rsidRPr="009A0271">
        <w:rPr>
          <w:rStyle w:val="ms-rtefontsize-21"/>
          <w:sz w:val="30"/>
          <w:szCs w:val="30"/>
          <w:lang w:eastAsia="en-US"/>
        </w:rPr>
        <w:t>°С</w:t>
      </w:r>
      <w:r>
        <w:rPr>
          <w:rStyle w:val="ms-rtefontsize-21"/>
          <w:sz w:val="30"/>
          <w:szCs w:val="30"/>
          <w:lang w:eastAsia="en-US"/>
        </w:rPr>
        <w:t>)</w:t>
      </w:r>
      <w:r w:rsidRPr="009A0271">
        <w:rPr>
          <w:rStyle w:val="ms-rtefontsize-21"/>
          <w:sz w:val="30"/>
          <w:szCs w:val="30"/>
          <w:lang w:eastAsia="en-US"/>
        </w:rPr>
        <w:t>;</w:t>
      </w:r>
    </w:p>
    <w:p w14:paraId="59909AC7"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13) </w:t>
      </w:r>
      <w:r w:rsidRPr="009A0271">
        <w:rPr>
          <w:rStyle w:val="ms-rtefontsize-21"/>
          <w:color w:val="000000"/>
          <w:sz w:val="30"/>
          <w:szCs w:val="30"/>
          <w:lang w:eastAsia="en-US"/>
        </w:rPr>
        <w:t xml:space="preserve">температура застывания </w:t>
      </w:r>
      <w:r>
        <w:rPr>
          <w:rStyle w:val="ms-rtefontsize-21"/>
          <w:color w:val="000000"/>
          <w:sz w:val="30"/>
          <w:szCs w:val="30"/>
          <w:lang w:eastAsia="en-US"/>
        </w:rPr>
        <w:t>(</w:t>
      </w:r>
      <w:r w:rsidRPr="009A0271">
        <w:rPr>
          <w:rStyle w:val="ms-rtefontsize-21"/>
          <w:color w:val="000000"/>
          <w:sz w:val="30"/>
          <w:szCs w:val="30"/>
          <w:lang w:eastAsia="en-US"/>
        </w:rPr>
        <w:t>°С</w:t>
      </w:r>
      <w:r>
        <w:rPr>
          <w:rStyle w:val="ms-rtefontsize-21"/>
          <w:color w:val="000000"/>
          <w:sz w:val="30"/>
          <w:szCs w:val="30"/>
          <w:lang w:eastAsia="en-US"/>
        </w:rPr>
        <w:t>)</w:t>
      </w:r>
      <w:r w:rsidRPr="009A0271">
        <w:rPr>
          <w:rStyle w:val="ms-rtefontsize-21"/>
          <w:color w:val="000000"/>
          <w:sz w:val="30"/>
          <w:szCs w:val="30"/>
          <w:lang w:eastAsia="en-US"/>
        </w:rPr>
        <w:t>;</w:t>
      </w:r>
    </w:p>
    <w:p w14:paraId="1B8EAADF" w14:textId="77777777" w:rsidR="00C12A6B" w:rsidRPr="009A0271" w:rsidRDefault="00C12A6B" w:rsidP="00C12A6B">
      <w:pPr>
        <w:pStyle w:val="a7"/>
        <w:tabs>
          <w:tab w:val="left" w:pos="1276"/>
        </w:tabs>
        <w:spacing w:line="360" w:lineRule="auto"/>
        <w:ind w:left="0" w:firstLine="709"/>
        <w:contextualSpacing w:val="0"/>
        <w:jc w:val="both"/>
        <w:rPr>
          <w:sz w:val="30"/>
          <w:szCs w:val="30"/>
        </w:rPr>
      </w:pPr>
      <w:r>
        <w:rPr>
          <w:rStyle w:val="ms-rtefontsize-21"/>
          <w:color w:val="000000"/>
          <w:sz w:val="30"/>
          <w:szCs w:val="30"/>
          <w:lang w:eastAsia="en-US"/>
        </w:rPr>
        <w:t>14) </w:t>
      </w:r>
      <w:r w:rsidRPr="009A0271">
        <w:rPr>
          <w:rStyle w:val="ms-rtefontsize-21"/>
          <w:color w:val="000000"/>
          <w:sz w:val="30"/>
          <w:szCs w:val="30"/>
          <w:lang w:eastAsia="en-US"/>
        </w:rPr>
        <w:t>критическая температура</w:t>
      </w:r>
      <w:r w:rsidRPr="000C1849">
        <w:rPr>
          <w:rStyle w:val="ms-rtefontsize-21"/>
          <w:color w:val="000000"/>
          <w:sz w:val="30"/>
          <w:szCs w:val="30"/>
          <w:lang w:eastAsia="en-US"/>
        </w:rPr>
        <w:t xml:space="preserve"> </w:t>
      </w:r>
      <w:r w:rsidRPr="009A0271">
        <w:rPr>
          <w:rStyle w:val="ms-rtefontsize-21"/>
          <w:color w:val="000000"/>
          <w:sz w:val="30"/>
          <w:szCs w:val="30"/>
          <w:lang w:eastAsia="en-US"/>
        </w:rPr>
        <w:t>(°С</w:t>
      </w:r>
      <w:r w:rsidRPr="000C1849">
        <w:rPr>
          <w:rStyle w:val="ms-rtefontsize-21"/>
          <w:color w:val="000000"/>
          <w:sz w:val="30"/>
          <w:szCs w:val="30"/>
          <w:lang w:eastAsia="en-US"/>
        </w:rPr>
        <w:t>)</w:t>
      </w:r>
      <w:r w:rsidRPr="009A0271">
        <w:rPr>
          <w:rStyle w:val="ms-rtefontsize-21"/>
          <w:color w:val="000000"/>
          <w:sz w:val="30"/>
          <w:szCs w:val="30"/>
          <w:lang w:eastAsia="en-US"/>
        </w:rPr>
        <w:t xml:space="preserve"> (для газов под давлением);</w:t>
      </w:r>
    </w:p>
    <w:p w14:paraId="4B3DFA0A" w14:textId="77777777" w:rsidR="00C12A6B"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15) </w:t>
      </w:r>
      <w:r w:rsidRPr="009A0271">
        <w:rPr>
          <w:rStyle w:val="ms-rtefontsize-21"/>
          <w:color w:val="000000"/>
          <w:sz w:val="30"/>
          <w:szCs w:val="30"/>
          <w:lang w:eastAsia="en-US"/>
        </w:rPr>
        <w:t xml:space="preserve">взрывоопасные свойства; </w:t>
      </w:r>
    </w:p>
    <w:p w14:paraId="23AE20FC" w14:textId="77777777" w:rsidR="00C12A6B"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16) </w:t>
      </w:r>
      <w:r w:rsidRPr="009A0271">
        <w:rPr>
          <w:rStyle w:val="ms-rtefontsize-21"/>
          <w:color w:val="000000"/>
          <w:sz w:val="30"/>
          <w:szCs w:val="30"/>
          <w:lang w:eastAsia="en-US"/>
        </w:rPr>
        <w:t>окисляющие свойства;</w:t>
      </w:r>
    </w:p>
    <w:p w14:paraId="6A3424BB" w14:textId="77777777" w:rsidR="00C12A6B" w:rsidRPr="00767AF8"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17) </w:t>
      </w:r>
      <w:r w:rsidRPr="009A0271">
        <w:rPr>
          <w:rStyle w:val="ms-rtefontsize-21"/>
          <w:color w:val="000000"/>
          <w:sz w:val="30"/>
          <w:szCs w:val="30"/>
          <w:lang w:eastAsia="en-US"/>
        </w:rPr>
        <w:t xml:space="preserve">плотность </w:t>
      </w:r>
      <w:r>
        <w:rPr>
          <w:rStyle w:val="ms-rtefontsize-21"/>
          <w:color w:val="000000"/>
          <w:sz w:val="30"/>
          <w:szCs w:val="30"/>
          <w:lang w:eastAsia="en-US"/>
        </w:rPr>
        <w:t>(</w:t>
      </w:r>
      <w:r w:rsidRPr="009A0271">
        <w:rPr>
          <w:rStyle w:val="ms-rtefontsize-21"/>
          <w:color w:val="000000"/>
          <w:sz w:val="30"/>
          <w:szCs w:val="30"/>
          <w:lang w:eastAsia="en-US"/>
        </w:rPr>
        <w:t>г/см</w:t>
      </w:r>
      <w:r w:rsidRPr="009A0271">
        <w:rPr>
          <w:rStyle w:val="ms-rtefontsize-21"/>
          <w:color w:val="000000"/>
          <w:sz w:val="30"/>
          <w:szCs w:val="30"/>
          <w:vertAlign w:val="superscript"/>
          <w:lang w:eastAsia="en-US"/>
        </w:rPr>
        <w:t>3</w:t>
      </w:r>
      <w:r w:rsidRPr="009A0271">
        <w:rPr>
          <w:rStyle w:val="ms-rtefontsize-21"/>
          <w:color w:val="000000"/>
          <w:sz w:val="30"/>
          <w:szCs w:val="30"/>
          <w:lang w:eastAsia="en-US"/>
        </w:rPr>
        <w:t>);</w:t>
      </w:r>
    </w:p>
    <w:p w14:paraId="6D721B2F" w14:textId="77777777" w:rsidR="00C12A6B" w:rsidRPr="00767AF8"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sz w:val="30"/>
          <w:szCs w:val="30"/>
          <w:lang w:eastAsia="en-US"/>
        </w:rPr>
        <w:t>18) </w:t>
      </w:r>
      <w:r w:rsidRPr="009A0271">
        <w:rPr>
          <w:rStyle w:val="ms-rtefontsize-21"/>
          <w:sz w:val="30"/>
          <w:szCs w:val="30"/>
          <w:lang w:eastAsia="en-US"/>
        </w:rPr>
        <w:t>относительная плотность паров;</w:t>
      </w:r>
    </w:p>
    <w:p w14:paraId="4D89C093" w14:textId="77777777" w:rsidR="00C12A6B" w:rsidRPr="00767AF8"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19) </w:t>
      </w:r>
      <w:r w:rsidRPr="009A0271">
        <w:rPr>
          <w:rStyle w:val="ms-rtefontsize-21"/>
          <w:color w:val="000000"/>
          <w:sz w:val="30"/>
          <w:szCs w:val="30"/>
          <w:lang w:eastAsia="en-US"/>
        </w:rPr>
        <w:t>давление паров;</w:t>
      </w:r>
    </w:p>
    <w:p w14:paraId="38ADB3D3" w14:textId="77777777" w:rsidR="00C12A6B"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20) </w:t>
      </w:r>
      <w:r w:rsidRPr="009A0271">
        <w:rPr>
          <w:rStyle w:val="ms-rtefontsize-21"/>
          <w:color w:val="000000"/>
          <w:sz w:val="30"/>
          <w:szCs w:val="30"/>
          <w:lang w:eastAsia="en-US"/>
        </w:rPr>
        <w:t>поверхностное натяжение;</w:t>
      </w:r>
    </w:p>
    <w:p w14:paraId="7AD8791F" w14:textId="77777777" w:rsidR="00C12A6B" w:rsidRPr="006F181A" w:rsidRDefault="00C12A6B" w:rsidP="00C12A6B">
      <w:pPr>
        <w:pStyle w:val="a7"/>
        <w:tabs>
          <w:tab w:val="left" w:pos="1276"/>
        </w:tabs>
        <w:spacing w:line="360" w:lineRule="auto"/>
        <w:ind w:left="0" w:firstLine="709"/>
        <w:contextualSpacing w:val="0"/>
        <w:jc w:val="both"/>
        <w:rPr>
          <w:color w:val="000000"/>
          <w:sz w:val="30"/>
          <w:szCs w:val="30"/>
        </w:rPr>
      </w:pPr>
      <w:r>
        <w:rPr>
          <w:rStyle w:val="ms-rtefontsize-21"/>
          <w:color w:val="000000"/>
          <w:sz w:val="30"/>
          <w:szCs w:val="30"/>
          <w:lang w:eastAsia="en-US"/>
        </w:rPr>
        <w:t>21) </w:t>
      </w:r>
      <w:r w:rsidRPr="009A0271">
        <w:rPr>
          <w:rStyle w:val="ms-rtefontsize-21"/>
          <w:color w:val="000000"/>
          <w:sz w:val="30"/>
          <w:szCs w:val="30"/>
          <w:lang w:eastAsia="en-US"/>
        </w:rPr>
        <w:t>растворимость в воде;</w:t>
      </w:r>
    </w:p>
    <w:p w14:paraId="5DAB8170" w14:textId="77777777" w:rsidR="00C12A6B" w:rsidRPr="00767AF8"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22) </w:t>
      </w:r>
      <w:r w:rsidRPr="009A0271">
        <w:rPr>
          <w:rStyle w:val="ms-rtefontsize-21"/>
          <w:color w:val="000000"/>
          <w:sz w:val="30"/>
          <w:szCs w:val="30"/>
          <w:lang w:eastAsia="en-US"/>
        </w:rPr>
        <w:t>растворимость в органических растворителях;</w:t>
      </w:r>
    </w:p>
    <w:p w14:paraId="1791842D" w14:textId="77777777" w:rsidR="00C12A6B"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23) </w:t>
      </w:r>
      <w:r w:rsidRPr="009A0271">
        <w:rPr>
          <w:rStyle w:val="ms-rtefontsize-21"/>
          <w:color w:val="000000"/>
          <w:sz w:val="30"/>
          <w:szCs w:val="30"/>
          <w:lang w:eastAsia="en-US"/>
        </w:rPr>
        <w:t>коэффициент распределения н-</w:t>
      </w:r>
      <w:proofErr w:type="spellStart"/>
      <w:r w:rsidRPr="009A0271">
        <w:rPr>
          <w:rStyle w:val="ms-rtefontsize-21"/>
          <w:color w:val="000000"/>
          <w:sz w:val="30"/>
          <w:szCs w:val="30"/>
          <w:lang w:eastAsia="en-US"/>
        </w:rPr>
        <w:t>октанол</w:t>
      </w:r>
      <w:proofErr w:type="spellEnd"/>
      <w:r w:rsidRPr="009A0271">
        <w:rPr>
          <w:rStyle w:val="ms-rtefontsize-21"/>
          <w:color w:val="000000"/>
          <w:sz w:val="30"/>
          <w:szCs w:val="30"/>
          <w:lang w:eastAsia="en-US"/>
        </w:rPr>
        <w:t>/вода (</w:t>
      </w:r>
      <w:proofErr w:type="spellStart"/>
      <w:r w:rsidRPr="009A0271">
        <w:rPr>
          <w:rStyle w:val="ms-rtefontsize-21"/>
          <w:color w:val="000000"/>
          <w:sz w:val="30"/>
          <w:szCs w:val="30"/>
          <w:lang w:eastAsia="en-US"/>
        </w:rPr>
        <w:t>log</w:t>
      </w:r>
      <w:proofErr w:type="spellEnd"/>
      <w:r w:rsidRPr="009A0271">
        <w:rPr>
          <w:rStyle w:val="ms-rtefontsize-21"/>
          <w:color w:val="000000"/>
          <w:sz w:val="30"/>
          <w:szCs w:val="30"/>
          <w:lang w:eastAsia="en-US"/>
        </w:rPr>
        <w:t xml:space="preserve"> </w:t>
      </w:r>
      <w:proofErr w:type="spellStart"/>
      <w:r w:rsidRPr="009A0271">
        <w:rPr>
          <w:rStyle w:val="ms-rtefontsize-21"/>
          <w:color w:val="000000"/>
          <w:sz w:val="30"/>
          <w:szCs w:val="30"/>
          <w:lang w:eastAsia="en-US"/>
        </w:rPr>
        <w:t>K</w:t>
      </w:r>
      <w:r w:rsidRPr="001512A6">
        <w:rPr>
          <w:rStyle w:val="ms-rtefontsize-21"/>
          <w:color w:val="000000"/>
          <w:sz w:val="30"/>
          <w:szCs w:val="30"/>
          <w:vertAlign w:val="subscript"/>
          <w:lang w:eastAsia="en-US"/>
        </w:rPr>
        <w:t>ow</w:t>
      </w:r>
      <w:proofErr w:type="spellEnd"/>
      <w:r w:rsidRPr="009A0271">
        <w:rPr>
          <w:rStyle w:val="ms-rtefontsize-21"/>
          <w:color w:val="000000"/>
          <w:sz w:val="30"/>
          <w:szCs w:val="30"/>
          <w:lang w:eastAsia="en-US"/>
        </w:rPr>
        <w:t>);</w:t>
      </w:r>
    </w:p>
    <w:p w14:paraId="448867B2" w14:textId="77777777" w:rsidR="00C12A6B" w:rsidRPr="00767AF8"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24) </w:t>
      </w:r>
      <w:r w:rsidRPr="009A0271">
        <w:rPr>
          <w:rStyle w:val="ms-rtefontsize-21"/>
          <w:color w:val="000000"/>
          <w:sz w:val="30"/>
          <w:szCs w:val="30"/>
          <w:lang w:eastAsia="en-US"/>
        </w:rPr>
        <w:t xml:space="preserve">кинематическая вязкость при </w:t>
      </w:r>
      <w:r>
        <w:rPr>
          <w:rStyle w:val="ms-rtefontsize-21"/>
          <w:color w:val="000000"/>
          <w:sz w:val="30"/>
          <w:szCs w:val="30"/>
          <w:lang w:eastAsia="en-US"/>
        </w:rPr>
        <w:t xml:space="preserve">температуре + </w:t>
      </w:r>
      <w:r w:rsidRPr="009A0271">
        <w:rPr>
          <w:rStyle w:val="ms-rtefontsize-21"/>
          <w:color w:val="000000"/>
          <w:sz w:val="30"/>
          <w:szCs w:val="30"/>
          <w:lang w:eastAsia="en-US"/>
        </w:rPr>
        <w:t>40</w:t>
      </w:r>
      <w:r>
        <w:rPr>
          <w:rStyle w:val="ms-rtefontsize-21"/>
          <w:color w:val="000000"/>
          <w:sz w:val="30"/>
          <w:szCs w:val="30"/>
          <w:lang w:eastAsia="en-US"/>
        </w:rPr>
        <w:t xml:space="preserve"> °С (</w:t>
      </w:r>
      <w:r w:rsidRPr="009A0271">
        <w:rPr>
          <w:rStyle w:val="ms-rtefontsize-21"/>
          <w:color w:val="000000"/>
          <w:sz w:val="30"/>
          <w:szCs w:val="30"/>
          <w:lang w:eastAsia="en-US"/>
        </w:rPr>
        <w:t>мм</w:t>
      </w:r>
      <w:r w:rsidRPr="009A0271">
        <w:rPr>
          <w:rStyle w:val="ms-rtefontsize-21"/>
          <w:color w:val="000000"/>
          <w:sz w:val="30"/>
          <w:szCs w:val="30"/>
          <w:vertAlign w:val="superscript"/>
          <w:lang w:eastAsia="en-US"/>
        </w:rPr>
        <w:t>2</w:t>
      </w:r>
      <w:r w:rsidRPr="009A0271">
        <w:rPr>
          <w:rStyle w:val="ms-rtefontsize-21"/>
          <w:color w:val="000000"/>
          <w:sz w:val="30"/>
          <w:szCs w:val="30"/>
          <w:lang w:eastAsia="en-US"/>
        </w:rPr>
        <w:t>/с</w:t>
      </w:r>
      <w:r>
        <w:rPr>
          <w:rStyle w:val="ms-rtefontsize-21"/>
          <w:color w:val="000000"/>
          <w:sz w:val="30"/>
          <w:szCs w:val="30"/>
          <w:lang w:eastAsia="en-US"/>
        </w:rPr>
        <w:t>)</w:t>
      </w:r>
      <w:r w:rsidRPr="009A0271">
        <w:rPr>
          <w:rStyle w:val="ms-rtefontsize-21"/>
          <w:color w:val="000000"/>
          <w:sz w:val="30"/>
          <w:szCs w:val="30"/>
          <w:lang w:eastAsia="en-US"/>
        </w:rPr>
        <w:t>;</w:t>
      </w:r>
    </w:p>
    <w:p w14:paraId="3FFEFE17" w14:textId="77777777" w:rsidR="00C12A6B"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25) </w:t>
      </w:r>
      <w:r w:rsidRPr="009A0271">
        <w:rPr>
          <w:rStyle w:val="ms-rtefontsize-21"/>
          <w:color w:val="000000"/>
          <w:sz w:val="30"/>
          <w:szCs w:val="30"/>
          <w:lang w:eastAsia="en-US"/>
        </w:rPr>
        <w:t>константа диссоциации;</w:t>
      </w:r>
    </w:p>
    <w:p w14:paraId="34669DCF" w14:textId="77777777" w:rsidR="00C12A6B" w:rsidRPr="00767AF8"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lastRenderedPageBreak/>
        <w:t>26) </w:t>
      </w:r>
      <w:r w:rsidRPr="009A0271">
        <w:rPr>
          <w:rStyle w:val="ms-rtefontsize-21"/>
          <w:color w:val="000000"/>
          <w:sz w:val="30"/>
          <w:szCs w:val="30"/>
          <w:lang w:eastAsia="en-US"/>
        </w:rPr>
        <w:t>водородный показатель (рН);</w:t>
      </w:r>
    </w:p>
    <w:p w14:paraId="5FC0E5CA" w14:textId="77777777" w:rsidR="00C12A6B" w:rsidRPr="00767AF8"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27) </w:t>
      </w:r>
      <w:r w:rsidRPr="009A0271">
        <w:rPr>
          <w:rStyle w:val="ms-rtefontsize-21"/>
          <w:color w:val="000000"/>
          <w:sz w:val="30"/>
          <w:szCs w:val="30"/>
          <w:lang w:eastAsia="en-US"/>
        </w:rPr>
        <w:t>скорость коррозии стальной или алюминиевой поверхности при</w:t>
      </w:r>
      <w:r>
        <w:rPr>
          <w:rStyle w:val="ms-rtefontsize-21"/>
          <w:color w:val="000000"/>
          <w:sz w:val="30"/>
          <w:szCs w:val="30"/>
          <w:lang w:eastAsia="en-US"/>
        </w:rPr>
        <w:t xml:space="preserve"> температуре + </w:t>
      </w:r>
      <w:r w:rsidRPr="009A0271">
        <w:rPr>
          <w:rStyle w:val="ms-rtefontsize-21"/>
          <w:color w:val="000000"/>
          <w:sz w:val="30"/>
          <w:szCs w:val="30"/>
          <w:lang w:eastAsia="en-US"/>
        </w:rPr>
        <w:t>55</w:t>
      </w:r>
      <w:r>
        <w:rPr>
          <w:rStyle w:val="ms-rtefontsize-21"/>
          <w:color w:val="000000"/>
          <w:sz w:val="30"/>
          <w:szCs w:val="30"/>
          <w:lang w:eastAsia="en-US"/>
        </w:rPr>
        <w:t xml:space="preserve"> </w:t>
      </w:r>
      <w:r w:rsidRPr="009A0271">
        <w:rPr>
          <w:rStyle w:val="ms-rtefontsize-21"/>
          <w:color w:val="000000"/>
          <w:sz w:val="30"/>
          <w:szCs w:val="30"/>
          <w:lang w:eastAsia="en-US"/>
        </w:rPr>
        <w:t>°</w:t>
      </w:r>
      <w:r>
        <w:rPr>
          <w:rStyle w:val="ms-rtefontsize-21"/>
          <w:color w:val="000000"/>
          <w:sz w:val="30"/>
          <w:szCs w:val="30"/>
          <w:lang w:eastAsia="en-US"/>
        </w:rPr>
        <w:t>С (</w:t>
      </w:r>
      <w:r w:rsidRPr="009A0271">
        <w:rPr>
          <w:rStyle w:val="ms-rtefontsize-21"/>
          <w:color w:val="000000"/>
          <w:sz w:val="30"/>
          <w:szCs w:val="30"/>
          <w:lang w:eastAsia="en-US"/>
        </w:rPr>
        <w:t>мм/год</w:t>
      </w:r>
      <w:r>
        <w:rPr>
          <w:rStyle w:val="ms-rtefontsize-21"/>
          <w:color w:val="000000"/>
          <w:sz w:val="30"/>
          <w:szCs w:val="30"/>
          <w:lang w:eastAsia="en-US"/>
        </w:rPr>
        <w:t>)</w:t>
      </w:r>
      <w:r w:rsidRPr="009A0271">
        <w:rPr>
          <w:rStyle w:val="ms-rtefontsize-21"/>
          <w:color w:val="000000"/>
          <w:sz w:val="30"/>
          <w:szCs w:val="30"/>
          <w:lang w:eastAsia="en-US"/>
        </w:rPr>
        <w:t>;</w:t>
      </w:r>
    </w:p>
    <w:p w14:paraId="063C5D30" w14:textId="77777777" w:rsidR="00C12A6B" w:rsidRPr="00767AF8" w:rsidRDefault="00C12A6B" w:rsidP="00C12A6B">
      <w:pPr>
        <w:pStyle w:val="a7"/>
        <w:tabs>
          <w:tab w:val="left" w:pos="1276"/>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28) </w:t>
      </w:r>
      <w:r w:rsidRPr="009A0271">
        <w:rPr>
          <w:rStyle w:val="ms-rtefontsize-21"/>
          <w:color w:val="000000"/>
          <w:sz w:val="30"/>
          <w:szCs w:val="30"/>
          <w:lang w:eastAsia="en-US"/>
        </w:rPr>
        <w:t>реакционная способность</w:t>
      </w:r>
      <w:r>
        <w:rPr>
          <w:rStyle w:val="ms-rtefontsize-21"/>
          <w:color w:val="000000"/>
          <w:sz w:val="30"/>
          <w:szCs w:val="30"/>
          <w:lang w:eastAsia="en-US"/>
        </w:rPr>
        <w:t>;</w:t>
      </w:r>
    </w:p>
    <w:p w14:paraId="54CFB601" w14:textId="77777777" w:rsidR="00C12A6B" w:rsidRPr="009A0271" w:rsidRDefault="00C12A6B" w:rsidP="00C12A6B">
      <w:pPr>
        <w:pStyle w:val="ms-rtefontsize-2"/>
        <w:tabs>
          <w:tab w:val="left" w:pos="1276"/>
        </w:tabs>
        <w:spacing w:before="0" w:after="0" w:line="360" w:lineRule="auto"/>
        <w:ind w:firstLine="709"/>
        <w:jc w:val="both"/>
        <w:rPr>
          <w:rStyle w:val="ms-rtefontsize-21"/>
          <w:color w:val="000000"/>
          <w:sz w:val="30"/>
          <w:szCs w:val="30"/>
        </w:rPr>
      </w:pPr>
      <w:r>
        <w:rPr>
          <w:rStyle w:val="ms-rtefontsize-21"/>
          <w:color w:val="000000"/>
          <w:sz w:val="30"/>
          <w:szCs w:val="30"/>
          <w:lang w:eastAsia="en-US"/>
        </w:rPr>
        <w:t>29) </w:t>
      </w:r>
      <w:r w:rsidRPr="009A0271">
        <w:rPr>
          <w:rStyle w:val="ms-rtefontsize-21"/>
          <w:color w:val="000000"/>
          <w:sz w:val="30"/>
          <w:szCs w:val="30"/>
          <w:lang w:eastAsia="en-US"/>
        </w:rPr>
        <w:t>в</w:t>
      </w:r>
      <w:r>
        <w:rPr>
          <w:rStyle w:val="ms-rtefontsize-21"/>
          <w:color w:val="000000"/>
          <w:sz w:val="30"/>
          <w:szCs w:val="30"/>
          <w:lang w:eastAsia="en-US"/>
        </w:rPr>
        <w:t>озможность термодеструкции, продукты термодеструкции.</w:t>
      </w:r>
    </w:p>
    <w:p w14:paraId="3F862DB6" w14:textId="77777777" w:rsidR="00C12A6B" w:rsidRDefault="00C12A6B" w:rsidP="00C12A6B">
      <w:pPr>
        <w:pStyle w:val="ms-rtefontsize-3"/>
        <w:tabs>
          <w:tab w:val="left" w:pos="993"/>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4. Сведения об острой токсичности:</w:t>
      </w:r>
    </w:p>
    <w:p w14:paraId="199487CB" w14:textId="77777777" w:rsidR="00C12A6B" w:rsidRPr="006F181A" w:rsidRDefault="00C12A6B" w:rsidP="00C12A6B">
      <w:pPr>
        <w:pStyle w:val="a7"/>
        <w:tabs>
          <w:tab w:val="left" w:pos="1134"/>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1) </w:t>
      </w:r>
      <w:r w:rsidRPr="006F181A">
        <w:rPr>
          <w:rStyle w:val="ms-rtefontsize-21"/>
          <w:color w:val="000000"/>
          <w:sz w:val="30"/>
          <w:szCs w:val="30"/>
          <w:lang w:eastAsia="en-US"/>
        </w:rPr>
        <w:t>средняя смертельная доза при проглатывании (</w:t>
      </w:r>
      <w:r w:rsidRPr="009C157F">
        <w:rPr>
          <w:rStyle w:val="ms-rtefontsize-21"/>
          <w:color w:val="000000"/>
          <w:sz w:val="30"/>
          <w:szCs w:val="30"/>
          <w:lang w:val="en-US" w:eastAsia="en-US"/>
        </w:rPr>
        <w:t>LD</w:t>
      </w:r>
      <w:r w:rsidRPr="009C157F">
        <w:rPr>
          <w:rStyle w:val="ms-rtefontsize-21"/>
          <w:color w:val="000000"/>
          <w:sz w:val="30"/>
          <w:szCs w:val="30"/>
          <w:vertAlign w:val="subscript"/>
          <w:lang w:eastAsia="en-US"/>
        </w:rPr>
        <w:t>50</w:t>
      </w:r>
      <w:r w:rsidRPr="006F181A">
        <w:rPr>
          <w:rStyle w:val="ms-rtefontsize-21"/>
          <w:color w:val="000000"/>
          <w:sz w:val="30"/>
          <w:szCs w:val="30"/>
          <w:lang w:eastAsia="en-US"/>
        </w:rPr>
        <w:t xml:space="preserve"> </w:t>
      </w:r>
      <w:r>
        <w:rPr>
          <w:rStyle w:val="ms-rtefontsize-21"/>
          <w:color w:val="000000"/>
          <w:sz w:val="30"/>
          <w:szCs w:val="30"/>
          <w:lang w:eastAsia="en-US"/>
        </w:rPr>
        <w:t>(</w:t>
      </w:r>
      <w:r w:rsidRPr="006F181A">
        <w:rPr>
          <w:rStyle w:val="ms-rtefontsize-21"/>
          <w:color w:val="000000"/>
          <w:sz w:val="30"/>
          <w:szCs w:val="30"/>
          <w:lang w:eastAsia="en-US"/>
        </w:rPr>
        <w:t>мг/кг)</w:t>
      </w:r>
      <w:r>
        <w:rPr>
          <w:rStyle w:val="ms-rtefontsize-21"/>
          <w:color w:val="000000"/>
          <w:sz w:val="30"/>
          <w:szCs w:val="30"/>
          <w:lang w:eastAsia="en-US"/>
        </w:rPr>
        <w:t>)</w:t>
      </w:r>
      <w:r w:rsidRPr="006F181A">
        <w:rPr>
          <w:rStyle w:val="ms-rtefontsize-21"/>
          <w:color w:val="000000"/>
          <w:sz w:val="30"/>
          <w:szCs w:val="30"/>
          <w:lang w:eastAsia="en-US"/>
        </w:rPr>
        <w:t>;</w:t>
      </w:r>
    </w:p>
    <w:p w14:paraId="722A4711" w14:textId="77777777" w:rsidR="00C12A6B" w:rsidRPr="006F181A" w:rsidRDefault="00C12A6B" w:rsidP="00C12A6B">
      <w:pPr>
        <w:pStyle w:val="a7"/>
        <w:tabs>
          <w:tab w:val="left" w:pos="1134"/>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2) </w:t>
      </w:r>
      <w:r w:rsidRPr="006F181A">
        <w:rPr>
          <w:rStyle w:val="ms-rtefontsize-21"/>
          <w:color w:val="000000"/>
          <w:sz w:val="30"/>
          <w:szCs w:val="30"/>
          <w:lang w:eastAsia="en-US"/>
        </w:rPr>
        <w:t>средняя смертельная доза при попадании на кожу (</w:t>
      </w:r>
      <w:r w:rsidRPr="009C157F">
        <w:rPr>
          <w:rStyle w:val="ms-rtefontsize-21"/>
          <w:color w:val="000000"/>
          <w:sz w:val="30"/>
          <w:szCs w:val="30"/>
          <w:lang w:val="en-US" w:eastAsia="en-US"/>
        </w:rPr>
        <w:t>LD</w:t>
      </w:r>
      <w:r w:rsidRPr="009C157F">
        <w:rPr>
          <w:rStyle w:val="ms-rtefontsize-21"/>
          <w:color w:val="000000"/>
          <w:sz w:val="30"/>
          <w:szCs w:val="30"/>
          <w:vertAlign w:val="subscript"/>
          <w:lang w:eastAsia="en-US"/>
        </w:rPr>
        <w:t>50</w:t>
      </w:r>
      <w:r w:rsidRPr="009C157F">
        <w:rPr>
          <w:rStyle w:val="ms-rtefontsize-21"/>
          <w:color w:val="000000"/>
          <w:sz w:val="30"/>
          <w:szCs w:val="30"/>
          <w:lang w:eastAsia="en-US"/>
        </w:rPr>
        <w:t xml:space="preserve"> </w:t>
      </w:r>
      <w:r>
        <w:rPr>
          <w:rStyle w:val="ms-rtefontsize-21"/>
          <w:color w:val="000000"/>
          <w:sz w:val="30"/>
          <w:szCs w:val="30"/>
          <w:lang w:eastAsia="en-US"/>
        </w:rPr>
        <w:t>(</w:t>
      </w:r>
      <w:r w:rsidRPr="006F181A">
        <w:rPr>
          <w:rStyle w:val="ms-rtefontsize-21"/>
          <w:color w:val="000000"/>
          <w:sz w:val="30"/>
          <w:szCs w:val="30"/>
          <w:lang w:eastAsia="en-US"/>
        </w:rPr>
        <w:t>мг/кг)</w:t>
      </w:r>
      <w:r>
        <w:rPr>
          <w:rStyle w:val="ms-rtefontsize-21"/>
          <w:color w:val="000000"/>
          <w:sz w:val="30"/>
          <w:szCs w:val="30"/>
          <w:lang w:eastAsia="en-US"/>
        </w:rPr>
        <w:t>)</w:t>
      </w:r>
      <w:r w:rsidRPr="006F181A">
        <w:rPr>
          <w:rStyle w:val="ms-rtefontsize-21"/>
          <w:color w:val="000000"/>
          <w:sz w:val="30"/>
          <w:szCs w:val="30"/>
          <w:lang w:eastAsia="en-US"/>
        </w:rPr>
        <w:t>;</w:t>
      </w:r>
    </w:p>
    <w:p w14:paraId="5AF54C96" w14:textId="77777777" w:rsidR="00C12A6B" w:rsidRPr="006F181A" w:rsidRDefault="00C12A6B" w:rsidP="00C12A6B">
      <w:pPr>
        <w:pStyle w:val="a7"/>
        <w:tabs>
          <w:tab w:val="left" w:pos="1134"/>
        </w:tabs>
        <w:spacing w:line="360" w:lineRule="auto"/>
        <w:ind w:left="0" w:firstLine="709"/>
        <w:contextualSpacing w:val="0"/>
        <w:jc w:val="both"/>
        <w:rPr>
          <w:rStyle w:val="ms-rtefontsize-21"/>
          <w:color w:val="000000"/>
          <w:sz w:val="30"/>
          <w:szCs w:val="30"/>
        </w:rPr>
      </w:pPr>
      <w:r>
        <w:rPr>
          <w:rStyle w:val="ms-rtefontsize-21"/>
          <w:color w:val="000000"/>
          <w:sz w:val="30"/>
          <w:szCs w:val="30"/>
          <w:lang w:eastAsia="en-US"/>
        </w:rPr>
        <w:t>3) </w:t>
      </w:r>
      <w:r w:rsidRPr="006F181A">
        <w:rPr>
          <w:rStyle w:val="ms-rtefontsize-21"/>
          <w:color w:val="000000"/>
          <w:sz w:val="30"/>
          <w:szCs w:val="30"/>
          <w:lang w:eastAsia="en-US"/>
        </w:rPr>
        <w:t>средняя смертельная концентрация при вдыхании (</w:t>
      </w:r>
      <w:r w:rsidRPr="009C157F">
        <w:rPr>
          <w:rStyle w:val="ms-rtefontsize-21"/>
          <w:color w:val="000000"/>
          <w:sz w:val="30"/>
          <w:szCs w:val="30"/>
          <w:lang w:val="en-US" w:eastAsia="en-US"/>
        </w:rPr>
        <w:t>L</w:t>
      </w:r>
      <w:r w:rsidRPr="009C157F">
        <w:rPr>
          <w:rStyle w:val="ms-rtefontsize-21"/>
          <w:color w:val="000000"/>
          <w:sz w:val="30"/>
          <w:szCs w:val="30"/>
          <w:lang w:eastAsia="en-US"/>
        </w:rPr>
        <w:t>С</w:t>
      </w:r>
      <w:r w:rsidRPr="009C157F">
        <w:rPr>
          <w:rStyle w:val="ms-rtefontsize-21"/>
          <w:color w:val="000000"/>
          <w:sz w:val="30"/>
          <w:szCs w:val="30"/>
          <w:vertAlign w:val="subscript"/>
          <w:lang w:eastAsia="en-US"/>
        </w:rPr>
        <w:t>50</w:t>
      </w:r>
      <w:r w:rsidRPr="009C157F">
        <w:rPr>
          <w:rStyle w:val="ms-rtefontsize-21"/>
          <w:color w:val="000000"/>
          <w:sz w:val="30"/>
          <w:szCs w:val="30"/>
          <w:lang w:eastAsia="en-US"/>
        </w:rPr>
        <w:t xml:space="preserve"> </w:t>
      </w:r>
      <w:r>
        <w:rPr>
          <w:rStyle w:val="ms-rtefontsize-21"/>
          <w:color w:val="000000"/>
          <w:sz w:val="30"/>
          <w:szCs w:val="30"/>
          <w:lang w:eastAsia="en-US"/>
        </w:rPr>
        <w:t>(</w:t>
      </w:r>
      <w:r w:rsidRPr="006F181A">
        <w:rPr>
          <w:rStyle w:val="ms-rtefontsize-21"/>
          <w:color w:val="000000"/>
          <w:sz w:val="30"/>
          <w:szCs w:val="30"/>
          <w:lang w:eastAsia="en-US"/>
        </w:rPr>
        <w:t>мг/м</w:t>
      </w:r>
      <w:r w:rsidRPr="006F181A">
        <w:rPr>
          <w:rStyle w:val="ms-rtefontsize-21"/>
          <w:color w:val="000000"/>
          <w:sz w:val="30"/>
          <w:szCs w:val="30"/>
          <w:vertAlign w:val="superscript"/>
          <w:lang w:eastAsia="en-US"/>
        </w:rPr>
        <w:t>3</w:t>
      </w:r>
      <w:r>
        <w:rPr>
          <w:rStyle w:val="ms-rtefontsize-21"/>
          <w:color w:val="000000"/>
          <w:sz w:val="30"/>
          <w:szCs w:val="30"/>
          <w:lang w:eastAsia="en-US"/>
        </w:rPr>
        <w:br/>
      </w:r>
      <w:r w:rsidRPr="006F181A">
        <w:rPr>
          <w:rStyle w:val="ms-rtefontsize-21"/>
          <w:color w:val="000000"/>
          <w:sz w:val="30"/>
          <w:szCs w:val="30"/>
          <w:lang w:eastAsia="en-US"/>
        </w:rPr>
        <w:t xml:space="preserve">или </w:t>
      </w:r>
      <w:r w:rsidRPr="006F181A">
        <w:rPr>
          <w:rStyle w:val="ms-rtefontsize-21"/>
          <w:color w:val="000000"/>
          <w:sz w:val="30"/>
          <w:szCs w:val="30"/>
          <w:lang w:val="en-US" w:eastAsia="en-US"/>
        </w:rPr>
        <w:t>ppm</w:t>
      </w:r>
      <w:r w:rsidRPr="006F181A">
        <w:rPr>
          <w:rStyle w:val="ms-rtefontsize-21"/>
          <w:color w:val="000000"/>
          <w:sz w:val="30"/>
          <w:szCs w:val="30"/>
          <w:lang w:eastAsia="en-US"/>
        </w:rPr>
        <w:t>)</w:t>
      </w:r>
      <w:r>
        <w:rPr>
          <w:rStyle w:val="ms-rtefontsize-21"/>
          <w:color w:val="000000"/>
          <w:sz w:val="30"/>
          <w:szCs w:val="30"/>
          <w:lang w:eastAsia="en-US"/>
        </w:rPr>
        <w:t>)</w:t>
      </w:r>
      <w:r w:rsidRPr="006F181A">
        <w:rPr>
          <w:rStyle w:val="ms-rtefontsize-21"/>
          <w:color w:val="000000"/>
          <w:sz w:val="30"/>
          <w:szCs w:val="30"/>
          <w:lang w:eastAsia="en-US"/>
        </w:rPr>
        <w:t>;</w:t>
      </w:r>
    </w:p>
    <w:p w14:paraId="0F88089C" w14:textId="77777777" w:rsidR="00C12A6B"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4) наблюдаемые симптомы отравления.</w:t>
      </w:r>
    </w:p>
    <w:p w14:paraId="70BF14A6" w14:textId="77777777" w:rsidR="00C12A6B" w:rsidRDefault="00C12A6B" w:rsidP="00C12A6B">
      <w:pPr>
        <w:pStyle w:val="ms-rtefontsize-3"/>
        <w:tabs>
          <w:tab w:val="left" w:pos="851"/>
          <w:tab w:val="left" w:pos="993"/>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5. </w:t>
      </w:r>
      <w:r w:rsidRPr="009A0271">
        <w:rPr>
          <w:rStyle w:val="ms-rtefontsize-21"/>
          <w:color w:val="000000"/>
          <w:sz w:val="30"/>
          <w:szCs w:val="30"/>
          <w:lang w:eastAsia="en-US"/>
        </w:rPr>
        <w:t>Сведения о поражении (некрозе)/раздражении кожи</w:t>
      </w:r>
      <w:r>
        <w:rPr>
          <w:rStyle w:val="ms-rtefontsize-21"/>
          <w:color w:val="000000"/>
          <w:sz w:val="30"/>
          <w:szCs w:val="30"/>
          <w:lang w:eastAsia="en-US"/>
        </w:rPr>
        <w:t>.</w:t>
      </w:r>
    </w:p>
    <w:p w14:paraId="6D88052F" w14:textId="77777777" w:rsidR="00C12A6B" w:rsidRPr="009A0271" w:rsidRDefault="00C12A6B" w:rsidP="00C12A6B">
      <w:pPr>
        <w:pStyle w:val="ms-rtefontsize-2"/>
        <w:tabs>
          <w:tab w:val="left" w:pos="993"/>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6. </w:t>
      </w:r>
      <w:r w:rsidRPr="009A0271">
        <w:rPr>
          <w:rStyle w:val="ms-rtefontsize-21"/>
          <w:color w:val="000000"/>
          <w:sz w:val="30"/>
          <w:szCs w:val="30"/>
          <w:lang w:eastAsia="en-US"/>
        </w:rPr>
        <w:t>Сведения о повреждении/раздражении глаз</w:t>
      </w:r>
      <w:r>
        <w:rPr>
          <w:rStyle w:val="ms-rtefontsize-21"/>
          <w:color w:val="000000"/>
          <w:sz w:val="30"/>
          <w:szCs w:val="30"/>
          <w:lang w:eastAsia="en-US"/>
        </w:rPr>
        <w:t>.</w:t>
      </w:r>
    </w:p>
    <w:p w14:paraId="163BD709" w14:textId="77777777" w:rsidR="00C12A6B" w:rsidRPr="009A0271" w:rsidRDefault="00C12A6B" w:rsidP="00C12A6B">
      <w:pPr>
        <w:pStyle w:val="ms-rtefontsize-2"/>
        <w:tabs>
          <w:tab w:val="left" w:pos="993"/>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7. </w:t>
      </w:r>
      <w:r w:rsidRPr="009A0271">
        <w:rPr>
          <w:rStyle w:val="ms-rtefontsize-21"/>
          <w:color w:val="000000"/>
          <w:sz w:val="30"/>
          <w:szCs w:val="30"/>
          <w:lang w:eastAsia="en-US"/>
        </w:rPr>
        <w:t>Сведения о сенсибилизирующем действии (при контакте с кожей и при вдыхании)</w:t>
      </w:r>
      <w:r>
        <w:rPr>
          <w:rStyle w:val="ms-rtefontsize-21"/>
          <w:color w:val="000000"/>
          <w:sz w:val="30"/>
          <w:szCs w:val="30"/>
          <w:lang w:eastAsia="en-US"/>
        </w:rPr>
        <w:t>.</w:t>
      </w:r>
    </w:p>
    <w:p w14:paraId="10B52A99" w14:textId="77777777" w:rsidR="00C12A6B" w:rsidRPr="009A0271" w:rsidRDefault="00C12A6B" w:rsidP="00C12A6B">
      <w:pPr>
        <w:pStyle w:val="ms-rtefontsize-2"/>
        <w:tabs>
          <w:tab w:val="left" w:pos="993"/>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8. </w:t>
      </w:r>
      <w:r w:rsidRPr="009A0271">
        <w:rPr>
          <w:rStyle w:val="ms-rtefontsize-21"/>
          <w:color w:val="000000"/>
          <w:sz w:val="30"/>
          <w:szCs w:val="30"/>
          <w:lang w:eastAsia="en-US"/>
        </w:rPr>
        <w:t>Сведения о мутагенном действии</w:t>
      </w:r>
      <w:r>
        <w:rPr>
          <w:rStyle w:val="ms-rtefontsize-21"/>
          <w:color w:val="000000"/>
          <w:sz w:val="30"/>
          <w:szCs w:val="30"/>
          <w:lang w:eastAsia="en-US"/>
        </w:rPr>
        <w:t>.</w:t>
      </w:r>
    </w:p>
    <w:p w14:paraId="112FD726" w14:textId="77777777" w:rsidR="00C12A6B" w:rsidRPr="009A0271" w:rsidRDefault="00C12A6B" w:rsidP="00C12A6B">
      <w:pPr>
        <w:pStyle w:val="ms-rtefontsize-2"/>
        <w:tabs>
          <w:tab w:val="left" w:pos="993"/>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9. </w:t>
      </w:r>
      <w:r w:rsidRPr="009A0271">
        <w:rPr>
          <w:rStyle w:val="ms-rtefontsize-21"/>
          <w:color w:val="000000"/>
          <w:sz w:val="30"/>
          <w:szCs w:val="30"/>
          <w:lang w:eastAsia="en-US"/>
        </w:rPr>
        <w:t>Сведения о канцерогенном действии</w:t>
      </w:r>
      <w:r>
        <w:rPr>
          <w:rStyle w:val="ms-rtefontsize-21"/>
          <w:color w:val="000000"/>
          <w:sz w:val="30"/>
          <w:szCs w:val="30"/>
          <w:lang w:eastAsia="en-US"/>
        </w:rPr>
        <w:t>.</w:t>
      </w:r>
    </w:p>
    <w:p w14:paraId="735D7CAE"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10. </w:t>
      </w:r>
      <w:r w:rsidRPr="009A0271">
        <w:rPr>
          <w:rStyle w:val="ms-rtefontsize-21"/>
          <w:color w:val="000000"/>
          <w:sz w:val="30"/>
          <w:szCs w:val="30"/>
          <w:lang w:eastAsia="en-US"/>
        </w:rPr>
        <w:t>Сведения о репродуктивной токсичности</w:t>
      </w:r>
      <w:r>
        <w:rPr>
          <w:rStyle w:val="ms-rtefontsize-21"/>
          <w:color w:val="000000"/>
          <w:sz w:val="30"/>
          <w:szCs w:val="30"/>
          <w:lang w:eastAsia="en-US"/>
        </w:rPr>
        <w:t>.</w:t>
      </w:r>
    </w:p>
    <w:p w14:paraId="64852209"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11. </w:t>
      </w:r>
      <w:r w:rsidRPr="009A0271">
        <w:rPr>
          <w:rStyle w:val="ms-rtefontsize-21"/>
          <w:color w:val="000000"/>
          <w:sz w:val="30"/>
          <w:szCs w:val="30"/>
          <w:lang w:eastAsia="en-US"/>
        </w:rPr>
        <w:t>Сведения об избирательной</w:t>
      </w:r>
      <w:r>
        <w:rPr>
          <w:rStyle w:val="ms-rtefontsize-21"/>
          <w:color w:val="000000"/>
          <w:sz w:val="30"/>
          <w:szCs w:val="30"/>
          <w:lang w:eastAsia="en-US"/>
        </w:rPr>
        <w:t xml:space="preserve"> токсичности на органы-мишени и (</w:t>
      </w:r>
      <w:r w:rsidRPr="009A0271">
        <w:rPr>
          <w:rStyle w:val="ms-rtefontsize-21"/>
          <w:color w:val="000000"/>
          <w:sz w:val="30"/>
          <w:szCs w:val="30"/>
          <w:lang w:eastAsia="en-US"/>
        </w:rPr>
        <w:t>или</w:t>
      </w:r>
      <w:r>
        <w:rPr>
          <w:rStyle w:val="ms-rtefontsize-21"/>
          <w:color w:val="000000"/>
          <w:sz w:val="30"/>
          <w:szCs w:val="30"/>
          <w:lang w:eastAsia="en-US"/>
        </w:rPr>
        <w:t>)</w:t>
      </w:r>
      <w:r w:rsidRPr="009A0271">
        <w:rPr>
          <w:rStyle w:val="ms-rtefontsize-21"/>
          <w:color w:val="000000"/>
          <w:sz w:val="30"/>
          <w:szCs w:val="30"/>
          <w:lang w:eastAsia="en-US"/>
        </w:rPr>
        <w:t xml:space="preserve"> системы при однократном воздействии</w:t>
      </w:r>
      <w:r>
        <w:rPr>
          <w:rStyle w:val="ms-rtefontsize-21"/>
          <w:color w:val="000000"/>
          <w:sz w:val="30"/>
          <w:szCs w:val="30"/>
          <w:lang w:eastAsia="en-US"/>
        </w:rPr>
        <w:t>.</w:t>
      </w:r>
    </w:p>
    <w:p w14:paraId="627792CD"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12. </w:t>
      </w:r>
      <w:r w:rsidRPr="009A0271">
        <w:rPr>
          <w:rStyle w:val="ms-rtefontsize-21"/>
          <w:color w:val="000000"/>
          <w:sz w:val="30"/>
          <w:szCs w:val="30"/>
          <w:lang w:eastAsia="en-US"/>
        </w:rPr>
        <w:t>Сведения об избирательной</w:t>
      </w:r>
      <w:r>
        <w:rPr>
          <w:rStyle w:val="ms-rtefontsize-21"/>
          <w:color w:val="000000"/>
          <w:sz w:val="30"/>
          <w:szCs w:val="30"/>
          <w:lang w:eastAsia="en-US"/>
        </w:rPr>
        <w:t xml:space="preserve"> токсичности на органы-мишени и (</w:t>
      </w:r>
      <w:r w:rsidRPr="009A0271">
        <w:rPr>
          <w:rStyle w:val="ms-rtefontsize-21"/>
          <w:color w:val="000000"/>
          <w:sz w:val="30"/>
          <w:szCs w:val="30"/>
          <w:lang w:eastAsia="en-US"/>
        </w:rPr>
        <w:t>или</w:t>
      </w:r>
      <w:r>
        <w:rPr>
          <w:rStyle w:val="ms-rtefontsize-21"/>
          <w:color w:val="000000"/>
          <w:sz w:val="30"/>
          <w:szCs w:val="30"/>
          <w:lang w:eastAsia="en-US"/>
        </w:rPr>
        <w:t>)</w:t>
      </w:r>
      <w:r w:rsidRPr="009A0271">
        <w:rPr>
          <w:rStyle w:val="ms-rtefontsize-21"/>
          <w:color w:val="000000"/>
          <w:sz w:val="30"/>
          <w:szCs w:val="30"/>
          <w:lang w:eastAsia="en-US"/>
        </w:rPr>
        <w:t xml:space="preserve"> системы при многократном/продолжительном воздействии</w:t>
      </w:r>
      <w:r>
        <w:rPr>
          <w:rStyle w:val="ms-rtefontsize-21"/>
          <w:color w:val="000000"/>
          <w:sz w:val="30"/>
          <w:szCs w:val="30"/>
          <w:lang w:eastAsia="en-US"/>
        </w:rPr>
        <w:t>.</w:t>
      </w:r>
    </w:p>
    <w:p w14:paraId="2047B304"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13. </w:t>
      </w:r>
      <w:r w:rsidRPr="009A0271">
        <w:rPr>
          <w:rStyle w:val="ms-rtefontsize-21"/>
          <w:color w:val="000000"/>
          <w:sz w:val="30"/>
          <w:szCs w:val="30"/>
          <w:lang w:eastAsia="en-US"/>
        </w:rPr>
        <w:t>Токсичность при аспирации</w:t>
      </w:r>
      <w:r>
        <w:rPr>
          <w:rStyle w:val="ms-rtefontsize-21"/>
          <w:color w:val="000000"/>
          <w:sz w:val="30"/>
          <w:szCs w:val="30"/>
          <w:lang w:eastAsia="en-US"/>
        </w:rPr>
        <w:t>.</w:t>
      </w:r>
    </w:p>
    <w:p w14:paraId="79AB738C" w14:textId="77777777" w:rsidR="00C12A6B" w:rsidRDefault="00C12A6B" w:rsidP="00C12A6B">
      <w:pPr>
        <w:pStyle w:val="ms-rtefontsize-2"/>
        <w:tabs>
          <w:tab w:val="left" w:pos="1134"/>
        </w:tabs>
        <w:spacing w:before="0" w:after="0" w:line="360" w:lineRule="auto"/>
        <w:ind w:firstLine="709"/>
        <w:jc w:val="both"/>
        <w:rPr>
          <w:rStyle w:val="ms-rtefontsize-21"/>
          <w:sz w:val="30"/>
          <w:szCs w:val="30"/>
          <w:lang w:eastAsia="en-US"/>
        </w:rPr>
      </w:pPr>
      <w:r>
        <w:rPr>
          <w:rStyle w:val="ms-rtefontsize-21"/>
          <w:sz w:val="30"/>
          <w:szCs w:val="30"/>
          <w:lang w:eastAsia="en-US"/>
        </w:rPr>
        <w:t>14. </w:t>
      </w:r>
      <w:r w:rsidRPr="009A0271">
        <w:rPr>
          <w:rStyle w:val="ms-rtefontsize-21"/>
          <w:sz w:val="30"/>
          <w:szCs w:val="30"/>
          <w:lang w:eastAsia="en-US"/>
        </w:rPr>
        <w:t xml:space="preserve">Сведения о других специфических последствиях негативного воздействия, в том числе на эндокринную систему, систему крови и </w:t>
      </w:r>
      <w:r>
        <w:rPr>
          <w:rStyle w:val="ms-rtefontsize-21"/>
          <w:sz w:val="30"/>
          <w:szCs w:val="30"/>
          <w:lang w:eastAsia="en-US"/>
        </w:rPr>
        <w:t>д</w:t>
      </w:r>
      <w:r w:rsidRPr="009A0271">
        <w:rPr>
          <w:rStyle w:val="ms-rtefontsize-21"/>
          <w:sz w:val="30"/>
          <w:szCs w:val="30"/>
          <w:lang w:eastAsia="en-US"/>
        </w:rPr>
        <w:t>р.</w:t>
      </w:r>
    </w:p>
    <w:p w14:paraId="417CAC8F" w14:textId="77777777" w:rsidR="00C12A6B" w:rsidRDefault="00C12A6B" w:rsidP="00C12A6B">
      <w:pPr>
        <w:pStyle w:val="ms-rtefontsize-3"/>
        <w:tabs>
          <w:tab w:val="left" w:pos="851"/>
          <w:tab w:val="left" w:pos="1134"/>
        </w:tabs>
        <w:spacing w:before="0" w:after="0" w:line="360" w:lineRule="auto"/>
        <w:ind w:firstLine="709"/>
        <w:jc w:val="both"/>
        <w:rPr>
          <w:rStyle w:val="ms-rtefontsize-21"/>
          <w:color w:val="000000"/>
          <w:sz w:val="30"/>
          <w:szCs w:val="30"/>
          <w:lang w:eastAsia="en-US"/>
        </w:rPr>
      </w:pPr>
      <w:r>
        <w:rPr>
          <w:rStyle w:val="ms-rtefontsize-21"/>
          <w:sz w:val="30"/>
          <w:szCs w:val="30"/>
          <w:lang w:eastAsia="en-US"/>
        </w:rPr>
        <w:t>15. </w:t>
      </w:r>
      <w:r w:rsidRPr="009A0271">
        <w:rPr>
          <w:rStyle w:val="ms-rtefontsize-21"/>
          <w:sz w:val="30"/>
          <w:szCs w:val="30"/>
          <w:lang w:eastAsia="en-US"/>
        </w:rPr>
        <w:t>Сведения о воздействии на водную среду</w:t>
      </w:r>
      <w:r>
        <w:rPr>
          <w:rStyle w:val="ms-rtefontsize-21"/>
          <w:sz w:val="30"/>
          <w:szCs w:val="30"/>
          <w:lang w:eastAsia="en-US"/>
        </w:rPr>
        <w:t>:</w:t>
      </w:r>
    </w:p>
    <w:p w14:paraId="66F4B699"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1) </w:t>
      </w:r>
      <w:r w:rsidRPr="009A0271">
        <w:rPr>
          <w:rStyle w:val="ms-rtefontsize-21"/>
          <w:color w:val="000000"/>
          <w:sz w:val="30"/>
          <w:szCs w:val="30"/>
          <w:lang w:eastAsia="en-US"/>
        </w:rPr>
        <w:t>средняя смертельная концентрация (</w:t>
      </w:r>
      <w:r w:rsidRPr="00DD0CA9">
        <w:rPr>
          <w:rStyle w:val="ms-rtefontsize-21"/>
          <w:color w:val="000000"/>
          <w:sz w:val="30"/>
          <w:szCs w:val="30"/>
          <w:lang w:val="en-US" w:eastAsia="en-US"/>
        </w:rPr>
        <w:t>L</w:t>
      </w:r>
      <w:r w:rsidRPr="00DD0CA9">
        <w:rPr>
          <w:rStyle w:val="ms-rtefontsize-21"/>
          <w:color w:val="000000"/>
          <w:sz w:val="30"/>
          <w:szCs w:val="30"/>
          <w:lang w:eastAsia="en-US"/>
        </w:rPr>
        <w:t>С</w:t>
      </w:r>
      <w:r w:rsidRPr="00DD0CA9">
        <w:rPr>
          <w:rStyle w:val="ms-rtefontsize-21"/>
          <w:color w:val="000000"/>
          <w:sz w:val="30"/>
          <w:szCs w:val="30"/>
          <w:vertAlign w:val="subscript"/>
          <w:lang w:eastAsia="en-US"/>
        </w:rPr>
        <w:t>50</w:t>
      </w:r>
      <w:r w:rsidRPr="009A0271">
        <w:rPr>
          <w:rStyle w:val="ms-rtefontsize-21"/>
          <w:color w:val="000000"/>
          <w:sz w:val="30"/>
          <w:szCs w:val="30"/>
          <w:lang w:eastAsia="en-US"/>
        </w:rPr>
        <w:t xml:space="preserve"> </w:t>
      </w:r>
      <w:r>
        <w:rPr>
          <w:rStyle w:val="ms-rtefontsize-21"/>
          <w:color w:val="000000"/>
          <w:sz w:val="30"/>
          <w:szCs w:val="30"/>
          <w:lang w:eastAsia="en-US"/>
        </w:rPr>
        <w:t>(</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color w:val="000000"/>
          <w:sz w:val="30"/>
          <w:szCs w:val="30"/>
          <w:lang w:eastAsia="en-US"/>
        </w:rPr>
        <w:t xml:space="preserve"> для рыб</w:t>
      </w:r>
      <w:r>
        <w:rPr>
          <w:rStyle w:val="ms-rtefontsize-21"/>
          <w:color w:val="000000"/>
          <w:sz w:val="30"/>
          <w:szCs w:val="30"/>
          <w:lang w:eastAsia="en-US"/>
        </w:rPr>
        <w:t xml:space="preserve"> при воздействии в течение 96 часов</w:t>
      </w:r>
      <w:r w:rsidRPr="009A0271">
        <w:rPr>
          <w:rStyle w:val="ms-rtefontsize-21"/>
          <w:color w:val="000000"/>
          <w:sz w:val="30"/>
          <w:szCs w:val="30"/>
          <w:lang w:eastAsia="en-US"/>
        </w:rPr>
        <w:t>;</w:t>
      </w:r>
    </w:p>
    <w:p w14:paraId="550E04D1"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lastRenderedPageBreak/>
        <w:t>2) </w:t>
      </w:r>
      <w:r w:rsidRPr="009A0271">
        <w:rPr>
          <w:rStyle w:val="ms-rtefontsize-21"/>
          <w:color w:val="000000"/>
          <w:sz w:val="30"/>
          <w:szCs w:val="30"/>
          <w:lang w:eastAsia="en-US"/>
        </w:rPr>
        <w:t>средняя смертельная концентрация (</w:t>
      </w:r>
      <w:r w:rsidRPr="00DD0CA9">
        <w:rPr>
          <w:rStyle w:val="ms-rtefontsize-21"/>
          <w:color w:val="000000"/>
          <w:sz w:val="30"/>
          <w:szCs w:val="30"/>
          <w:lang w:val="en-US" w:eastAsia="en-US"/>
        </w:rPr>
        <w:t>L</w:t>
      </w:r>
      <w:r w:rsidRPr="00DD0CA9">
        <w:rPr>
          <w:rStyle w:val="ms-rtefontsize-21"/>
          <w:color w:val="000000"/>
          <w:sz w:val="30"/>
          <w:szCs w:val="30"/>
          <w:lang w:eastAsia="en-US"/>
        </w:rPr>
        <w:t>С</w:t>
      </w:r>
      <w:r w:rsidRPr="00DD0CA9">
        <w:rPr>
          <w:rStyle w:val="ms-rtefontsize-21"/>
          <w:color w:val="000000"/>
          <w:sz w:val="30"/>
          <w:szCs w:val="30"/>
          <w:vertAlign w:val="subscript"/>
          <w:lang w:eastAsia="en-US"/>
        </w:rPr>
        <w:t>50</w:t>
      </w:r>
      <w:r w:rsidRPr="009A0271">
        <w:rPr>
          <w:rStyle w:val="ms-rtefontsize-21"/>
          <w:color w:val="000000"/>
          <w:sz w:val="30"/>
          <w:szCs w:val="30"/>
          <w:lang w:eastAsia="en-US"/>
        </w:rPr>
        <w:t xml:space="preserve"> </w:t>
      </w:r>
      <w:r>
        <w:rPr>
          <w:rStyle w:val="ms-rtefontsize-21"/>
          <w:color w:val="000000"/>
          <w:sz w:val="30"/>
          <w:szCs w:val="30"/>
          <w:lang w:eastAsia="en-US"/>
        </w:rPr>
        <w:t>(</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color w:val="000000"/>
          <w:sz w:val="30"/>
          <w:szCs w:val="30"/>
          <w:lang w:eastAsia="en-US"/>
        </w:rPr>
        <w:t xml:space="preserve"> для</w:t>
      </w:r>
      <w:r>
        <w:rPr>
          <w:rStyle w:val="ms-rtefontsize-21"/>
          <w:color w:val="000000"/>
          <w:sz w:val="30"/>
          <w:szCs w:val="30"/>
          <w:lang w:eastAsia="en-US"/>
        </w:rPr>
        <w:t xml:space="preserve"> </w:t>
      </w:r>
      <w:r w:rsidRPr="009A0271">
        <w:rPr>
          <w:rStyle w:val="ms-rtefontsize-21"/>
          <w:color w:val="000000"/>
          <w:sz w:val="30"/>
          <w:szCs w:val="30"/>
          <w:lang w:eastAsia="en-US"/>
        </w:rPr>
        <w:t>ракообразных</w:t>
      </w:r>
      <w:r>
        <w:rPr>
          <w:rStyle w:val="ms-rtefontsize-21"/>
          <w:color w:val="000000"/>
          <w:sz w:val="30"/>
          <w:szCs w:val="30"/>
          <w:lang w:eastAsia="en-US"/>
        </w:rPr>
        <w:t xml:space="preserve"> при воздействии в течение 48 часов</w:t>
      </w:r>
      <w:r w:rsidRPr="009A0271">
        <w:rPr>
          <w:rStyle w:val="ms-rtefontsize-21"/>
          <w:color w:val="000000"/>
          <w:sz w:val="30"/>
          <w:szCs w:val="30"/>
          <w:lang w:eastAsia="en-US"/>
        </w:rPr>
        <w:t>;</w:t>
      </w:r>
    </w:p>
    <w:p w14:paraId="15DB9BB9"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3) </w:t>
      </w:r>
      <w:r w:rsidRPr="009A0271">
        <w:rPr>
          <w:rStyle w:val="ms-rtefontsize-21"/>
          <w:color w:val="000000"/>
          <w:sz w:val="30"/>
          <w:szCs w:val="30"/>
          <w:lang w:eastAsia="en-US"/>
        </w:rPr>
        <w:t>средняя эффективная концентрация (</w:t>
      </w:r>
      <w:r w:rsidRPr="00DD0CA9">
        <w:rPr>
          <w:rStyle w:val="ms-rtefontsize-21"/>
          <w:color w:val="000000"/>
          <w:sz w:val="30"/>
          <w:szCs w:val="30"/>
          <w:lang w:val="en-US" w:eastAsia="en-US"/>
        </w:rPr>
        <w:t>E</w:t>
      </w:r>
      <w:r w:rsidRPr="00DD0CA9">
        <w:rPr>
          <w:rStyle w:val="ms-rtefontsize-21"/>
          <w:color w:val="000000"/>
          <w:sz w:val="30"/>
          <w:szCs w:val="30"/>
          <w:lang w:eastAsia="en-US"/>
        </w:rPr>
        <w:t>С</w:t>
      </w:r>
      <w:r w:rsidRPr="00DD0CA9">
        <w:rPr>
          <w:rStyle w:val="ms-rtefontsize-21"/>
          <w:color w:val="000000"/>
          <w:sz w:val="30"/>
          <w:szCs w:val="30"/>
          <w:vertAlign w:val="subscript"/>
          <w:lang w:eastAsia="en-US"/>
        </w:rPr>
        <w:t>50</w:t>
      </w:r>
      <w:r>
        <w:rPr>
          <w:rStyle w:val="ms-rtefontsize-21"/>
          <w:color w:val="000000"/>
          <w:sz w:val="30"/>
          <w:szCs w:val="30"/>
          <w:lang w:eastAsia="en-US"/>
        </w:rPr>
        <w:t xml:space="preserve"> (</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color w:val="000000"/>
          <w:sz w:val="30"/>
          <w:szCs w:val="30"/>
          <w:lang w:eastAsia="en-US"/>
        </w:rPr>
        <w:t xml:space="preserve"> для водорослей</w:t>
      </w:r>
      <w:r>
        <w:rPr>
          <w:rStyle w:val="ms-rtefontsize-21"/>
          <w:color w:val="000000"/>
          <w:sz w:val="30"/>
          <w:szCs w:val="30"/>
          <w:lang w:eastAsia="en-US"/>
        </w:rPr>
        <w:t xml:space="preserve"> при воздействии в течение 72 часов или 96 часов</w:t>
      </w:r>
      <w:r w:rsidRPr="009A0271">
        <w:rPr>
          <w:rStyle w:val="ms-rtefontsize-21"/>
          <w:color w:val="000000"/>
          <w:sz w:val="30"/>
          <w:szCs w:val="30"/>
          <w:lang w:eastAsia="en-US"/>
        </w:rPr>
        <w:t>;</w:t>
      </w:r>
    </w:p>
    <w:p w14:paraId="24F1BADC"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4) </w:t>
      </w:r>
      <w:r w:rsidRPr="009A0271">
        <w:rPr>
          <w:rStyle w:val="ms-rtefontsize-21"/>
          <w:color w:val="000000"/>
          <w:sz w:val="30"/>
          <w:szCs w:val="30"/>
          <w:lang w:eastAsia="en-US"/>
        </w:rPr>
        <w:t xml:space="preserve">способность к быстрому разложению в водной среде, </w:t>
      </w:r>
      <w:r>
        <w:rPr>
          <w:rStyle w:val="ms-rtefontsize-21"/>
          <w:color w:val="000000"/>
          <w:sz w:val="30"/>
          <w:szCs w:val="30"/>
          <w:lang w:eastAsia="en-US"/>
        </w:rPr>
        <w:br/>
      </w:r>
      <w:r w:rsidRPr="009A0271">
        <w:rPr>
          <w:rStyle w:val="ms-rtefontsize-21"/>
          <w:color w:val="000000"/>
          <w:sz w:val="30"/>
          <w:szCs w:val="30"/>
          <w:lang w:eastAsia="en-US"/>
        </w:rPr>
        <w:t>в</w:t>
      </w:r>
      <w:r>
        <w:rPr>
          <w:rStyle w:val="ms-rtefontsize-21"/>
          <w:color w:val="000000"/>
          <w:sz w:val="30"/>
          <w:szCs w:val="30"/>
          <w:lang w:eastAsia="en-US"/>
        </w:rPr>
        <w:t xml:space="preserve"> </w:t>
      </w:r>
      <w:r w:rsidRPr="009A0271">
        <w:rPr>
          <w:rStyle w:val="ms-rtefontsize-21"/>
          <w:color w:val="000000"/>
          <w:sz w:val="30"/>
          <w:szCs w:val="30"/>
          <w:lang w:eastAsia="en-US"/>
        </w:rPr>
        <w:t>том</w:t>
      </w:r>
      <w:r>
        <w:rPr>
          <w:rStyle w:val="ms-rtefontsize-21"/>
          <w:color w:val="000000"/>
          <w:sz w:val="30"/>
          <w:szCs w:val="30"/>
          <w:lang w:eastAsia="en-US"/>
        </w:rPr>
        <w:t xml:space="preserve"> числе</w:t>
      </w:r>
      <w:r w:rsidRPr="009A0271">
        <w:rPr>
          <w:rStyle w:val="ms-rtefontsize-21"/>
          <w:color w:val="000000"/>
          <w:sz w:val="30"/>
          <w:szCs w:val="30"/>
          <w:lang w:eastAsia="en-US"/>
        </w:rPr>
        <w:t xml:space="preserve"> полная биоразлагаемость, первичная биоразлагаемость, </w:t>
      </w:r>
      <w:r>
        <w:rPr>
          <w:rStyle w:val="ms-rtefontsize-21"/>
          <w:color w:val="000000"/>
          <w:sz w:val="30"/>
          <w:szCs w:val="30"/>
          <w:lang w:eastAsia="en-US"/>
        </w:rPr>
        <w:t>биохимическое потребление кислорода (</w:t>
      </w:r>
      <w:r w:rsidRPr="009A0271">
        <w:rPr>
          <w:rStyle w:val="ms-rtefontsize-21"/>
          <w:color w:val="000000"/>
          <w:sz w:val="30"/>
          <w:szCs w:val="30"/>
          <w:lang w:eastAsia="en-US"/>
        </w:rPr>
        <w:t>БПК</w:t>
      </w:r>
      <w:r>
        <w:rPr>
          <w:rStyle w:val="ms-rtefontsize-21"/>
          <w:color w:val="000000"/>
          <w:sz w:val="30"/>
          <w:szCs w:val="30"/>
          <w:lang w:eastAsia="en-US"/>
        </w:rPr>
        <w:t>)</w:t>
      </w:r>
      <w:r w:rsidRPr="009A0271">
        <w:rPr>
          <w:rStyle w:val="ms-rtefontsize-21"/>
          <w:color w:val="000000"/>
          <w:sz w:val="30"/>
          <w:szCs w:val="30"/>
          <w:lang w:eastAsia="en-US"/>
        </w:rPr>
        <w:t xml:space="preserve">, </w:t>
      </w:r>
      <w:r>
        <w:rPr>
          <w:rStyle w:val="ms-rtefontsize-21"/>
          <w:color w:val="000000"/>
          <w:sz w:val="30"/>
          <w:szCs w:val="30"/>
          <w:lang w:eastAsia="en-US"/>
        </w:rPr>
        <w:t>химическое потребление кислорода (</w:t>
      </w:r>
      <w:r w:rsidRPr="009A0271">
        <w:rPr>
          <w:rStyle w:val="ms-rtefontsize-21"/>
          <w:color w:val="000000"/>
          <w:sz w:val="30"/>
          <w:szCs w:val="30"/>
          <w:lang w:eastAsia="en-US"/>
        </w:rPr>
        <w:t>ХПК</w:t>
      </w:r>
      <w:r>
        <w:rPr>
          <w:rStyle w:val="ms-rtefontsize-21"/>
          <w:color w:val="000000"/>
          <w:sz w:val="30"/>
          <w:szCs w:val="30"/>
          <w:lang w:eastAsia="en-US"/>
        </w:rPr>
        <w:t>)</w:t>
      </w:r>
      <w:r w:rsidRPr="009A0271">
        <w:rPr>
          <w:rStyle w:val="ms-rtefontsize-21"/>
          <w:color w:val="000000"/>
          <w:sz w:val="30"/>
          <w:szCs w:val="30"/>
          <w:lang w:eastAsia="en-US"/>
        </w:rPr>
        <w:t>;</w:t>
      </w:r>
    </w:p>
    <w:p w14:paraId="689A5BAB"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5) </w:t>
      </w:r>
      <w:r w:rsidRPr="009A0271">
        <w:rPr>
          <w:rStyle w:val="ms-rtefontsize-21"/>
          <w:color w:val="000000"/>
          <w:sz w:val="30"/>
          <w:szCs w:val="30"/>
          <w:lang w:eastAsia="en-US"/>
        </w:rPr>
        <w:t xml:space="preserve">сведения о </w:t>
      </w:r>
      <w:proofErr w:type="spellStart"/>
      <w:r w:rsidRPr="009A0271">
        <w:rPr>
          <w:rStyle w:val="ms-rtefontsize-21"/>
          <w:color w:val="000000"/>
          <w:sz w:val="30"/>
          <w:szCs w:val="30"/>
          <w:lang w:eastAsia="en-US"/>
        </w:rPr>
        <w:t>биоаккумуляции</w:t>
      </w:r>
      <w:proofErr w:type="spellEnd"/>
      <w:r w:rsidRPr="009A0271">
        <w:rPr>
          <w:rStyle w:val="ms-rtefontsize-21"/>
          <w:color w:val="000000"/>
          <w:sz w:val="30"/>
          <w:szCs w:val="30"/>
          <w:lang w:eastAsia="en-US"/>
        </w:rPr>
        <w:t xml:space="preserve">, в том числе коэффициент </w:t>
      </w:r>
      <w:proofErr w:type="spellStart"/>
      <w:r w:rsidRPr="009A0271">
        <w:rPr>
          <w:rStyle w:val="ms-rtefontsize-21"/>
          <w:color w:val="000000"/>
          <w:sz w:val="30"/>
          <w:szCs w:val="30"/>
          <w:lang w:eastAsia="en-US"/>
        </w:rPr>
        <w:t>биоконцентрации</w:t>
      </w:r>
      <w:proofErr w:type="spellEnd"/>
      <w:r w:rsidRPr="009A0271">
        <w:rPr>
          <w:rStyle w:val="ms-rtefontsize-21"/>
          <w:color w:val="000000"/>
          <w:sz w:val="30"/>
          <w:szCs w:val="30"/>
          <w:lang w:eastAsia="en-US"/>
        </w:rPr>
        <w:t xml:space="preserve"> (</w:t>
      </w:r>
      <w:r w:rsidRPr="00031030">
        <w:rPr>
          <w:rStyle w:val="ms-rtefontsize-21"/>
          <w:color w:val="000000"/>
          <w:sz w:val="30"/>
          <w:szCs w:val="30"/>
          <w:lang w:val="en-US" w:eastAsia="en-US"/>
        </w:rPr>
        <w:t>BCF</w:t>
      </w:r>
      <w:r w:rsidRPr="009A0271">
        <w:rPr>
          <w:rStyle w:val="ms-rtefontsize-21"/>
          <w:color w:val="000000"/>
          <w:sz w:val="30"/>
          <w:szCs w:val="30"/>
          <w:lang w:eastAsia="en-US"/>
        </w:rPr>
        <w:t>);</w:t>
      </w:r>
    </w:p>
    <w:p w14:paraId="04BB8F7C" w14:textId="77777777" w:rsidR="00C12A6B" w:rsidRPr="009A0271" w:rsidRDefault="00C12A6B" w:rsidP="00C12A6B">
      <w:pPr>
        <w:pStyle w:val="ms-rtefontsize-2"/>
        <w:tabs>
          <w:tab w:val="left" w:pos="1134"/>
        </w:tabs>
        <w:spacing w:before="0" w:after="0" w:line="360" w:lineRule="auto"/>
        <w:ind w:firstLine="709"/>
        <w:jc w:val="both"/>
        <w:rPr>
          <w:rStyle w:val="ms-rtefontsize-21"/>
          <w:color w:val="000000"/>
          <w:sz w:val="30"/>
          <w:szCs w:val="30"/>
        </w:rPr>
      </w:pPr>
      <w:r>
        <w:rPr>
          <w:rStyle w:val="ms-rtefontsize-21"/>
          <w:color w:val="000000"/>
          <w:sz w:val="30"/>
          <w:szCs w:val="30"/>
          <w:lang w:eastAsia="en-US"/>
        </w:rPr>
        <w:t>6) </w:t>
      </w:r>
      <w:r w:rsidRPr="009A0271">
        <w:rPr>
          <w:rStyle w:val="ms-rtefontsize-21"/>
          <w:color w:val="000000"/>
          <w:sz w:val="30"/>
          <w:szCs w:val="30"/>
          <w:lang w:eastAsia="en-US"/>
        </w:rPr>
        <w:t xml:space="preserve">максимальная недействующая доза (МНД, </w:t>
      </w:r>
      <w:r w:rsidRPr="004A5620">
        <w:rPr>
          <w:rStyle w:val="ms-rtefontsize-21"/>
          <w:color w:val="000000"/>
          <w:sz w:val="30"/>
          <w:szCs w:val="30"/>
          <w:lang w:val="en-US" w:eastAsia="en-US"/>
        </w:rPr>
        <w:t>NOEC</w:t>
      </w:r>
      <w:r w:rsidRPr="004A5620">
        <w:rPr>
          <w:rStyle w:val="ms-rtefontsize-21"/>
          <w:color w:val="000000"/>
          <w:sz w:val="30"/>
          <w:szCs w:val="30"/>
          <w:lang w:eastAsia="en-US"/>
        </w:rPr>
        <w:t xml:space="preserve"> </w:t>
      </w:r>
      <w:r w:rsidRPr="00383392">
        <w:rPr>
          <w:rStyle w:val="ms-rtefontsize-21"/>
          <w:color w:val="000000"/>
          <w:sz w:val="30"/>
          <w:szCs w:val="30"/>
          <w:lang w:eastAsia="en-US"/>
        </w:rPr>
        <w:t>(</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color w:val="000000"/>
          <w:sz w:val="30"/>
          <w:szCs w:val="30"/>
          <w:lang w:eastAsia="en-US"/>
        </w:rPr>
        <w:t xml:space="preserve"> или</w:t>
      </w:r>
      <w:r>
        <w:rPr>
          <w:rStyle w:val="ms-rtefontsize-21"/>
          <w:color w:val="000000"/>
          <w:sz w:val="30"/>
          <w:szCs w:val="30"/>
          <w:lang w:eastAsia="en-US"/>
        </w:rPr>
        <w:t xml:space="preserve"> </w:t>
      </w:r>
      <w:r w:rsidRPr="009A0271">
        <w:rPr>
          <w:rStyle w:val="ms-rtefontsize-21"/>
          <w:color w:val="000000"/>
          <w:sz w:val="30"/>
          <w:szCs w:val="30"/>
          <w:lang w:eastAsia="en-US"/>
        </w:rPr>
        <w:t>эффективная концентрация (</w:t>
      </w:r>
      <w:r w:rsidRPr="004A5620">
        <w:rPr>
          <w:rStyle w:val="ms-rtefontsize-21"/>
          <w:color w:val="000000"/>
          <w:sz w:val="30"/>
          <w:szCs w:val="30"/>
          <w:lang w:val="en-US" w:eastAsia="en-US"/>
        </w:rPr>
        <w:t>EC</w:t>
      </w:r>
      <w:r w:rsidRPr="004A5620">
        <w:rPr>
          <w:rStyle w:val="ms-rtefontsize-21"/>
          <w:color w:val="000000"/>
          <w:sz w:val="30"/>
          <w:szCs w:val="30"/>
          <w:vertAlign w:val="subscript"/>
          <w:lang w:eastAsia="en-US"/>
        </w:rPr>
        <w:t>х</w:t>
      </w:r>
      <w:r w:rsidRPr="009A0271">
        <w:rPr>
          <w:rStyle w:val="ms-rtefontsize-21"/>
          <w:i/>
          <w:color w:val="000000"/>
          <w:sz w:val="30"/>
          <w:szCs w:val="30"/>
          <w:lang w:eastAsia="en-US"/>
        </w:rPr>
        <w:t xml:space="preserve"> </w:t>
      </w:r>
      <w:r w:rsidRPr="00383392">
        <w:rPr>
          <w:rStyle w:val="ms-rtefontsize-21"/>
          <w:color w:val="000000"/>
          <w:sz w:val="30"/>
          <w:szCs w:val="30"/>
          <w:lang w:eastAsia="en-US"/>
        </w:rPr>
        <w:t>(</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i/>
          <w:color w:val="000000"/>
          <w:sz w:val="30"/>
          <w:szCs w:val="30"/>
          <w:vertAlign w:val="subscript"/>
          <w:lang w:eastAsia="en-US"/>
        </w:rPr>
        <w:t xml:space="preserve"> </w:t>
      </w:r>
      <w:r w:rsidRPr="009A0271">
        <w:rPr>
          <w:rStyle w:val="ms-rtefontsize-21"/>
          <w:color w:val="000000"/>
          <w:sz w:val="30"/>
          <w:szCs w:val="30"/>
          <w:lang w:eastAsia="en-US"/>
        </w:rPr>
        <w:t>для рыб;</w:t>
      </w:r>
    </w:p>
    <w:p w14:paraId="2A7C2BCA" w14:textId="77777777" w:rsidR="00C12A6B" w:rsidRPr="009A0271" w:rsidRDefault="00C12A6B" w:rsidP="00C12A6B">
      <w:pPr>
        <w:pStyle w:val="ms-rtefontsize-2"/>
        <w:spacing w:before="0" w:after="0" w:line="360" w:lineRule="auto"/>
        <w:ind w:firstLine="709"/>
        <w:jc w:val="both"/>
        <w:rPr>
          <w:rStyle w:val="ms-rtefontsize-21"/>
          <w:color w:val="000000"/>
          <w:sz w:val="30"/>
          <w:szCs w:val="30"/>
        </w:rPr>
      </w:pPr>
      <w:r>
        <w:rPr>
          <w:rStyle w:val="ms-rtefontsize-21"/>
          <w:color w:val="000000"/>
          <w:sz w:val="30"/>
          <w:szCs w:val="30"/>
          <w:lang w:eastAsia="en-US"/>
        </w:rPr>
        <w:t>7) </w:t>
      </w:r>
      <w:r w:rsidRPr="009A0271">
        <w:rPr>
          <w:rStyle w:val="ms-rtefontsize-21"/>
          <w:color w:val="000000"/>
          <w:sz w:val="30"/>
          <w:szCs w:val="30"/>
          <w:lang w:eastAsia="en-US"/>
        </w:rPr>
        <w:t xml:space="preserve">максимальная недействующая доза (МНД, </w:t>
      </w:r>
      <w:r w:rsidRPr="004A5620">
        <w:rPr>
          <w:rStyle w:val="ms-rtefontsize-21"/>
          <w:color w:val="000000"/>
          <w:sz w:val="30"/>
          <w:szCs w:val="30"/>
          <w:lang w:val="en-US" w:eastAsia="en-US"/>
        </w:rPr>
        <w:t>NOEC</w:t>
      </w:r>
      <w:r w:rsidRPr="004A5620">
        <w:rPr>
          <w:rStyle w:val="ms-rtefontsize-21"/>
          <w:color w:val="000000"/>
          <w:sz w:val="30"/>
          <w:szCs w:val="30"/>
          <w:lang w:eastAsia="en-US"/>
        </w:rPr>
        <w:t xml:space="preserve"> </w:t>
      </w:r>
      <w:r w:rsidRPr="00383392">
        <w:rPr>
          <w:rStyle w:val="ms-rtefontsize-21"/>
          <w:color w:val="000000"/>
          <w:sz w:val="30"/>
          <w:szCs w:val="30"/>
          <w:lang w:eastAsia="en-US"/>
        </w:rPr>
        <w:t>(</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color w:val="000000"/>
          <w:sz w:val="30"/>
          <w:szCs w:val="30"/>
          <w:lang w:eastAsia="en-US"/>
        </w:rPr>
        <w:t xml:space="preserve"> или</w:t>
      </w:r>
      <w:r>
        <w:rPr>
          <w:rStyle w:val="ms-rtefontsize-21"/>
          <w:color w:val="000000"/>
          <w:sz w:val="30"/>
          <w:szCs w:val="30"/>
          <w:lang w:eastAsia="en-US"/>
        </w:rPr>
        <w:t xml:space="preserve"> </w:t>
      </w:r>
      <w:r w:rsidRPr="009A0271">
        <w:rPr>
          <w:rStyle w:val="ms-rtefontsize-21"/>
          <w:color w:val="000000"/>
          <w:sz w:val="30"/>
          <w:szCs w:val="30"/>
          <w:lang w:eastAsia="en-US"/>
        </w:rPr>
        <w:t>эффективная концентрация (</w:t>
      </w:r>
      <w:r w:rsidRPr="004A5620">
        <w:rPr>
          <w:rStyle w:val="ms-rtefontsize-21"/>
          <w:color w:val="000000"/>
          <w:sz w:val="30"/>
          <w:szCs w:val="30"/>
          <w:lang w:val="en-US" w:eastAsia="en-US"/>
        </w:rPr>
        <w:t>EC</w:t>
      </w:r>
      <w:r w:rsidRPr="004A5620">
        <w:rPr>
          <w:rStyle w:val="ms-rtefontsize-21"/>
          <w:color w:val="000000"/>
          <w:sz w:val="30"/>
          <w:szCs w:val="30"/>
          <w:vertAlign w:val="subscript"/>
          <w:lang w:eastAsia="en-US"/>
        </w:rPr>
        <w:t>х</w:t>
      </w:r>
      <w:r w:rsidRPr="009A0271">
        <w:rPr>
          <w:rStyle w:val="ms-rtefontsize-21"/>
          <w:i/>
          <w:color w:val="000000"/>
          <w:sz w:val="30"/>
          <w:szCs w:val="30"/>
          <w:lang w:eastAsia="en-US"/>
        </w:rPr>
        <w:t xml:space="preserve"> </w:t>
      </w:r>
      <w:r w:rsidRPr="00383392">
        <w:rPr>
          <w:rStyle w:val="ms-rtefontsize-21"/>
          <w:color w:val="000000"/>
          <w:sz w:val="30"/>
          <w:szCs w:val="30"/>
          <w:lang w:eastAsia="en-US"/>
        </w:rPr>
        <w:t>(</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color w:val="000000"/>
          <w:sz w:val="30"/>
          <w:szCs w:val="30"/>
          <w:lang w:eastAsia="en-US"/>
        </w:rPr>
        <w:t>)</w:t>
      </w:r>
      <w:r w:rsidRPr="009A0271">
        <w:rPr>
          <w:rStyle w:val="ms-rtefontsize-21"/>
          <w:i/>
          <w:color w:val="000000"/>
          <w:sz w:val="30"/>
          <w:szCs w:val="30"/>
          <w:vertAlign w:val="subscript"/>
          <w:lang w:eastAsia="en-US"/>
        </w:rPr>
        <w:t xml:space="preserve"> </w:t>
      </w:r>
      <w:r w:rsidRPr="009A0271">
        <w:rPr>
          <w:rStyle w:val="ms-rtefontsize-21"/>
          <w:color w:val="000000"/>
          <w:sz w:val="30"/>
          <w:szCs w:val="30"/>
          <w:lang w:eastAsia="en-US"/>
        </w:rPr>
        <w:t>для ракообразных;</w:t>
      </w:r>
    </w:p>
    <w:p w14:paraId="78A8B082"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8) </w:t>
      </w:r>
      <w:r w:rsidRPr="009A0271">
        <w:rPr>
          <w:rStyle w:val="ms-rtefontsize-21"/>
          <w:color w:val="000000"/>
          <w:sz w:val="30"/>
          <w:szCs w:val="30"/>
          <w:lang w:eastAsia="en-US"/>
        </w:rPr>
        <w:t xml:space="preserve">максимальная недействующая доза (МНД, </w:t>
      </w:r>
      <w:r w:rsidRPr="004A5620">
        <w:rPr>
          <w:rStyle w:val="ms-rtefontsize-21"/>
          <w:color w:val="000000"/>
          <w:sz w:val="30"/>
          <w:szCs w:val="30"/>
          <w:lang w:val="en-US" w:eastAsia="en-US"/>
        </w:rPr>
        <w:t>NOEC</w:t>
      </w:r>
      <w:r w:rsidRPr="004A5620">
        <w:rPr>
          <w:rStyle w:val="ms-rtefontsize-21"/>
          <w:color w:val="000000"/>
          <w:sz w:val="30"/>
          <w:szCs w:val="30"/>
          <w:lang w:eastAsia="en-US"/>
        </w:rPr>
        <w:t xml:space="preserve"> </w:t>
      </w:r>
      <w:r w:rsidRPr="00383392">
        <w:rPr>
          <w:rStyle w:val="ms-rtefontsize-21"/>
          <w:color w:val="000000"/>
          <w:sz w:val="30"/>
          <w:szCs w:val="30"/>
          <w:lang w:eastAsia="en-US"/>
        </w:rPr>
        <w:t>(</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color w:val="000000"/>
          <w:sz w:val="30"/>
          <w:szCs w:val="30"/>
          <w:lang w:eastAsia="en-US"/>
        </w:rPr>
        <w:t>) или</w:t>
      </w:r>
      <w:r>
        <w:rPr>
          <w:rStyle w:val="ms-rtefontsize-21"/>
          <w:color w:val="000000"/>
          <w:sz w:val="30"/>
          <w:szCs w:val="30"/>
          <w:lang w:eastAsia="en-US"/>
        </w:rPr>
        <w:t xml:space="preserve"> </w:t>
      </w:r>
      <w:r w:rsidRPr="009A0271">
        <w:rPr>
          <w:rStyle w:val="ms-rtefontsize-21"/>
          <w:color w:val="000000"/>
          <w:sz w:val="30"/>
          <w:szCs w:val="30"/>
          <w:lang w:eastAsia="en-US"/>
        </w:rPr>
        <w:t>эффективная концентрация (</w:t>
      </w:r>
      <w:r w:rsidRPr="004A5620">
        <w:rPr>
          <w:rStyle w:val="ms-rtefontsize-21"/>
          <w:color w:val="000000"/>
          <w:sz w:val="30"/>
          <w:szCs w:val="30"/>
          <w:lang w:val="en-US" w:eastAsia="en-US"/>
        </w:rPr>
        <w:t>EC</w:t>
      </w:r>
      <w:r w:rsidRPr="004A5620">
        <w:rPr>
          <w:rStyle w:val="ms-rtefontsize-21"/>
          <w:color w:val="000000"/>
          <w:sz w:val="30"/>
          <w:szCs w:val="30"/>
          <w:vertAlign w:val="subscript"/>
          <w:lang w:eastAsia="en-US"/>
        </w:rPr>
        <w:t>х</w:t>
      </w:r>
      <w:r w:rsidRPr="009A0271">
        <w:rPr>
          <w:rStyle w:val="ms-rtefontsize-21"/>
          <w:i/>
          <w:color w:val="000000"/>
          <w:sz w:val="30"/>
          <w:szCs w:val="30"/>
          <w:lang w:eastAsia="en-US"/>
        </w:rPr>
        <w:t xml:space="preserve"> </w:t>
      </w:r>
      <w:r w:rsidRPr="00383392">
        <w:rPr>
          <w:rStyle w:val="ms-rtefontsize-21"/>
          <w:color w:val="000000"/>
          <w:sz w:val="30"/>
          <w:szCs w:val="30"/>
          <w:lang w:eastAsia="en-US"/>
        </w:rPr>
        <w:t>(</w:t>
      </w:r>
      <w:r w:rsidRPr="009A0271">
        <w:rPr>
          <w:rStyle w:val="ms-rtefontsize-21"/>
          <w:color w:val="000000"/>
          <w:sz w:val="30"/>
          <w:szCs w:val="30"/>
          <w:lang w:eastAsia="en-US"/>
        </w:rPr>
        <w:t>мг/л</w:t>
      </w:r>
      <w:r>
        <w:rPr>
          <w:rStyle w:val="ms-rtefontsize-21"/>
          <w:color w:val="000000"/>
          <w:sz w:val="30"/>
          <w:szCs w:val="30"/>
          <w:lang w:eastAsia="en-US"/>
        </w:rPr>
        <w:t>)</w:t>
      </w:r>
      <w:r w:rsidRPr="009A0271">
        <w:rPr>
          <w:rStyle w:val="ms-rtefontsize-21"/>
          <w:color w:val="000000"/>
          <w:sz w:val="30"/>
          <w:szCs w:val="30"/>
          <w:lang w:eastAsia="en-US"/>
        </w:rPr>
        <w:t>)</w:t>
      </w:r>
      <w:r w:rsidRPr="009A0271">
        <w:rPr>
          <w:rStyle w:val="ms-rtefontsize-21"/>
          <w:i/>
          <w:color w:val="000000"/>
          <w:sz w:val="30"/>
          <w:szCs w:val="30"/>
          <w:vertAlign w:val="subscript"/>
          <w:lang w:eastAsia="en-US"/>
        </w:rPr>
        <w:t xml:space="preserve"> </w:t>
      </w:r>
      <w:r>
        <w:rPr>
          <w:rStyle w:val="ms-rtefontsize-21"/>
          <w:color w:val="000000"/>
          <w:sz w:val="30"/>
          <w:szCs w:val="30"/>
          <w:lang w:eastAsia="en-US"/>
        </w:rPr>
        <w:t>для водорослей.</w:t>
      </w:r>
    </w:p>
    <w:p w14:paraId="7A885A0B" w14:textId="77777777" w:rsidR="00C12A6B" w:rsidRPr="009A0271" w:rsidRDefault="00C12A6B" w:rsidP="00C12A6B">
      <w:pPr>
        <w:pStyle w:val="ms-rtefontsize-2"/>
        <w:spacing w:before="0" w:after="0" w:line="360" w:lineRule="auto"/>
        <w:ind w:firstLine="709"/>
        <w:jc w:val="both"/>
        <w:rPr>
          <w:rStyle w:val="ms-rtefontsize-21"/>
          <w:sz w:val="30"/>
          <w:szCs w:val="30"/>
          <w:lang w:eastAsia="en-US"/>
        </w:rPr>
      </w:pPr>
      <w:r>
        <w:rPr>
          <w:rStyle w:val="ms-rtefontsize-21"/>
          <w:sz w:val="30"/>
          <w:szCs w:val="30"/>
          <w:lang w:eastAsia="en-US"/>
        </w:rPr>
        <w:t>16. </w:t>
      </w:r>
      <w:r w:rsidRPr="009A0271">
        <w:rPr>
          <w:rStyle w:val="ms-rtefontsize-21"/>
          <w:sz w:val="30"/>
          <w:szCs w:val="30"/>
          <w:lang w:eastAsia="en-US"/>
        </w:rPr>
        <w:t>Разрушение озонового слоя</w:t>
      </w:r>
      <w:r>
        <w:rPr>
          <w:rStyle w:val="ms-rtefontsize-21"/>
          <w:sz w:val="30"/>
          <w:szCs w:val="30"/>
          <w:lang w:eastAsia="en-US"/>
        </w:rPr>
        <w:t>.</w:t>
      </w:r>
    </w:p>
    <w:p w14:paraId="5BF34AB6" w14:textId="77777777" w:rsidR="00C12A6B" w:rsidRPr="009A0271" w:rsidRDefault="00C12A6B" w:rsidP="00C12A6B">
      <w:pPr>
        <w:pStyle w:val="ms-rtefontsize-2"/>
        <w:spacing w:before="0" w:after="0" w:line="360" w:lineRule="auto"/>
        <w:ind w:firstLine="709"/>
        <w:jc w:val="both"/>
        <w:rPr>
          <w:rStyle w:val="ms-rtefontsize-21"/>
          <w:sz w:val="30"/>
          <w:szCs w:val="30"/>
          <w:lang w:eastAsia="en-US"/>
        </w:rPr>
      </w:pPr>
      <w:r>
        <w:rPr>
          <w:rStyle w:val="ms-rtefontsize-21"/>
          <w:sz w:val="30"/>
          <w:szCs w:val="30"/>
          <w:lang w:eastAsia="en-US"/>
        </w:rPr>
        <w:t>17. </w:t>
      </w:r>
      <w:r w:rsidRPr="009A0271">
        <w:rPr>
          <w:rStyle w:val="ms-rtefontsize-21"/>
          <w:sz w:val="30"/>
          <w:szCs w:val="30"/>
          <w:lang w:eastAsia="en-US"/>
        </w:rPr>
        <w:t xml:space="preserve">Оценка стойкости, способности к </w:t>
      </w:r>
      <w:proofErr w:type="spellStart"/>
      <w:r w:rsidRPr="009A0271">
        <w:rPr>
          <w:rStyle w:val="ms-rtefontsize-21"/>
          <w:sz w:val="30"/>
          <w:szCs w:val="30"/>
          <w:lang w:eastAsia="en-US"/>
        </w:rPr>
        <w:t>бионакоплению</w:t>
      </w:r>
      <w:proofErr w:type="spellEnd"/>
      <w:r w:rsidRPr="009A0271">
        <w:rPr>
          <w:rStyle w:val="ms-rtefontsize-21"/>
          <w:sz w:val="30"/>
          <w:szCs w:val="30"/>
          <w:lang w:eastAsia="en-US"/>
        </w:rPr>
        <w:t xml:space="preserve"> и</w:t>
      </w:r>
      <w:r>
        <w:rPr>
          <w:rStyle w:val="ms-rtefontsize-21"/>
          <w:sz w:val="30"/>
          <w:szCs w:val="30"/>
          <w:lang w:eastAsia="en-US"/>
        </w:rPr>
        <w:t> </w:t>
      </w:r>
      <w:r w:rsidRPr="009A0271">
        <w:rPr>
          <w:rStyle w:val="ms-rtefontsize-21"/>
          <w:sz w:val="30"/>
          <w:szCs w:val="30"/>
          <w:lang w:eastAsia="en-US"/>
        </w:rPr>
        <w:t>токсичности</w:t>
      </w:r>
      <w:r>
        <w:rPr>
          <w:rStyle w:val="ms-rtefontsize-21"/>
          <w:sz w:val="30"/>
          <w:szCs w:val="30"/>
          <w:lang w:eastAsia="en-US"/>
        </w:rPr>
        <w:t>.</w:t>
      </w:r>
    </w:p>
    <w:p w14:paraId="1F86058E" w14:textId="77777777" w:rsidR="00C12A6B" w:rsidRPr="002A7424"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sz w:val="30"/>
          <w:szCs w:val="30"/>
          <w:lang w:eastAsia="en-US"/>
        </w:rPr>
        <w:t>18. </w:t>
      </w:r>
      <w:r w:rsidRPr="009A0271">
        <w:rPr>
          <w:rStyle w:val="ms-rtefontsize-21"/>
          <w:sz w:val="30"/>
          <w:szCs w:val="30"/>
          <w:lang w:eastAsia="en-US"/>
        </w:rPr>
        <w:t>Сведения о воздействии на почву</w:t>
      </w:r>
      <w:r>
        <w:rPr>
          <w:rStyle w:val="ms-rtefontsize-21"/>
          <w:sz w:val="30"/>
          <w:szCs w:val="30"/>
          <w:lang w:eastAsia="en-US"/>
        </w:rPr>
        <w:t>:</w:t>
      </w:r>
    </w:p>
    <w:p w14:paraId="738FDF77" w14:textId="77777777" w:rsidR="00C12A6B" w:rsidRPr="009A0271" w:rsidRDefault="00C12A6B" w:rsidP="00C12A6B">
      <w:pPr>
        <w:pStyle w:val="ms-rtefontsize-2"/>
        <w:spacing w:before="0" w:after="0" w:line="360" w:lineRule="auto"/>
        <w:ind w:firstLine="709"/>
        <w:jc w:val="both"/>
        <w:rPr>
          <w:rStyle w:val="ms-rtefontsize-21"/>
          <w:sz w:val="30"/>
          <w:szCs w:val="30"/>
        </w:rPr>
      </w:pPr>
      <w:r>
        <w:rPr>
          <w:rStyle w:val="ms-rtefontsize-21"/>
          <w:sz w:val="30"/>
          <w:szCs w:val="30"/>
          <w:lang w:eastAsia="en-US"/>
        </w:rPr>
        <w:t>1) </w:t>
      </w:r>
      <w:r w:rsidRPr="009A0271">
        <w:rPr>
          <w:rStyle w:val="ms-rtefontsize-21"/>
          <w:sz w:val="30"/>
          <w:szCs w:val="30"/>
          <w:lang w:eastAsia="en-US"/>
        </w:rPr>
        <w:t>токсичность для почвенных организмов;</w:t>
      </w:r>
    </w:p>
    <w:p w14:paraId="717CD1FC" w14:textId="77777777" w:rsidR="00C12A6B" w:rsidRPr="009A0271" w:rsidRDefault="00C12A6B" w:rsidP="00C12A6B">
      <w:pPr>
        <w:pStyle w:val="ms-rtefontsize-2"/>
        <w:spacing w:before="0" w:after="0" w:line="360" w:lineRule="auto"/>
        <w:ind w:firstLine="709"/>
        <w:jc w:val="both"/>
        <w:rPr>
          <w:rStyle w:val="ms-rtefontsize-21"/>
          <w:sz w:val="30"/>
          <w:szCs w:val="30"/>
        </w:rPr>
      </w:pPr>
      <w:r>
        <w:rPr>
          <w:rStyle w:val="ms-rtefontsize-21"/>
          <w:sz w:val="30"/>
          <w:szCs w:val="30"/>
          <w:lang w:eastAsia="en-US"/>
        </w:rPr>
        <w:t>2) </w:t>
      </w:r>
      <w:proofErr w:type="spellStart"/>
      <w:r w:rsidRPr="009A0271">
        <w:rPr>
          <w:rStyle w:val="ms-rtefontsize-21"/>
          <w:sz w:val="30"/>
          <w:szCs w:val="30"/>
          <w:lang w:eastAsia="en-US"/>
        </w:rPr>
        <w:t>персистентность</w:t>
      </w:r>
      <w:proofErr w:type="spellEnd"/>
      <w:r w:rsidRPr="009A0271">
        <w:rPr>
          <w:rStyle w:val="ms-rtefontsize-21"/>
          <w:sz w:val="30"/>
          <w:szCs w:val="30"/>
          <w:lang w:eastAsia="en-US"/>
        </w:rPr>
        <w:t xml:space="preserve"> в почве;</w:t>
      </w:r>
    </w:p>
    <w:p w14:paraId="5C90B731" w14:textId="77777777" w:rsidR="00C12A6B" w:rsidRPr="009A0271" w:rsidRDefault="00C12A6B" w:rsidP="00C12A6B">
      <w:pPr>
        <w:pStyle w:val="ms-rtefontsize-2"/>
        <w:spacing w:before="0" w:after="0" w:line="360" w:lineRule="auto"/>
        <w:ind w:firstLine="709"/>
        <w:jc w:val="both"/>
        <w:rPr>
          <w:rStyle w:val="ms-rtefontsize-21"/>
          <w:sz w:val="30"/>
          <w:szCs w:val="30"/>
        </w:rPr>
      </w:pPr>
      <w:r>
        <w:rPr>
          <w:rStyle w:val="ms-rtefontsize-21"/>
          <w:sz w:val="30"/>
          <w:szCs w:val="30"/>
          <w:lang w:eastAsia="en-US"/>
        </w:rPr>
        <w:t>3) </w:t>
      </w:r>
      <w:r w:rsidRPr="009A0271">
        <w:rPr>
          <w:rStyle w:val="ms-rtefontsize-21"/>
          <w:sz w:val="30"/>
          <w:szCs w:val="30"/>
          <w:lang w:eastAsia="en-US"/>
        </w:rPr>
        <w:t>способность к миграции;</w:t>
      </w:r>
    </w:p>
    <w:p w14:paraId="36D0BC60" w14:textId="77777777" w:rsidR="00C12A6B" w:rsidRPr="002A7424"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sz w:val="30"/>
          <w:szCs w:val="30"/>
          <w:lang w:eastAsia="en-US"/>
        </w:rPr>
        <w:t>4) </w:t>
      </w:r>
      <w:r w:rsidRPr="009A0271">
        <w:rPr>
          <w:rStyle w:val="ms-rtefontsize-21"/>
          <w:sz w:val="30"/>
          <w:szCs w:val="30"/>
          <w:lang w:eastAsia="en-US"/>
        </w:rPr>
        <w:t>влияние на пищевую ценность</w:t>
      </w:r>
      <w:r>
        <w:rPr>
          <w:rStyle w:val="ms-rtefontsize-21"/>
          <w:sz w:val="30"/>
          <w:szCs w:val="30"/>
          <w:lang w:eastAsia="en-US"/>
        </w:rPr>
        <w:t xml:space="preserve"> сельскохозяйственной продукции.</w:t>
      </w:r>
    </w:p>
    <w:p w14:paraId="00D78619"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sz w:val="30"/>
          <w:szCs w:val="30"/>
          <w:lang w:eastAsia="en-US"/>
        </w:rPr>
        <w:t>19. </w:t>
      </w:r>
      <w:r w:rsidRPr="009A0271">
        <w:rPr>
          <w:rStyle w:val="ms-rtefontsize-21"/>
          <w:sz w:val="30"/>
          <w:szCs w:val="30"/>
          <w:lang w:eastAsia="en-US"/>
        </w:rPr>
        <w:t>Меры контроля</w:t>
      </w:r>
      <w:r>
        <w:rPr>
          <w:rStyle w:val="ms-rtefontsize-21"/>
          <w:sz w:val="30"/>
          <w:szCs w:val="30"/>
          <w:lang w:eastAsia="en-US"/>
        </w:rPr>
        <w:t>:</w:t>
      </w:r>
    </w:p>
    <w:p w14:paraId="67400AAD"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 </w:t>
      </w:r>
      <w:r w:rsidRPr="009F7F01">
        <w:rPr>
          <w:rStyle w:val="ms-rtefontsize-21"/>
          <w:color w:val="000000"/>
          <w:sz w:val="30"/>
          <w:szCs w:val="30"/>
          <w:lang w:eastAsia="en-US"/>
        </w:rPr>
        <w:t>аналитические методы контроля (в рамках нотификации</w:t>
      </w:r>
      <w:r>
        <w:rPr>
          <w:rStyle w:val="ms-rtefontsize-21"/>
          <w:color w:val="000000"/>
          <w:sz w:val="30"/>
          <w:szCs w:val="30"/>
          <w:lang w:eastAsia="en-US"/>
        </w:rPr>
        <w:t xml:space="preserve"> нового химического вещества</w:t>
      </w:r>
      <w:r w:rsidRPr="009F7F01">
        <w:rPr>
          <w:rStyle w:val="ms-rtefontsize-21"/>
          <w:color w:val="000000"/>
          <w:sz w:val="30"/>
          <w:szCs w:val="30"/>
          <w:lang w:eastAsia="en-US"/>
        </w:rPr>
        <w:t>);</w:t>
      </w:r>
    </w:p>
    <w:p w14:paraId="1EE68563"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lastRenderedPageBreak/>
        <w:t>2) </w:t>
      </w:r>
      <w:r w:rsidRPr="009F7F01">
        <w:rPr>
          <w:rStyle w:val="ms-rtefontsize-21"/>
          <w:color w:val="000000"/>
          <w:sz w:val="30"/>
          <w:szCs w:val="30"/>
          <w:lang w:eastAsia="en-US"/>
        </w:rPr>
        <w:t xml:space="preserve">гигиенические нормативы в объектах окружающей среды </w:t>
      </w:r>
      <w:r>
        <w:rPr>
          <w:rStyle w:val="ms-rtefontsize-21"/>
          <w:color w:val="000000"/>
          <w:sz w:val="30"/>
          <w:szCs w:val="30"/>
          <w:lang w:eastAsia="en-US"/>
        </w:rPr>
        <w:br/>
      </w:r>
      <w:r w:rsidRPr="009F7F01">
        <w:rPr>
          <w:rStyle w:val="ms-rtefontsize-21"/>
          <w:color w:val="000000"/>
          <w:sz w:val="30"/>
          <w:szCs w:val="30"/>
          <w:lang w:eastAsia="en-US"/>
        </w:rPr>
        <w:t>(при</w:t>
      </w:r>
      <w:r>
        <w:rPr>
          <w:rStyle w:val="ms-rtefontsize-21"/>
          <w:color w:val="000000"/>
          <w:sz w:val="30"/>
          <w:szCs w:val="30"/>
          <w:lang w:eastAsia="en-US"/>
        </w:rPr>
        <w:t xml:space="preserve"> </w:t>
      </w:r>
      <w:r w:rsidRPr="009F7F01">
        <w:rPr>
          <w:rStyle w:val="ms-rtefontsize-21"/>
          <w:color w:val="000000"/>
          <w:sz w:val="30"/>
          <w:szCs w:val="30"/>
          <w:lang w:eastAsia="en-US"/>
        </w:rPr>
        <w:t>наличии)</w:t>
      </w:r>
      <w:r>
        <w:rPr>
          <w:rStyle w:val="ms-rtefontsize-21"/>
          <w:color w:val="000000"/>
          <w:sz w:val="30"/>
          <w:szCs w:val="30"/>
          <w:lang w:eastAsia="en-US"/>
        </w:rPr>
        <w:t>.</w:t>
      </w:r>
    </w:p>
    <w:p w14:paraId="0C97F38C" w14:textId="77777777" w:rsidR="00C12A6B" w:rsidRPr="009A0271" w:rsidRDefault="00C12A6B" w:rsidP="00C12A6B">
      <w:pPr>
        <w:pStyle w:val="ms-rtefontsize-2"/>
        <w:spacing w:before="0" w:after="0" w:line="360" w:lineRule="auto"/>
        <w:ind w:firstLine="709"/>
        <w:jc w:val="both"/>
        <w:rPr>
          <w:rStyle w:val="ms-rtefontsize-21"/>
          <w:sz w:val="30"/>
          <w:szCs w:val="30"/>
          <w:lang w:eastAsia="en-US"/>
        </w:rPr>
      </w:pPr>
      <w:r>
        <w:rPr>
          <w:rStyle w:val="ms-rtefontsize-21"/>
          <w:sz w:val="30"/>
          <w:szCs w:val="30"/>
          <w:lang w:eastAsia="en-US"/>
        </w:rPr>
        <w:t>20. </w:t>
      </w:r>
      <w:r w:rsidRPr="009A0271">
        <w:rPr>
          <w:rStyle w:val="ms-rtefontsize-21"/>
          <w:sz w:val="30"/>
          <w:szCs w:val="30"/>
          <w:lang w:eastAsia="en-US"/>
        </w:rPr>
        <w:t>Условия безопасного обращения</w:t>
      </w:r>
      <w:r>
        <w:rPr>
          <w:rStyle w:val="ms-rtefontsize-21"/>
          <w:sz w:val="30"/>
          <w:szCs w:val="30"/>
          <w:lang w:eastAsia="en-US"/>
        </w:rPr>
        <w:t>:</w:t>
      </w:r>
    </w:p>
    <w:p w14:paraId="3C66E766" w14:textId="77777777" w:rsidR="00C12A6B" w:rsidRPr="009A0271" w:rsidRDefault="00C12A6B" w:rsidP="00C12A6B">
      <w:pPr>
        <w:pStyle w:val="ms-rtefontsize-2"/>
        <w:spacing w:before="0" w:after="0" w:line="360" w:lineRule="auto"/>
        <w:ind w:firstLine="709"/>
        <w:jc w:val="both"/>
        <w:rPr>
          <w:rStyle w:val="ms-rtefontsize-21"/>
          <w:sz w:val="30"/>
          <w:szCs w:val="30"/>
        </w:rPr>
      </w:pPr>
      <w:r>
        <w:rPr>
          <w:rStyle w:val="ms-rtefontsize-21"/>
          <w:sz w:val="30"/>
          <w:szCs w:val="30"/>
          <w:lang w:eastAsia="en-US"/>
        </w:rPr>
        <w:t>1) </w:t>
      </w:r>
      <w:r w:rsidRPr="009A0271">
        <w:rPr>
          <w:rStyle w:val="ms-rtefontsize-21"/>
          <w:sz w:val="30"/>
          <w:szCs w:val="30"/>
          <w:lang w:eastAsia="en-US"/>
        </w:rPr>
        <w:t>средства индивидуальной защиты;</w:t>
      </w:r>
    </w:p>
    <w:p w14:paraId="52C80DF8" w14:textId="77777777" w:rsidR="00C12A6B" w:rsidRPr="009A0271" w:rsidRDefault="00C12A6B" w:rsidP="00C12A6B">
      <w:pPr>
        <w:pStyle w:val="ms-rtefontsize-2"/>
        <w:spacing w:before="0" w:after="0" w:line="360" w:lineRule="auto"/>
        <w:ind w:firstLine="709"/>
        <w:jc w:val="both"/>
        <w:rPr>
          <w:rStyle w:val="ms-rtefontsize-21"/>
          <w:sz w:val="30"/>
          <w:szCs w:val="30"/>
        </w:rPr>
      </w:pPr>
      <w:r>
        <w:rPr>
          <w:rStyle w:val="ms-rtefontsize-21"/>
          <w:sz w:val="30"/>
          <w:szCs w:val="30"/>
          <w:lang w:eastAsia="en-US"/>
        </w:rPr>
        <w:t>2) </w:t>
      </w:r>
      <w:r w:rsidRPr="009A0271">
        <w:rPr>
          <w:rStyle w:val="ms-rtefontsize-21"/>
          <w:sz w:val="30"/>
          <w:szCs w:val="30"/>
          <w:lang w:eastAsia="en-US"/>
        </w:rPr>
        <w:t>условия и сроки хранения;</w:t>
      </w:r>
    </w:p>
    <w:p w14:paraId="5FCCBBBB" w14:textId="77777777" w:rsidR="00C12A6B" w:rsidRPr="008B790F" w:rsidRDefault="00C12A6B" w:rsidP="00C12A6B">
      <w:pPr>
        <w:pStyle w:val="ms-rtefontsize-2"/>
        <w:spacing w:before="0" w:after="0" w:line="360" w:lineRule="auto"/>
        <w:ind w:firstLine="709"/>
        <w:jc w:val="both"/>
        <w:rPr>
          <w:rStyle w:val="ms-rtefontsize-21"/>
          <w:sz w:val="30"/>
          <w:szCs w:val="30"/>
        </w:rPr>
      </w:pPr>
      <w:r>
        <w:rPr>
          <w:rStyle w:val="ms-rtefontsize-21"/>
          <w:sz w:val="30"/>
          <w:szCs w:val="30"/>
          <w:lang w:eastAsia="en-US"/>
        </w:rPr>
        <w:t>3) </w:t>
      </w:r>
      <w:r w:rsidRPr="009A0271">
        <w:rPr>
          <w:rStyle w:val="ms-rtefontsize-21"/>
          <w:sz w:val="30"/>
          <w:szCs w:val="30"/>
          <w:lang w:eastAsia="en-US"/>
        </w:rPr>
        <w:t xml:space="preserve">упаковка (вид тары и </w:t>
      </w:r>
      <w:r w:rsidRPr="008B790F">
        <w:rPr>
          <w:rStyle w:val="ms-rtefontsize-21"/>
          <w:sz w:val="30"/>
          <w:szCs w:val="30"/>
          <w:lang w:eastAsia="en-US"/>
        </w:rPr>
        <w:t>материала);</w:t>
      </w:r>
    </w:p>
    <w:p w14:paraId="4C4AF091" w14:textId="77777777" w:rsidR="00C12A6B" w:rsidRPr="008B790F" w:rsidRDefault="00C12A6B" w:rsidP="00C12A6B">
      <w:pPr>
        <w:pStyle w:val="ms-rtefontsize-2"/>
        <w:spacing w:before="0" w:after="0" w:line="360" w:lineRule="auto"/>
        <w:ind w:firstLine="709"/>
        <w:jc w:val="both"/>
        <w:rPr>
          <w:rStyle w:val="ms-rtefontsize-21"/>
          <w:sz w:val="30"/>
          <w:szCs w:val="30"/>
        </w:rPr>
      </w:pPr>
      <w:r w:rsidRPr="008B790F">
        <w:rPr>
          <w:rStyle w:val="ms-rtefontsize-21"/>
          <w:sz w:val="30"/>
          <w:szCs w:val="30"/>
          <w:lang w:eastAsia="en-US"/>
        </w:rPr>
        <w:t>4) несовместимые вещества и материалы;</w:t>
      </w:r>
    </w:p>
    <w:p w14:paraId="71FBB946" w14:textId="77777777" w:rsidR="00C12A6B" w:rsidRPr="008B790F" w:rsidRDefault="00C12A6B" w:rsidP="00C12A6B">
      <w:pPr>
        <w:pStyle w:val="ms-rtefontsize-2"/>
        <w:spacing w:before="0" w:after="0" w:line="360" w:lineRule="auto"/>
        <w:ind w:firstLine="709"/>
        <w:jc w:val="both"/>
        <w:rPr>
          <w:rStyle w:val="ms-rtefontsize-21"/>
          <w:sz w:val="30"/>
          <w:szCs w:val="30"/>
        </w:rPr>
      </w:pPr>
      <w:r w:rsidRPr="008B790F">
        <w:rPr>
          <w:rStyle w:val="ms-rtefontsize-21"/>
          <w:sz w:val="30"/>
          <w:szCs w:val="30"/>
          <w:lang w:eastAsia="en-US"/>
        </w:rPr>
        <w:t>5) метод(ы) утилизации (переработки);</w:t>
      </w:r>
    </w:p>
    <w:p w14:paraId="60FFA106" w14:textId="77777777" w:rsidR="00C12A6B" w:rsidRPr="008B790F" w:rsidRDefault="00C12A6B" w:rsidP="00C12A6B">
      <w:pPr>
        <w:pStyle w:val="ms-rtefontsize-3"/>
        <w:spacing w:before="0" w:after="0" w:line="360" w:lineRule="auto"/>
        <w:ind w:firstLine="709"/>
        <w:jc w:val="both"/>
        <w:rPr>
          <w:rStyle w:val="ms-rtefontsize-21"/>
          <w:sz w:val="30"/>
          <w:szCs w:val="30"/>
          <w:lang w:eastAsia="en-US"/>
        </w:rPr>
      </w:pPr>
      <w:r w:rsidRPr="008B790F">
        <w:rPr>
          <w:rStyle w:val="ms-rtefontsize-21"/>
          <w:sz w:val="30"/>
          <w:szCs w:val="30"/>
          <w:lang w:eastAsia="en-US"/>
        </w:rPr>
        <w:t>6) правила использования в быту (если применимо).</w:t>
      </w:r>
    </w:p>
    <w:p w14:paraId="49D140EA"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21. </w:t>
      </w:r>
      <w:r w:rsidRPr="009F7F01">
        <w:rPr>
          <w:rStyle w:val="ms-rtefontsize-21"/>
          <w:color w:val="000000"/>
          <w:sz w:val="30"/>
          <w:szCs w:val="30"/>
          <w:lang w:eastAsia="en-US"/>
        </w:rPr>
        <w:t>Меры по предотвращению и ликвидации возникших чрезвычайных ситуаций и их последствий</w:t>
      </w:r>
      <w:r>
        <w:rPr>
          <w:rStyle w:val="ms-rtefontsize-21"/>
          <w:color w:val="000000"/>
          <w:sz w:val="30"/>
          <w:szCs w:val="30"/>
          <w:lang w:eastAsia="en-US"/>
        </w:rPr>
        <w:t>:</w:t>
      </w:r>
    </w:p>
    <w:p w14:paraId="7BB433C3"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 </w:t>
      </w:r>
      <w:r w:rsidRPr="009F7F01">
        <w:rPr>
          <w:rStyle w:val="ms-rtefontsize-21"/>
          <w:color w:val="000000"/>
          <w:sz w:val="30"/>
          <w:szCs w:val="30"/>
          <w:lang w:eastAsia="en-US"/>
        </w:rPr>
        <w:t>средства индивидуальной защиты;</w:t>
      </w:r>
    </w:p>
    <w:p w14:paraId="4B32A91D"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 </w:t>
      </w:r>
      <w:r w:rsidRPr="009F7F01">
        <w:rPr>
          <w:rStyle w:val="ms-rtefontsize-21"/>
          <w:color w:val="000000"/>
          <w:sz w:val="30"/>
          <w:szCs w:val="30"/>
          <w:lang w:eastAsia="en-US"/>
        </w:rPr>
        <w:t>меры первой помощи;</w:t>
      </w:r>
    </w:p>
    <w:p w14:paraId="718E9F50"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3) </w:t>
      </w:r>
      <w:r w:rsidRPr="009F7F01">
        <w:rPr>
          <w:rStyle w:val="ms-rtefontsize-21"/>
          <w:color w:val="000000"/>
          <w:sz w:val="30"/>
          <w:szCs w:val="30"/>
          <w:lang w:eastAsia="en-US"/>
        </w:rPr>
        <w:t>действия при пожаре;</w:t>
      </w:r>
    </w:p>
    <w:p w14:paraId="0782C1D8"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4) </w:t>
      </w:r>
      <w:r w:rsidRPr="009F7F01">
        <w:rPr>
          <w:rStyle w:val="ms-rtefontsize-21"/>
          <w:color w:val="000000"/>
          <w:sz w:val="30"/>
          <w:szCs w:val="30"/>
          <w:lang w:eastAsia="en-US"/>
        </w:rPr>
        <w:t>рекомендуемые и запрещенные средства пожаротушения;</w:t>
      </w:r>
    </w:p>
    <w:p w14:paraId="3E531FA9"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5) </w:t>
      </w:r>
      <w:r w:rsidRPr="009F7F01">
        <w:rPr>
          <w:rStyle w:val="ms-rtefontsize-21"/>
          <w:color w:val="000000"/>
          <w:sz w:val="30"/>
          <w:szCs w:val="30"/>
          <w:lang w:eastAsia="en-US"/>
        </w:rPr>
        <w:t>действи</w:t>
      </w:r>
      <w:r>
        <w:rPr>
          <w:rStyle w:val="ms-rtefontsize-21"/>
          <w:color w:val="000000"/>
          <w:sz w:val="30"/>
          <w:szCs w:val="30"/>
          <w:lang w:eastAsia="en-US"/>
        </w:rPr>
        <w:t>я при утечке, разливе и россыпи химического вещества.</w:t>
      </w:r>
    </w:p>
    <w:p w14:paraId="15F265F9"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22. </w:t>
      </w:r>
      <w:r w:rsidRPr="009F7F01">
        <w:rPr>
          <w:rStyle w:val="ms-rtefontsize-21"/>
          <w:color w:val="000000"/>
          <w:sz w:val="30"/>
          <w:szCs w:val="30"/>
          <w:lang w:eastAsia="en-US"/>
        </w:rPr>
        <w:t>Сведения о перевозках (транспортировании)</w:t>
      </w:r>
      <w:r>
        <w:rPr>
          <w:rStyle w:val="ms-rtefontsize-21"/>
          <w:color w:val="000000"/>
          <w:sz w:val="30"/>
          <w:szCs w:val="30"/>
          <w:lang w:eastAsia="en-US"/>
        </w:rPr>
        <w:t>:</w:t>
      </w:r>
    </w:p>
    <w:p w14:paraId="0F3EB131" w14:textId="77777777" w:rsidR="00C12A6B" w:rsidRPr="009A0271" w:rsidRDefault="00C12A6B" w:rsidP="00C12A6B">
      <w:pPr>
        <w:pStyle w:val="ms-rtefontsize-2"/>
        <w:spacing w:before="0" w:after="0" w:line="360" w:lineRule="auto"/>
        <w:ind w:firstLine="709"/>
        <w:jc w:val="both"/>
        <w:rPr>
          <w:rStyle w:val="ms-rtefontsize-21"/>
          <w:color w:val="000000"/>
          <w:sz w:val="30"/>
          <w:szCs w:val="30"/>
        </w:rPr>
      </w:pPr>
      <w:r>
        <w:rPr>
          <w:rStyle w:val="ms-rtefontsize-21"/>
          <w:color w:val="000000"/>
          <w:sz w:val="30"/>
          <w:szCs w:val="30"/>
          <w:lang w:eastAsia="en-US"/>
        </w:rPr>
        <w:t>1) </w:t>
      </w:r>
      <w:r w:rsidRPr="007D1EDF">
        <w:rPr>
          <w:rStyle w:val="ms-rtefontsize-21"/>
          <w:color w:val="000000"/>
          <w:sz w:val="30"/>
          <w:szCs w:val="30"/>
          <w:lang w:eastAsia="en-US"/>
        </w:rPr>
        <w:t>номер ООН</w:t>
      </w:r>
      <w:r>
        <w:rPr>
          <w:rStyle w:val="af7"/>
          <w:color w:val="000000"/>
          <w:sz w:val="30"/>
          <w:szCs w:val="30"/>
          <w:lang w:eastAsia="en-US"/>
        </w:rPr>
        <w:footnoteReference w:id="1"/>
      </w:r>
      <w:r w:rsidRPr="007D1EDF">
        <w:rPr>
          <w:rStyle w:val="ms-rtefontsize-21"/>
          <w:color w:val="000000"/>
          <w:sz w:val="30"/>
          <w:szCs w:val="30"/>
          <w:lang w:eastAsia="en-US"/>
        </w:rPr>
        <w:t>;</w:t>
      </w:r>
    </w:p>
    <w:p w14:paraId="73204CF6" w14:textId="77777777" w:rsidR="00C12A6B" w:rsidRPr="009A0271" w:rsidRDefault="00C12A6B" w:rsidP="00C12A6B">
      <w:pPr>
        <w:pStyle w:val="ms-rtefontsize-2"/>
        <w:spacing w:before="0" w:after="0" w:line="360" w:lineRule="auto"/>
        <w:ind w:firstLine="709"/>
        <w:jc w:val="both"/>
        <w:rPr>
          <w:rStyle w:val="ms-rtefontsize-21"/>
          <w:color w:val="000000"/>
          <w:sz w:val="30"/>
          <w:szCs w:val="30"/>
        </w:rPr>
      </w:pPr>
      <w:r>
        <w:rPr>
          <w:rStyle w:val="ms-rtefontsize-21"/>
          <w:color w:val="000000"/>
          <w:sz w:val="30"/>
          <w:szCs w:val="30"/>
          <w:lang w:eastAsia="en-US"/>
        </w:rPr>
        <w:t>2) </w:t>
      </w:r>
      <w:r w:rsidRPr="009A0271">
        <w:rPr>
          <w:rStyle w:val="ms-rtefontsize-21"/>
          <w:color w:val="000000"/>
          <w:sz w:val="30"/>
          <w:szCs w:val="30"/>
          <w:lang w:eastAsia="en-US"/>
        </w:rPr>
        <w:t>надлежащее отгрузочное наименование;</w:t>
      </w:r>
    </w:p>
    <w:p w14:paraId="393560FE" w14:textId="77777777" w:rsidR="00C12A6B" w:rsidRPr="009A0271" w:rsidRDefault="00C12A6B" w:rsidP="00C12A6B">
      <w:pPr>
        <w:pStyle w:val="ms-rtefontsize-2"/>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3) </w:t>
      </w:r>
      <w:r w:rsidRPr="0059044B">
        <w:rPr>
          <w:rStyle w:val="ms-rtefontsize-21"/>
          <w:color w:val="000000"/>
          <w:sz w:val="30"/>
          <w:szCs w:val="30"/>
          <w:lang w:eastAsia="en-US"/>
        </w:rPr>
        <w:t>классификация опасности согласно Рекомендациям ООН по</w:t>
      </w:r>
      <w:r w:rsidRPr="003873E8">
        <w:rPr>
          <w:rStyle w:val="ms-rtefontsize-21"/>
          <w:color w:val="000000"/>
          <w:sz w:val="30"/>
          <w:szCs w:val="30"/>
          <w:lang w:eastAsia="en-US"/>
        </w:rPr>
        <w:t xml:space="preserve"> </w:t>
      </w:r>
      <w:r w:rsidRPr="002932E1">
        <w:rPr>
          <w:rStyle w:val="ms-rtefontsize-21"/>
          <w:color w:val="000000"/>
          <w:sz w:val="30"/>
          <w:szCs w:val="30"/>
          <w:lang w:eastAsia="en-US"/>
        </w:rPr>
        <w:t>перевозке опасных грузов</w:t>
      </w:r>
      <w:r>
        <w:rPr>
          <w:rStyle w:val="af7"/>
          <w:color w:val="000000"/>
          <w:sz w:val="30"/>
          <w:szCs w:val="30"/>
          <w:lang w:eastAsia="en-US"/>
        </w:rPr>
        <w:footnoteReference w:id="2"/>
      </w:r>
      <w:r w:rsidRPr="0059044B">
        <w:rPr>
          <w:rStyle w:val="ms-rtefontsize-21"/>
          <w:color w:val="000000"/>
          <w:sz w:val="30"/>
          <w:szCs w:val="30"/>
          <w:lang w:eastAsia="en-US"/>
        </w:rPr>
        <w:t>;</w:t>
      </w:r>
    </w:p>
    <w:p w14:paraId="4FD6D234" w14:textId="77777777" w:rsidR="00C12A6B" w:rsidRPr="009A0271" w:rsidRDefault="00C12A6B" w:rsidP="00C12A6B">
      <w:pPr>
        <w:pStyle w:val="ms-rtefontsize-2"/>
        <w:spacing w:before="0" w:after="0" w:line="360" w:lineRule="auto"/>
        <w:ind w:firstLine="709"/>
        <w:jc w:val="both"/>
        <w:rPr>
          <w:rStyle w:val="ms-rtefontsize-21"/>
          <w:color w:val="000000"/>
          <w:sz w:val="30"/>
          <w:szCs w:val="30"/>
        </w:rPr>
      </w:pPr>
      <w:r>
        <w:rPr>
          <w:rStyle w:val="ms-rtefontsize-21"/>
          <w:color w:val="000000"/>
          <w:sz w:val="30"/>
          <w:szCs w:val="30"/>
          <w:lang w:eastAsia="en-US"/>
        </w:rPr>
        <w:t>4) </w:t>
      </w:r>
      <w:r w:rsidRPr="009A0271">
        <w:rPr>
          <w:rStyle w:val="ms-rtefontsize-21"/>
          <w:color w:val="000000"/>
          <w:sz w:val="30"/>
          <w:szCs w:val="30"/>
          <w:lang w:eastAsia="en-US"/>
        </w:rPr>
        <w:t>манипуляционные знаки</w:t>
      </w:r>
      <w:r>
        <w:rPr>
          <w:rStyle w:val="ms-rtefontsize-21"/>
          <w:color w:val="000000"/>
          <w:sz w:val="30"/>
          <w:szCs w:val="30"/>
          <w:lang w:eastAsia="en-US"/>
        </w:rPr>
        <w:t>;</w:t>
      </w:r>
      <w:r w:rsidRPr="009A0271">
        <w:rPr>
          <w:rStyle w:val="ms-rtefontsize-21"/>
          <w:color w:val="000000"/>
          <w:sz w:val="30"/>
          <w:szCs w:val="30"/>
          <w:lang w:eastAsia="en-US"/>
        </w:rPr>
        <w:t xml:space="preserve"> </w:t>
      </w:r>
    </w:p>
    <w:p w14:paraId="7F4AFE3C" w14:textId="77777777" w:rsidR="00C12A6B" w:rsidRPr="009A0271" w:rsidRDefault="00C12A6B" w:rsidP="00C12A6B">
      <w:pPr>
        <w:pStyle w:val="ms-rtefontsize-2"/>
        <w:spacing w:before="0" w:after="0" w:line="360" w:lineRule="auto"/>
        <w:ind w:firstLine="709"/>
        <w:jc w:val="both"/>
        <w:rPr>
          <w:rStyle w:val="ms-rtefontsize-21"/>
          <w:color w:val="000000"/>
          <w:sz w:val="30"/>
          <w:szCs w:val="30"/>
        </w:rPr>
      </w:pPr>
      <w:r>
        <w:rPr>
          <w:rStyle w:val="ms-rtefontsize-21"/>
          <w:color w:val="000000"/>
          <w:sz w:val="30"/>
          <w:szCs w:val="30"/>
          <w:lang w:eastAsia="en-US"/>
        </w:rPr>
        <w:t>5) </w:t>
      </w:r>
      <w:r w:rsidRPr="009A0271">
        <w:rPr>
          <w:rStyle w:val="ms-rtefontsize-21"/>
          <w:color w:val="000000"/>
          <w:sz w:val="30"/>
          <w:szCs w:val="30"/>
          <w:lang w:eastAsia="en-US"/>
        </w:rPr>
        <w:t>номера аварийных карточек (пр</w:t>
      </w:r>
      <w:r>
        <w:rPr>
          <w:rStyle w:val="ms-rtefontsize-21"/>
          <w:color w:val="000000"/>
          <w:sz w:val="30"/>
          <w:szCs w:val="30"/>
          <w:lang w:eastAsia="en-US"/>
        </w:rPr>
        <w:t>и железнодорожных, морских и других видах перевозки</w:t>
      </w:r>
      <w:r w:rsidRPr="009A0271">
        <w:rPr>
          <w:rStyle w:val="ms-rtefontsize-21"/>
          <w:color w:val="000000"/>
          <w:sz w:val="30"/>
          <w:szCs w:val="30"/>
          <w:lang w:eastAsia="en-US"/>
        </w:rPr>
        <w:t>)</w:t>
      </w:r>
      <w:r>
        <w:rPr>
          <w:rStyle w:val="ms-rtefontsize-21"/>
          <w:color w:val="000000"/>
          <w:sz w:val="30"/>
          <w:szCs w:val="30"/>
          <w:lang w:eastAsia="en-US"/>
        </w:rPr>
        <w:t>;</w:t>
      </w:r>
    </w:p>
    <w:p w14:paraId="7B0852D5"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sz w:val="30"/>
          <w:szCs w:val="30"/>
          <w:lang w:eastAsia="en-US"/>
        </w:rPr>
        <w:t>6) </w:t>
      </w:r>
      <w:r w:rsidRPr="009A0271">
        <w:rPr>
          <w:rStyle w:val="ms-rtefontsize-21"/>
          <w:sz w:val="30"/>
          <w:szCs w:val="30"/>
          <w:lang w:eastAsia="en-US"/>
        </w:rPr>
        <w:t>запрещенные виды транспорта</w:t>
      </w:r>
      <w:r>
        <w:rPr>
          <w:rStyle w:val="ms-rtefontsize-21"/>
          <w:sz w:val="30"/>
          <w:szCs w:val="30"/>
          <w:lang w:eastAsia="en-US"/>
        </w:rPr>
        <w:t>.</w:t>
      </w:r>
    </w:p>
    <w:p w14:paraId="095EAC25"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sz w:val="30"/>
          <w:szCs w:val="30"/>
          <w:lang w:eastAsia="en-US"/>
        </w:rPr>
        <w:lastRenderedPageBreak/>
        <w:t>23. </w:t>
      </w:r>
      <w:r w:rsidRPr="009A0271">
        <w:rPr>
          <w:rStyle w:val="ms-rtefontsize-21"/>
          <w:sz w:val="30"/>
          <w:szCs w:val="30"/>
          <w:lang w:eastAsia="en-US"/>
        </w:rPr>
        <w:t>Документы</w:t>
      </w:r>
      <w:r>
        <w:rPr>
          <w:rStyle w:val="ms-rtefontsize-21"/>
          <w:sz w:val="30"/>
          <w:szCs w:val="30"/>
          <w:lang w:eastAsia="en-US"/>
        </w:rPr>
        <w:t>:</w:t>
      </w:r>
    </w:p>
    <w:p w14:paraId="0FFEB72D"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 </w:t>
      </w:r>
      <w:r w:rsidRPr="009F7F01">
        <w:rPr>
          <w:rStyle w:val="ms-rtefontsize-21"/>
          <w:color w:val="000000"/>
          <w:sz w:val="30"/>
          <w:szCs w:val="30"/>
          <w:lang w:eastAsia="en-US"/>
        </w:rPr>
        <w:t>заявление о проведении уведомительной или разрешительной государственной регистрации химической продукции;</w:t>
      </w:r>
    </w:p>
    <w:p w14:paraId="39C5E183"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 </w:t>
      </w:r>
      <w:r w:rsidRPr="009F7F01">
        <w:rPr>
          <w:rStyle w:val="ms-rtefontsize-21"/>
          <w:color w:val="000000"/>
          <w:sz w:val="30"/>
          <w:szCs w:val="30"/>
          <w:lang w:eastAsia="en-US"/>
        </w:rPr>
        <w:t>паспорт безопасности химической продукции;</w:t>
      </w:r>
    </w:p>
    <w:p w14:paraId="77691FD9"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3) </w:t>
      </w:r>
      <w:r w:rsidRPr="009F7F01">
        <w:rPr>
          <w:rStyle w:val="ms-rtefontsize-21"/>
          <w:color w:val="000000"/>
          <w:sz w:val="30"/>
          <w:szCs w:val="30"/>
          <w:lang w:eastAsia="en-US"/>
        </w:rPr>
        <w:t>протоколы исследований (испытаний)</w:t>
      </w:r>
      <w:r>
        <w:rPr>
          <w:rStyle w:val="ms-rtefontsize-21"/>
          <w:color w:val="000000"/>
          <w:sz w:val="30"/>
          <w:szCs w:val="30"/>
          <w:lang w:eastAsia="en-US"/>
        </w:rPr>
        <w:t xml:space="preserve">, и (или) </w:t>
      </w:r>
      <w:r w:rsidRPr="009F7F01">
        <w:rPr>
          <w:rStyle w:val="ms-rtefontsize-21"/>
          <w:color w:val="000000"/>
          <w:sz w:val="30"/>
          <w:szCs w:val="30"/>
          <w:lang w:eastAsia="en-US"/>
        </w:rPr>
        <w:t>результаты инструментального анализа</w:t>
      </w:r>
      <w:r>
        <w:rPr>
          <w:rStyle w:val="ms-rtefontsize-21"/>
          <w:color w:val="000000"/>
          <w:sz w:val="30"/>
          <w:szCs w:val="30"/>
          <w:lang w:eastAsia="en-US"/>
        </w:rPr>
        <w:t>,</w:t>
      </w:r>
      <w:r w:rsidRPr="009F7F01">
        <w:rPr>
          <w:rStyle w:val="ms-rtefontsize-21"/>
          <w:color w:val="000000"/>
          <w:sz w:val="30"/>
          <w:szCs w:val="30"/>
          <w:lang w:eastAsia="en-US"/>
        </w:rPr>
        <w:t xml:space="preserve"> </w:t>
      </w:r>
      <w:r>
        <w:rPr>
          <w:rStyle w:val="ms-rtefontsize-21"/>
          <w:color w:val="000000"/>
          <w:sz w:val="30"/>
          <w:szCs w:val="30"/>
          <w:lang w:eastAsia="en-US"/>
        </w:rPr>
        <w:t xml:space="preserve">и (или) </w:t>
      </w:r>
      <w:r w:rsidRPr="009F7F01">
        <w:rPr>
          <w:rStyle w:val="ms-rtefontsize-21"/>
          <w:color w:val="000000"/>
          <w:sz w:val="30"/>
          <w:szCs w:val="30"/>
          <w:lang w:eastAsia="en-US"/>
        </w:rPr>
        <w:t xml:space="preserve">экспертные </w:t>
      </w:r>
      <w:r>
        <w:rPr>
          <w:rStyle w:val="ms-rtefontsize-21"/>
          <w:color w:val="000000"/>
          <w:sz w:val="30"/>
          <w:szCs w:val="30"/>
          <w:lang w:eastAsia="en-US"/>
        </w:rPr>
        <w:t xml:space="preserve">заключения, </w:t>
      </w:r>
      <w:r>
        <w:rPr>
          <w:rStyle w:val="ms-rtefontsize-21"/>
          <w:color w:val="000000"/>
          <w:sz w:val="30"/>
          <w:szCs w:val="30"/>
          <w:lang w:eastAsia="en-US"/>
        </w:rPr>
        <w:br/>
        <w:t xml:space="preserve">в том числе </w:t>
      </w:r>
      <w:r w:rsidRPr="009F7F01">
        <w:rPr>
          <w:rStyle w:val="ms-rtefontsize-21"/>
          <w:color w:val="000000"/>
          <w:sz w:val="30"/>
          <w:szCs w:val="30"/>
          <w:lang w:eastAsia="en-US"/>
        </w:rPr>
        <w:t xml:space="preserve">о применимости аналогового подхода; </w:t>
      </w:r>
    </w:p>
    <w:p w14:paraId="16F7D00E" w14:textId="77777777" w:rsidR="00C12A6B" w:rsidRPr="008B790F" w:rsidRDefault="00C12A6B" w:rsidP="00C12A6B">
      <w:pPr>
        <w:pStyle w:val="ms-rtefontsize-3"/>
        <w:spacing w:before="0" w:after="0" w:line="360" w:lineRule="auto"/>
        <w:ind w:firstLine="709"/>
        <w:jc w:val="both"/>
        <w:rPr>
          <w:rStyle w:val="ms-rtefontsize-21"/>
          <w:sz w:val="30"/>
          <w:szCs w:val="30"/>
          <w:lang w:eastAsia="en-US"/>
        </w:rPr>
      </w:pPr>
      <w:r>
        <w:rPr>
          <w:rStyle w:val="ms-rtefontsize-21"/>
          <w:color w:val="000000"/>
          <w:sz w:val="30"/>
          <w:szCs w:val="30"/>
          <w:lang w:eastAsia="en-US"/>
        </w:rPr>
        <w:t xml:space="preserve">4) информация, </w:t>
      </w:r>
      <w:r w:rsidRPr="009F7F01">
        <w:rPr>
          <w:rStyle w:val="ms-rtefontsize-21"/>
          <w:color w:val="000000"/>
          <w:sz w:val="30"/>
          <w:szCs w:val="30"/>
          <w:lang w:eastAsia="en-US"/>
        </w:rPr>
        <w:t xml:space="preserve">подтверждающая </w:t>
      </w:r>
      <w:r w:rsidRPr="008B790F">
        <w:rPr>
          <w:rStyle w:val="ms-rtefontsize-21"/>
          <w:sz w:val="30"/>
          <w:szCs w:val="30"/>
          <w:lang w:eastAsia="en-US"/>
        </w:rPr>
        <w:t>право заявителя использовать представленные сведения (в случае использования сведений из закрытых источников).</w:t>
      </w:r>
    </w:p>
    <w:p w14:paraId="3BF56541" w14:textId="77777777" w:rsidR="00C12A6B" w:rsidRDefault="00C12A6B" w:rsidP="00C12A6B">
      <w:pPr>
        <w:pStyle w:val="ms-rtefontsize-3"/>
        <w:tabs>
          <w:tab w:val="left" w:pos="993"/>
          <w:tab w:val="left" w:pos="1134"/>
        </w:tabs>
        <w:spacing w:before="0" w:after="0" w:line="360" w:lineRule="auto"/>
        <w:ind w:firstLine="709"/>
        <w:jc w:val="both"/>
        <w:rPr>
          <w:rStyle w:val="ms-rtefontsize-21"/>
          <w:color w:val="000000"/>
          <w:sz w:val="30"/>
          <w:szCs w:val="30"/>
          <w:lang w:eastAsia="en-US"/>
        </w:rPr>
      </w:pPr>
      <w:r>
        <w:rPr>
          <w:rStyle w:val="ms-rtefontsize-21"/>
          <w:sz w:val="30"/>
          <w:szCs w:val="30"/>
          <w:lang w:eastAsia="en-US"/>
        </w:rPr>
        <w:t>24. </w:t>
      </w:r>
      <w:r w:rsidRPr="009A0271">
        <w:rPr>
          <w:rStyle w:val="ms-rtefontsize-21"/>
          <w:sz w:val="30"/>
          <w:szCs w:val="30"/>
          <w:lang w:eastAsia="en-US"/>
        </w:rPr>
        <w:t>Документы, дополнительно</w:t>
      </w:r>
      <w:r>
        <w:rPr>
          <w:rStyle w:val="ms-rtefontsize-21"/>
          <w:sz w:val="30"/>
          <w:szCs w:val="30"/>
          <w:lang w:eastAsia="en-US"/>
        </w:rPr>
        <w:t xml:space="preserve"> пред</w:t>
      </w:r>
      <w:r w:rsidRPr="009A0271">
        <w:rPr>
          <w:rStyle w:val="ms-rtefontsize-21"/>
          <w:sz w:val="30"/>
          <w:szCs w:val="30"/>
          <w:lang w:eastAsia="en-US"/>
        </w:rPr>
        <w:t>ставляемые в рамках нотификации нового химического вещества</w:t>
      </w:r>
      <w:r>
        <w:rPr>
          <w:rStyle w:val="ms-rtefontsize-21"/>
          <w:sz w:val="30"/>
          <w:szCs w:val="30"/>
          <w:lang w:eastAsia="en-US"/>
        </w:rPr>
        <w:t>:</w:t>
      </w:r>
    </w:p>
    <w:p w14:paraId="503A42FB" w14:textId="77777777" w:rsidR="00C12A6B" w:rsidRPr="009F7F01"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 </w:t>
      </w:r>
      <w:r w:rsidRPr="009F7F01">
        <w:rPr>
          <w:rStyle w:val="ms-rtefontsize-21"/>
          <w:color w:val="000000"/>
          <w:sz w:val="30"/>
          <w:szCs w:val="30"/>
          <w:lang w:eastAsia="en-US"/>
        </w:rPr>
        <w:t>отчет о химической безопасности;</w:t>
      </w:r>
    </w:p>
    <w:p w14:paraId="66288540" w14:textId="77777777" w:rsidR="00C12A6B"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 </w:t>
      </w:r>
      <w:r w:rsidRPr="009F7F01">
        <w:rPr>
          <w:rStyle w:val="ms-rtefontsize-21"/>
          <w:color w:val="000000"/>
          <w:sz w:val="30"/>
          <w:szCs w:val="30"/>
          <w:lang w:eastAsia="en-US"/>
        </w:rPr>
        <w:t>стратегия исследований (при наличии).</w:t>
      </w:r>
    </w:p>
    <w:p w14:paraId="3B8CE1EF" w14:textId="77777777" w:rsidR="00C12A6B" w:rsidRDefault="00C12A6B" w:rsidP="00C12A6B">
      <w:pPr>
        <w:pStyle w:val="ms-rtefontsize-3"/>
        <w:tabs>
          <w:tab w:val="left" w:pos="993"/>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25. </w:t>
      </w:r>
      <w:r w:rsidRPr="009F7F01">
        <w:rPr>
          <w:rStyle w:val="ms-rtefontsize-21"/>
          <w:color w:val="000000"/>
          <w:sz w:val="30"/>
          <w:szCs w:val="30"/>
          <w:lang w:eastAsia="en-US"/>
        </w:rPr>
        <w:t>Сведения о каждом изготовителе (уполномоченном изготовителем лице), импортере</w:t>
      </w:r>
      <w:r>
        <w:rPr>
          <w:rStyle w:val="ms-rtefontsize-21"/>
          <w:color w:val="000000"/>
          <w:sz w:val="30"/>
          <w:szCs w:val="30"/>
          <w:lang w:eastAsia="en-US"/>
        </w:rPr>
        <w:t>:</w:t>
      </w:r>
    </w:p>
    <w:p w14:paraId="26C46711" w14:textId="77777777" w:rsidR="00C12A6B" w:rsidRPr="009F7F01"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 </w:t>
      </w:r>
      <w:r w:rsidRPr="009F7F01">
        <w:rPr>
          <w:rStyle w:val="ms-rtefontsize-21"/>
          <w:color w:val="000000"/>
          <w:sz w:val="30"/>
          <w:szCs w:val="30"/>
          <w:lang w:eastAsia="en-US"/>
        </w:rPr>
        <w:t>полное наименование организации (в соответствии с</w:t>
      </w:r>
      <w:r>
        <w:rPr>
          <w:rStyle w:val="ms-rtefontsize-21"/>
          <w:color w:val="000000"/>
          <w:sz w:val="30"/>
          <w:szCs w:val="30"/>
          <w:lang w:eastAsia="en-US"/>
        </w:rPr>
        <w:t xml:space="preserve"> </w:t>
      </w:r>
      <w:r w:rsidRPr="009F7F01">
        <w:rPr>
          <w:rStyle w:val="ms-rtefontsize-21"/>
          <w:color w:val="000000"/>
          <w:sz w:val="30"/>
          <w:szCs w:val="30"/>
          <w:lang w:eastAsia="en-US"/>
        </w:rPr>
        <w:t>учредительными документами);</w:t>
      </w:r>
    </w:p>
    <w:p w14:paraId="57B2B777" w14:textId="77777777" w:rsidR="00C12A6B" w:rsidRPr="009F7F01"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 </w:t>
      </w:r>
      <w:r w:rsidRPr="009F7F01">
        <w:rPr>
          <w:rStyle w:val="ms-rtefontsize-21"/>
          <w:color w:val="000000"/>
          <w:sz w:val="30"/>
          <w:szCs w:val="30"/>
          <w:lang w:eastAsia="en-US"/>
        </w:rPr>
        <w:t xml:space="preserve">краткое (сокращенное) наименование организации </w:t>
      </w:r>
      <w:r>
        <w:rPr>
          <w:rStyle w:val="ms-rtefontsize-21"/>
          <w:color w:val="000000"/>
          <w:sz w:val="30"/>
          <w:szCs w:val="30"/>
          <w:lang w:eastAsia="en-US"/>
        </w:rPr>
        <w:br/>
      </w:r>
      <w:r w:rsidRPr="009F7F01">
        <w:rPr>
          <w:rStyle w:val="ms-rtefontsize-21"/>
          <w:color w:val="000000"/>
          <w:sz w:val="30"/>
          <w:szCs w:val="30"/>
          <w:lang w:eastAsia="en-US"/>
        </w:rPr>
        <w:t>(при</w:t>
      </w:r>
      <w:r>
        <w:rPr>
          <w:rStyle w:val="ms-rtefontsize-21"/>
          <w:color w:val="000000"/>
          <w:sz w:val="30"/>
          <w:szCs w:val="30"/>
          <w:lang w:eastAsia="en-US"/>
        </w:rPr>
        <w:t xml:space="preserve"> </w:t>
      </w:r>
      <w:r w:rsidRPr="009F7F01">
        <w:rPr>
          <w:rStyle w:val="ms-rtefontsize-21"/>
          <w:color w:val="000000"/>
          <w:sz w:val="30"/>
          <w:szCs w:val="30"/>
          <w:lang w:eastAsia="en-US"/>
        </w:rPr>
        <w:t>наличии);</w:t>
      </w:r>
    </w:p>
    <w:p w14:paraId="7E352439" w14:textId="77777777" w:rsidR="00C12A6B" w:rsidRPr="009F7F01"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3) </w:t>
      </w:r>
      <w:r w:rsidRPr="009F7F01">
        <w:rPr>
          <w:rStyle w:val="ms-rtefontsize-21"/>
          <w:color w:val="000000"/>
          <w:sz w:val="30"/>
          <w:szCs w:val="30"/>
          <w:lang w:eastAsia="en-US"/>
        </w:rPr>
        <w:t>сведения о постановке организации на налоговый учет;</w:t>
      </w:r>
    </w:p>
    <w:p w14:paraId="57BB904C" w14:textId="77777777" w:rsidR="00C12A6B" w:rsidRPr="009F7F01"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4) </w:t>
      </w:r>
      <w:r w:rsidRPr="009F7F01">
        <w:rPr>
          <w:rStyle w:val="ms-rtefontsize-21"/>
          <w:color w:val="000000"/>
          <w:sz w:val="30"/>
          <w:szCs w:val="30"/>
          <w:lang w:eastAsia="en-US"/>
        </w:rPr>
        <w:t xml:space="preserve"> идентификационный номер </w:t>
      </w:r>
      <w:r>
        <w:rPr>
          <w:rStyle w:val="ms-rtefontsize-21"/>
          <w:color w:val="000000"/>
          <w:sz w:val="30"/>
          <w:szCs w:val="30"/>
          <w:lang w:eastAsia="en-US"/>
        </w:rPr>
        <w:t xml:space="preserve">налогоплательщика </w:t>
      </w:r>
      <w:r w:rsidRPr="009F7F01">
        <w:rPr>
          <w:rStyle w:val="ms-rtefontsize-21"/>
          <w:color w:val="000000"/>
          <w:sz w:val="30"/>
          <w:szCs w:val="30"/>
          <w:lang w:eastAsia="en-US"/>
        </w:rPr>
        <w:t>заявителя</w:t>
      </w:r>
      <w:r>
        <w:rPr>
          <w:rStyle w:val="ms-rtefontsize-21"/>
          <w:color w:val="000000"/>
          <w:sz w:val="30"/>
          <w:szCs w:val="30"/>
          <w:lang w:eastAsia="en-US"/>
        </w:rPr>
        <w:t xml:space="preserve"> (</w:t>
      </w:r>
      <w:r w:rsidRPr="009F7F01">
        <w:rPr>
          <w:rStyle w:val="ms-rtefontsize-21"/>
          <w:color w:val="000000"/>
          <w:sz w:val="30"/>
          <w:szCs w:val="30"/>
          <w:lang w:eastAsia="en-US"/>
        </w:rPr>
        <w:t>присв</w:t>
      </w:r>
      <w:r>
        <w:rPr>
          <w:rStyle w:val="ms-rtefontsize-21"/>
          <w:color w:val="000000"/>
          <w:sz w:val="30"/>
          <w:szCs w:val="30"/>
          <w:lang w:eastAsia="en-US"/>
        </w:rPr>
        <w:t xml:space="preserve">оенный </w:t>
      </w:r>
      <w:r w:rsidRPr="009F7F01">
        <w:rPr>
          <w:rStyle w:val="ms-rtefontsize-21"/>
          <w:color w:val="000000"/>
          <w:sz w:val="30"/>
          <w:szCs w:val="30"/>
          <w:lang w:eastAsia="en-US"/>
        </w:rPr>
        <w:t>при</w:t>
      </w:r>
      <w:r>
        <w:rPr>
          <w:rStyle w:val="ms-rtefontsize-21"/>
          <w:color w:val="000000"/>
          <w:sz w:val="30"/>
          <w:szCs w:val="30"/>
          <w:lang w:eastAsia="en-US"/>
        </w:rPr>
        <w:t xml:space="preserve"> </w:t>
      </w:r>
      <w:r w:rsidRPr="009F7F01">
        <w:rPr>
          <w:rStyle w:val="ms-rtefontsize-21"/>
          <w:color w:val="000000"/>
          <w:sz w:val="30"/>
          <w:szCs w:val="30"/>
          <w:lang w:eastAsia="en-US"/>
        </w:rPr>
        <w:t>государственной регистрации юридического лица или физического лица, зарегистрированного в качестве индивидуального предпринимателя</w:t>
      </w:r>
      <w:r>
        <w:rPr>
          <w:rStyle w:val="ms-rtefontsize-21"/>
          <w:color w:val="000000"/>
          <w:sz w:val="30"/>
          <w:szCs w:val="30"/>
          <w:lang w:eastAsia="en-US"/>
        </w:rPr>
        <w:t>)</w:t>
      </w:r>
      <w:r w:rsidRPr="009F7F01">
        <w:rPr>
          <w:rStyle w:val="ms-rtefontsize-21"/>
          <w:color w:val="000000"/>
          <w:sz w:val="30"/>
          <w:szCs w:val="30"/>
          <w:lang w:eastAsia="en-US"/>
        </w:rPr>
        <w:t>;</w:t>
      </w:r>
    </w:p>
    <w:p w14:paraId="519B9B89"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5) </w:t>
      </w:r>
      <w:r w:rsidRPr="009F7F01">
        <w:rPr>
          <w:rStyle w:val="ms-rtefontsize-21"/>
          <w:color w:val="000000"/>
          <w:sz w:val="30"/>
          <w:szCs w:val="30"/>
          <w:lang w:eastAsia="en-US"/>
        </w:rPr>
        <w:t>ка</w:t>
      </w:r>
      <w:r>
        <w:rPr>
          <w:rStyle w:val="ms-rtefontsize-21"/>
          <w:color w:val="000000"/>
          <w:sz w:val="30"/>
          <w:szCs w:val="30"/>
          <w:lang w:eastAsia="en-US"/>
        </w:rPr>
        <w:t>тегория заявителя (изготовитель (</w:t>
      </w:r>
      <w:r w:rsidRPr="009F7F01">
        <w:rPr>
          <w:rStyle w:val="ms-rtefontsize-21"/>
          <w:color w:val="000000"/>
          <w:sz w:val="30"/>
          <w:szCs w:val="30"/>
          <w:lang w:eastAsia="en-US"/>
        </w:rPr>
        <w:t>уполномоченное изготовителем лицо</w:t>
      </w:r>
      <w:r>
        <w:rPr>
          <w:rStyle w:val="ms-rtefontsize-21"/>
          <w:color w:val="000000"/>
          <w:sz w:val="30"/>
          <w:szCs w:val="30"/>
          <w:lang w:eastAsia="en-US"/>
        </w:rPr>
        <w:t xml:space="preserve">), </w:t>
      </w:r>
      <w:r w:rsidRPr="009F7F01">
        <w:rPr>
          <w:rStyle w:val="ms-rtefontsize-21"/>
          <w:color w:val="000000"/>
          <w:sz w:val="30"/>
          <w:szCs w:val="30"/>
          <w:lang w:eastAsia="en-US"/>
        </w:rPr>
        <w:t>импортер);</w:t>
      </w:r>
    </w:p>
    <w:p w14:paraId="59AAAE22"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6) адрес места нахождения</w:t>
      </w:r>
      <w:r w:rsidRPr="009F7F01">
        <w:rPr>
          <w:rStyle w:val="ms-rtefontsize-21"/>
          <w:color w:val="000000"/>
          <w:sz w:val="30"/>
          <w:szCs w:val="30"/>
          <w:lang w:eastAsia="en-US"/>
        </w:rPr>
        <w:t>;</w:t>
      </w:r>
    </w:p>
    <w:p w14:paraId="03E7469E"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lastRenderedPageBreak/>
        <w:t>7) </w:t>
      </w:r>
      <w:r w:rsidRPr="009F7F01">
        <w:rPr>
          <w:rStyle w:val="ms-rtefontsize-21"/>
          <w:color w:val="000000"/>
          <w:sz w:val="30"/>
          <w:szCs w:val="30"/>
          <w:lang w:eastAsia="en-US"/>
        </w:rPr>
        <w:t>почтовый адрес;</w:t>
      </w:r>
    </w:p>
    <w:p w14:paraId="5A8CBCF7" w14:textId="77777777" w:rsidR="00C12A6B" w:rsidRPr="009F7F01"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8) </w:t>
      </w:r>
      <w:r w:rsidRPr="009F7F01">
        <w:rPr>
          <w:rStyle w:val="ms-rtefontsize-21"/>
          <w:color w:val="000000"/>
          <w:sz w:val="30"/>
          <w:szCs w:val="30"/>
          <w:lang w:eastAsia="en-US"/>
        </w:rPr>
        <w:t>телефон;</w:t>
      </w:r>
    </w:p>
    <w:p w14:paraId="643A37F4"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9) </w:t>
      </w:r>
      <w:r w:rsidRPr="009F7F01">
        <w:rPr>
          <w:rStyle w:val="ms-rtefontsize-21"/>
          <w:color w:val="000000"/>
          <w:sz w:val="30"/>
          <w:szCs w:val="30"/>
          <w:lang w:eastAsia="en-US"/>
        </w:rPr>
        <w:t>адрес электронной почты</w:t>
      </w:r>
      <w:r>
        <w:rPr>
          <w:rStyle w:val="ms-rtefontsize-21"/>
          <w:color w:val="000000"/>
          <w:sz w:val="30"/>
          <w:szCs w:val="30"/>
          <w:lang w:eastAsia="en-US"/>
        </w:rPr>
        <w:t>.</w:t>
      </w:r>
    </w:p>
    <w:p w14:paraId="28817EE2" w14:textId="77777777" w:rsidR="00C12A6B" w:rsidRPr="00CC68E7" w:rsidRDefault="00C12A6B" w:rsidP="00C12A6B">
      <w:pPr>
        <w:pStyle w:val="ms-rtefontsize-3"/>
        <w:tabs>
          <w:tab w:val="left" w:pos="993"/>
        </w:tabs>
        <w:spacing w:before="0" w:after="0" w:line="360" w:lineRule="auto"/>
        <w:ind w:firstLine="709"/>
        <w:jc w:val="both"/>
        <w:rPr>
          <w:rStyle w:val="ms-rtefontsize-21"/>
          <w:color w:val="000000"/>
          <w:sz w:val="30"/>
          <w:szCs w:val="30"/>
          <w:lang w:eastAsia="en-US"/>
        </w:rPr>
      </w:pPr>
      <w:r>
        <w:rPr>
          <w:rStyle w:val="ms-rtefontsize-21"/>
          <w:sz w:val="30"/>
          <w:szCs w:val="30"/>
          <w:lang w:eastAsia="en-US"/>
        </w:rPr>
        <w:t>26. </w:t>
      </w:r>
      <w:r w:rsidRPr="009A0271">
        <w:rPr>
          <w:rStyle w:val="ms-rtefontsize-21"/>
          <w:sz w:val="30"/>
          <w:szCs w:val="30"/>
          <w:lang w:eastAsia="en-US"/>
        </w:rPr>
        <w:t>Регистрационные данные химического вещества как</w:t>
      </w:r>
      <w:r>
        <w:rPr>
          <w:rStyle w:val="ms-rtefontsize-21"/>
          <w:sz w:val="30"/>
          <w:szCs w:val="30"/>
          <w:lang w:eastAsia="en-US"/>
        </w:rPr>
        <w:t xml:space="preserve"> </w:t>
      </w:r>
      <w:r w:rsidRPr="009A0271">
        <w:rPr>
          <w:rStyle w:val="ms-rtefontsize-21"/>
          <w:sz w:val="30"/>
          <w:szCs w:val="30"/>
          <w:lang w:eastAsia="en-US"/>
        </w:rPr>
        <w:t>химической продукции</w:t>
      </w:r>
      <w:r>
        <w:rPr>
          <w:rStyle w:val="ms-rtefontsize-21"/>
          <w:sz w:val="30"/>
          <w:szCs w:val="30"/>
          <w:lang w:eastAsia="en-US"/>
        </w:rPr>
        <w:t>:</w:t>
      </w:r>
    </w:p>
    <w:p w14:paraId="0AED6584" w14:textId="77777777" w:rsidR="00C12A6B" w:rsidRPr="00CC68E7"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 </w:t>
      </w:r>
      <w:r w:rsidRPr="00CC68E7">
        <w:rPr>
          <w:rStyle w:val="ms-rtefontsize-21"/>
          <w:color w:val="000000"/>
          <w:sz w:val="30"/>
          <w:szCs w:val="30"/>
          <w:lang w:eastAsia="en-US"/>
        </w:rPr>
        <w:t xml:space="preserve">регистрационный номер свидетельства об уведомительной </w:t>
      </w:r>
      <w:r>
        <w:rPr>
          <w:rStyle w:val="ms-rtefontsize-21"/>
          <w:color w:val="000000"/>
          <w:sz w:val="30"/>
          <w:szCs w:val="30"/>
          <w:lang w:eastAsia="en-US"/>
        </w:rPr>
        <w:t xml:space="preserve">или разрешительной </w:t>
      </w:r>
      <w:r w:rsidRPr="00CC68E7">
        <w:rPr>
          <w:rStyle w:val="ms-rtefontsize-21"/>
          <w:color w:val="000000"/>
          <w:sz w:val="30"/>
          <w:szCs w:val="30"/>
          <w:lang w:eastAsia="en-US"/>
        </w:rPr>
        <w:t>государственной регистрации химической продукции;</w:t>
      </w:r>
    </w:p>
    <w:p w14:paraId="505C4262" w14:textId="77777777" w:rsidR="00C12A6B" w:rsidRPr="00CC68E7"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2) </w:t>
      </w:r>
      <w:r w:rsidRPr="00CC68E7">
        <w:rPr>
          <w:rStyle w:val="ms-rtefontsize-21"/>
          <w:color w:val="000000"/>
          <w:sz w:val="30"/>
          <w:szCs w:val="30"/>
          <w:lang w:eastAsia="en-US"/>
        </w:rPr>
        <w:t xml:space="preserve">дата выдачи свидетельства об уведомительной </w:t>
      </w:r>
      <w:r>
        <w:rPr>
          <w:rStyle w:val="ms-rtefontsize-21"/>
          <w:color w:val="000000"/>
          <w:sz w:val="30"/>
          <w:szCs w:val="30"/>
          <w:lang w:eastAsia="en-US"/>
        </w:rPr>
        <w:t xml:space="preserve">или разрешительной </w:t>
      </w:r>
      <w:r w:rsidRPr="00CC68E7">
        <w:rPr>
          <w:rStyle w:val="ms-rtefontsize-21"/>
          <w:color w:val="000000"/>
          <w:sz w:val="30"/>
          <w:szCs w:val="30"/>
          <w:lang w:eastAsia="en-US"/>
        </w:rPr>
        <w:t>государственной регистрации химической продукции;</w:t>
      </w:r>
    </w:p>
    <w:p w14:paraId="7E6B83BD" w14:textId="77777777" w:rsidR="00C12A6B" w:rsidRPr="00CC68E7"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3) </w:t>
      </w:r>
      <w:r w:rsidRPr="00CC68E7">
        <w:rPr>
          <w:rStyle w:val="ms-rtefontsize-21"/>
          <w:color w:val="000000"/>
          <w:sz w:val="30"/>
          <w:szCs w:val="30"/>
          <w:lang w:eastAsia="en-US"/>
        </w:rPr>
        <w:t xml:space="preserve">срок действия </w:t>
      </w:r>
      <w:r>
        <w:rPr>
          <w:rStyle w:val="ms-rtefontsize-21"/>
          <w:color w:val="000000"/>
          <w:sz w:val="30"/>
          <w:szCs w:val="30"/>
          <w:lang w:eastAsia="en-US"/>
        </w:rPr>
        <w:t xml:space="preserve">свидетельства о </w:t>
      </w:r>
      <w:r w:rsidRPr="00CC68E7">
        <w:rPr>
          <w:rStyle w:val="ms-rtefontsize-21"/>
          <w:color w:val="000000"/>
          <w:sz w:val="30"/>
          <w:szCs w:val="30"/>
          <w:lang w:eastAsia="en-US"/>
        </w:rPr>
        <w:t>разреш</w:t>
      </w:r>
      <w:r>
        <w:rPr>
          <w:rStyle w:val="ms-rtefontsize-21"/>
          <w:color w:val="000000"/>
          <w:sz w:val="30"/>
          <w:szCs w:val="30"/>
          <w:lang w:eastAsia="en-US"/>
        </w:rPr>
        <w:t xml:space="preserve">ительной государственной регистрации </w:t>
      </w:r>
      <w:r w:rsidRPr="00CC68E7">
        <w:rPr>
          <w:rStyle w:val="ms-rtefontsize-21"/>
          <w:color w:val="000000"/>
          <w:sz w:val="30"/>
          <w:szCs w:val="30"/>
          <w:lang w:eastAsia="en-US"/>
        </w:rPr>
        <w:t>химической продукции;</w:t>
      </w:r>
    </w:p>
    <w:p w14:paraId="7DA9D734" w14:textId="77777777" w:rsidR="00C12A6B" w:rsidRPr="008B790F" w:rsidRDefault="00C12A6B" w:rsidP="00C12A6B">
      <w:pPr>
        <w:pStyle w:val="ms-rtefontsize-3"/>
        <w:tabs>
          <w:tab w:val="left" w:pos="1134"/>
        </w:tabs>
        <w:spacing w:before="0" w:after="0" w:line="360" w:lineRule="auto"/>
        <w:ind w:firstLine="709"/>
        <w:jc w:val="both"/>
        <w:rPr>
          <w:rStyle w:val="ms-rtefontsize-21"/>
          <w:sz w:val="30"/>
          <w:szCs w:val="30"/>
          <w:lang w:eastAsia="en-US"/>
        </w:rPr>
      </w:pPr>
      <w:r>
        <w:rPr>
          <w:rStyle w:val="ms-rtefontsize-21"/>
          <w:color w:val="000000"/>
          <w:sz w:val="30"/>
          <w:szCs w:val="30"/>
          <w:lang w:eastAsia="en-US"/>
        </w:rPr>
        <w:t>4) </w:t>
      </w:r>
      <w:r w:rsidRPr="00CC68E7">
        <w:rPr>
          <w:rStyle w:val="ms-rtefontsize-21"/>
          <w:color w:val="000000"/>
          <w:sz w:val="30"/>
          <w:szCs w:val="30"/>
          <w:lang w:eastAsia="en-US"/>
        </w:rPr>
        <w:t xml:space="preserve">статус </w:t>
      </w:r>
      <w:r>
        <w:rPr>
          <w:rStyle w:val="ms-rtefontsize-21"/>
          <w:color w:val="000000"/>
          <w:sz w:val="30"/>
          <w:szCs w:val="30"/>
          <w:lang w:eastAsia="en-US"/>
        </w:rPr>
        <w:t xml:space="preserve">свидетельства о </w:t>
      </w:r>
      <w:r w:rsidRPr="00CC68E7">
        <w:rPr>
          <w:rStyle w:val="ms-rtefontsize-21"/>
          <w:color w:val="000000"/>
          <w:sz w:val="30"/>
          <w:szCs w:val="30"/>
          <w:lang w:eastAsia="en-US"/>
        </w:rPr>
        <w:t>разреш</w:t>
      </w:r>
      <w:r>
        <w:rPr>
          <w:rStyle w:val="ms-rtefontsize-21"/>
          <w:color w:val="000000"/>
          <w:sz w:val="30"/>
          <w:szCs w:val="30"/>
          <w:lang w:eastAsia="en-US"/>
        </w:rPr>
        <w:t xml:space="preserve">ительной государственной регистрации </w:t>
      </w:r>
      <w:r w:rsidRPr="008B790F">
        <w:rPr>
          <w:rStyle w:val="ms-rtefontsize-21"/>
          <w:sz w:val="30"/>
          <w:szCs w:val="30"/>
          <w:lang w:eastAsia="en-US"/>
        </w:rPr>
        <w:t>химической продукции (действует, действие приостановлено, действие отменено);</w:t>
      </w:r>
    </w:p>
    <w:p w14:paraId="77B1D54E" w14:textId="77777777" w:rsidR="00C12A6B" w:rsidRPr="008B790F"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8B790F">
        <w:rPr>
          <w:rStyle w:val="ms-rtefontsize-21"/>
          <w:sz w:val="30"/>
          <w:szCs w:val="30"/>
          <w:lang w:eastAsia="en-US"/>
        </w:rPr>
        <w:t xml:space="preserve">5) наименование документа по стандартизации или </w:t>
      </w:r>
      <w:r w:rsidRPr="00D847D2">
        <w:rPr>
          <w:rStyle w:val="ms-rtefontsize-21"/>
          <w:sz w:val="30"/>
          <w:szCs w:val="30"/>
          <w:lang w:eastAsia="en-US"/>
        </w:rPr>
        <w:t>информационно-технического документа</w:t>
      </w:r>
      <w:r w:rsidRPr="008B790F">
        <w:rPr>
          <w:rStyle w:val="ms-rtefontsize-21"/>
          <w:sz w:val="30"/>
          <w:szCs w:val="30"/>
          <w:lang w:eastAsia="en-US"/>
        </w:rPr>
        <w:t>, в соответствии с которым выпускается химическое вещество.</w:t>
      </w:r>
    </w:p>
    <w:p w14:paraId="7C51156E" w14:textId="77777777" w:rsidR="00C12A6B" w:rsidRDefault="00C12A6B" w:rsidP="00C12A6B">
      <w:pPr>
        <w:pStyle w:val="ms-rtefontsize-2"/>
        <w:spacing w:before="0" w:after="0" w:line="360" w:lineRule="auto"/>
        <w:jc w:val="both"/>
        <w:rPr>
          <w:sz w:val="30"/>
          <w:szCs w:val="30"/>
        </w:rPr>
      </w:pPr>
    </w:p>
    <w:p w14:paraId="4F26D3CB" w14:textId="2B087F02" w:rsidR="00C12A6B" w:rsidRDefault="00C12A6B">
      <w:pPr>
        <w:spacing w:after="160" w:line="259" w:lineRule="auto"/>
        <w:rPr>
          <w:sz w:val="30"/>
          <w:szCs w:val="30"/>
        </w:rPr>
      </w:pPr>
      <w:r>
        <w:rPr>
          <w:sz w:val="30"/>
          <w:szCs w:val="30"/>
        </w:rPr>
        <w:br w:type="page"/>
      </w:r>
    </w:p>
    <w:p w14:paraId="76A71FB0" w14:textId="77777777" w:rsidR="00C12A6B" w:rsidRDefault="00C12A6B" w:rsidP="00C12A6B">
      <w:pPr>
        <w:spacing w:line="360" w:lineRule="auto"/>
        <w:ind w:left="3969" w:right="-568"/>
        <w:jc w:val="center"/>
        <w:rPr>
          <w:sz w:val="30"/>
          <w:szCs w:val="30"/>
        </w:rPr>
      </w:pPr>
      <w:r>
        <w:rPr>
          <w:sz w:val="30"/>
          <w:szCs w:val="30"/>
        </w:rPr>
        <w:lastRenderedPageBreak/>
        <w:t xml:space="preserve">Приложение № 3 </w:t>
      </w:r>
    </w:p>
    <w:p w14:paraId="0477A757" w14:textId="77777777" w:rsidR="00C12A6B" w:rsidRDefault="00C12A6B" w:rsidP="00C12A6B">
      <w:pPr>
        <w:ind w:left="3969" w:right="-568"/>
        <w:jc w:val="center"/>
        <w:rPr>
          <w:sz w:val="30"/>
          <w:szCs w:val="30"/>
        </w:rPr>
      </w:pPr>
      <w:r>
        <w:rPr>
          <w:sz w:val="30"/>
          <w:szCs w:val="30"/>
        </w:rPr>
        <w:t>к Порядку формирования и ведения</w:t>
      </w:r>
    </w:p>
    <w:p w14:paraId="7D5B6694" w14:textId="77777777" w:rsidR="00C12A6B" w:rsidRDefault="00C12A6B" w:rsidP="00C12A6B">
      <w:pPr>
        <w:ind w:left="3969" w:right="-568"/>
        <w:jc w:val="center"/>
        <w:rPr>
          <w:sz w:val="30"/>
          <w:szCs w:val="30"/>
        </w:rPr>
      </w:pPr>
      <w:r>
        <w:rPr>
          <w:sz w:val="30"/>
          <w:szCs w:val="30"/>
        </w:rPr>
        <w:t xml:space="preserve">реестра химических веществ и смесей </w:t>
      </w:r>
    </w:p>
    <w:p w14:paraId="367B41E3"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9"/>
        <w:jc w:val="center"/>
        <w:rPr>
          <w:color w:val="auto"/>
          <w:sz w:val="30"/>
          <w:szCs w:val="30"/>
        </w:rPr>
      </w:pPr>
    </w:p>
    <w:p w14:paraId="319B80B3"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auto"/>
          <w:sz w:val="30"/>
          <w:szCs w:val="30"/>
        </w:rPr>
      </w:pPr>
    </w:p>
    <w:p w14:paraId="35A527B3" w14:textId="77777777" w:rsidR="00C12A6B" w:rsidRPr="007276E3" w:rsidRDefault="00C12A6B" w:rsidP="00C12A6B">
      <w:pPr>
        <w:jc w:val="center"/>
        <w:rPr>
          <w:b/>
          <w:spacing w:val="40"/>
          <w:sz w:val="30"/>
          <w:szCs w:val="30"/>
        </w:rPr>
      </w:pPr>
      <w:r w:rsidRPr="007276E3">
        <w:rPr>
          <w:b/>
          <w:spacing w:val="40"/>
          <w:sz w:val="30"/>
          <w:szCs w:val="30"/>
        </w:rPr>
        <w:t xml:space="preserve">ПЕРЕЧЕНЬ </w:t>
      </w:r>
    </w:p>
    <w:p w14:paraId="1BF0BB3F" w14:textId="77777777" w:rsidR="00C12A6B" w:rsidRDefault="00C12A6B" w:rsidP="00C12A6B">
      <w:pPr>
        <w:jc w:val="center"/>
        <w:rPr>
          <w:b/>
          <w:sz w:val="30"/>
          <w:szCs w:val="30"/>
        </w:rPr>
      </w:pPr>
      <w:r>
        <w:rPr>
          <w:b/>
          <w:sz w:val="30"/>
          <w:szCs w:val="30"/>
        </w:rPr>
        <w:t>официальных информационных источников сведений о химических веществах</w:t>
      </w:r>
    </w:p>
    <w:p w14:paraId="7D4C22B8" w14:textId="77777777" w:rsidR="00C12A6B" w:rsidRDefault="00C12A6B" w:rsidP="00C12A6B">
      <w:pPr>
        <w:jc w:val="center"/>
        <w:rPr>
          <w:b/>
          <w:sz w:val="30"/>
          <w:szCs w:val="30"/>
        </w:rPr>
      </w:pPr>
    </w:p>
    <w:p w14:paraId="6CDCEDF1"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1. </w:t>
      </w:r>
      <w:r w:rsidRPr="007276E3">
        <w:rPr>
          <w:rStyle w:val="ms-rtefontsize-21"/>
          <w:color w:val="000000"/>
          <w:sz w:val="30"/>
          <w:szCs w:val="30"/>
        </w:rPr>
        <w:t xml:space="preserve">Глобальный портал информации Организации экономического сотрудничества и развития (ОЭСР) о свойствах химических веществ </w:t>
      </w:r>
      <w:proofErr w:type="spellStart"/>
      <w:r w:rsidRPr="007276E3">
        <w:rPr>
          <w:rStyle w:val="ms-rtefontsize-21"/>
          <w:color w:val="000000"/>
          <w:sz w:val="30"/>
          <w:szCs w:val="30"/>
        </w:rPr>
        <w:t>eChemPortal</w:t>
      </w:r>
      <w:proofErr w:type="spellEnd"/>
      <w:r w:rsidRPr="007276E3">
        <w:rPr>
          <w:rStyle w:val="ms-rtefontsize-21"/>
          <w:color w:val="000000"/>
          <w:sz w:val="30"/>
          <w:szCs w:val="30"/>
        </w:rPr>
        <w:t>.</w:t>
      </w:r>
    </w:p>
    <w:p w14:paraId="72A1358D" w14:textId="77777777" w:rsidR="00C12A6B" w:rsidRPr="007276E3" w:rsidRDefault="00C12A6B" w:rsidP="00C12A6B">
      <w:pPr>
        <w:pStyle w:val="ms-rtefontsize-2"/>
        <w:spacing w:before="0" w:after="0" w:line="360" w:lineRule="auto"/>
        <w:ind w:firstLine="709"/>
        <w:jc w:val="both"/>
        <w:rPr>
          <w:rStyle w:val="ms-rtefontsize-21"/>
          <w:color w:val="000000"/>
          <w:sz w:val="30"/>
          <w:szCs w:val="30"/>
        </w:rPr>
      </w:pPr>
      <w:r>
        <w:rPr>
          <w:rStyle w:val="ms-rtefontsize-21"/>
          <w:color w:val="000000"/>
          <w:sz w:val="30"/>
          <w:szCs w:val="30"/>
        </w:rPr>
        <w:t>2. </w:t>
      </w:r>
      <w:r w:rsidRPr="007276E3">
        <w:rPr>
          <w:rStyle w:val="ms-rtefontsize-21"/>
          <w:color w:val="000000"/>
          <w:sz w:val="30"/>
          <w:szCs w:val="30"/>
        </w:rPr>
        <w:t xml:space="preserve">Платформа INCHEM. </w:t>
      </w:r>
    </w:p>
    <w:p w14:paraId="2D905DEE"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3. </w:t>
      </w:r>
      <w:r w:rsidRPr="007276E3">
        <w:rPr>
          <w:rStyle w:val="ms-rtefontsize-21"/>
          <w:color w:val="000000"/>
          <w:sz w:val="30"/>
          <w:szCs w:val="30"/>
        </w:rPr>
        <w:t xml:space="preserve">Портал объединенного исследовательского центра Европейского союза </w:t>
      </w:r>
      <w:proofErr w:type="spellStart"/>
      <w:r w:rsidRPr="007276E3">
        <w:rPr>
          <w:rStyle w:val="ms-rtefontsize-21"/>
          <w:color w:val="000000"/>
          <w:sz w:val="30"/>
          <w:szCs w:val="30"/>
        </w:rPr>
        <w:t>ChemAgora</w:t>
      </w:r>
      <w:proofErr w:type="spellEnd"/>
      <w:r w:rsidRPr="007276E3">
        <w:rPr>
          <w:rStyle w:val="ms-rtefontsize-21"/>
          <w:color w:val="000000"/>
          <w:sz w:val="30"/>
          <w:szCs w:val="30"/>
        </w:rPr>
        <w:t>.</w:t>
      </w:r>
    </w:p>
    <w:p w14:paraId="1670491B"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4. Онлайн-</w:t>
      </w:r>
      <w:r w:rsidRPr="007276E3">
        <w:rPr>
          <w:rStyle w:val="ms-rtefontsize-21"/>
          <w:color w:val="000000"/>
          <w:sz w:val="30"/>
          <w:szCs w:val="30"/>
        </w:rPr>
        <w:t>информация Федерального регистра потенциально опасных химических и биологических веществ.</w:t>
      </w:r>
    </w:p>
    <w:p w14:paraId="6CB15BE2"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5. </w:t>
      </w:r>
      <w:r w:rsidRPr="007276E3">
        <w:rPr>
          <w:rStyle w:val="ms-rtefontsize-21"/>
          <w:color w:val="000000"/>
          <w:sz w:val="30"/>
          <w:szCs w:val="30"/>
        </w:rPr>
        <w:t>База данных Европейского химического агентства ECHA.</w:t>
      </w:r>
    </w:p>
    <w:p w14:paraId="6B1EED74"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6. </w:t>
      </w:r>
      <w:r w:rsidRPr="007276E3">
        <w:rPr>
          <w:rStyle w:val="ms-rtefontsize-21"/>
          <w:color w:val="000000"/>
          <w:sz w:val="30"/>
          <w:szCs w:val="30"/>
        </w:rPr>
        <w:t xml:space="preserve">База данных </w:t>
      </w:r>
      <w:r w:rsidRPr="007276E3">
        <w:rPr>
          <w:rStyle w:val="ms-rtefontsize-21"/>
          <w:color w:val="000000"/>
          <w:sz w:val="30"/>
          <w:szCs w:val="30"/>
          <w:lang w:val="en-US"/>
        </w:rPr>
        <w:t>HSDB</w:t>
      </w:r>
      <w:r w:rsidRPr="007276E3">
        <w:rPr>
          <w:rStyle w:val="ms-rtefontsize-21"/>
          <w:color w:val="000000"/>
          <w:sz w:val="30"/>
          <w:szCs w:val="30"/>
        </w:rPr>
        <w:t>.</w:t>
      </w:r>
    </w:p>
    <w:p w14:paraId="1C885AD4"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7. </w:t>
      </w:r>
      <w:r w:rsidRPr="007276E3">
        <w:rPr>
          <w:rStyle w:val="ms-rtefontsize-21"/>
          <w:color w:val="000000"/>
          <w:sz w:val="30"/>
          <w:szCs w:val="30"/>
        </w:rPr>
        <w:t>База данных существующих веществ ОЭСР.</w:t>
      </w:r>
    </w:p>
    <w:p w14:paraId="361128D8"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8. </w:t>
      </w:r>
      <w:r w:rsidRPr="007276E3">
        <w:rPr>
          <w:rStyle w:val="ms-rtefontsize-21"/>
          <w:color w:val="000000"/>
          <w:sz w:val="30"/>
          <w:szCs w:val="30"/>
        </w:rPr>
        <w:t>Перечень канцерогенных факторов Международного агентства по изучению рака (МАИР).</w:t>
      </w:r>
    </w:p>
    <w:p w14:paraId="4B58B84A"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9. </w:t>
      </w:r>
      <w:r w:rsidRPr="007276E3">
        <w:rPr>
          <w:rStyle w:val="ms-rtefontsize-21"/>
          <w:color w:val="000000"/>
          <w:sz w:val="30"/>
          <w:szCs w:val="30"/>
        </w:rPr>
        <w:t xml:space="preserve">База данных </w:t>
      </w:r>
      <w:proofErr w:type="spellStart"/>
      <w:r w:rsidRPr="007276E3">
        <w:rPr>
          <w:rStyle w:val="ms-rtefontsize-21"/>
          <w:color w:val="000000"/>
          <w:sz w:val="30"/>
          <w:szCs w:val="30"/>
        </w:rPr>
        <w:t>PubChem</w:t>
      </w:r>
      <w:proofErr w:type="spellEnd"/>
      <w:r w:rsidRPr="007276E3">
        <w:rPr>
          <w:rStyle w:val="ms-rtefontsize-21"/>
          <w:color w:val="000000"/>
          <w:sz w:val="30"/>
          <w:szCs w:val="30"/>
        </w:rPr>
        <w:t>.</w:t>
      </w:r>
    </w:p>
    <w:p w14:paraId="25A2D636"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10. </w:t>
      </w:r>
      <w:r w:rsidRPr="007276E3">
        <w:rPr>
          <w:rStyle w:val="ms-rtefontsize-21"/>
          <w:color w:val="000000"/>
          <w:sz w:val="30"/>
          <w:szCs w:val="30"/>
        </w:rPr>
        <w:t>База данных DART.</w:t>
      </w:r>
    </w:p>
    <w:p w14:paraId="73009B99"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11. </w:t>
      </w:r>
      <w:r w:rsidRPr="007276E3">
        <w:rPr>
          <w:rStyle w:val="ms-rtefontsize-21"/>
          <w:color w:val="000000"/>
          <w:sz w:val="30"/>
          <w:szCs w:val="30"/>
        </w:rPr>
        <w:t xml:space="preserve">База данных </w:t>
      </w:r>
      <w:r w:rsidRPr="007276E3">
        <w:rPr>
          <w:rStyle w:val="ms-rtefontsize-21"/>
          <w:color w:val="000000"/>
          <w:sz w:val="30"/>
          <w:szCs w:val="30"/>
          <w:lang w:val="en-US"/>
        </w:rPr>
        <w:t>ECOTOX</w:t>
      </w:r>
      <w:r w:rsidRPr="007276E3">
        <w:rPr>
          <w:rStyle w:val="ms-rtefontsize-21"/>
          <w:color w:val="000000"/>
          <w:sz w:val="30"/>
          <w:szCs w:val="30"/>
        </w:rPr>
        <w:t>.</w:t>
      </w:r>
    </w:p>
    <w:p w14:paraId="795E2F72" w14:textId="77777777" w:rsidR="00C12A6B" w:rsidRPr="007276E3" w:rsidRDefault="00C12A6B" w:rsidP="00C12A6B">
      <w:pPr>
        <w:pStyle w:val="ms-rtefontsize-2"/>
        <w:spacing w:before="0" w:after="0" w:line="360" w:lineRule="auto"/>
        <w:ind w:firstLine="709"/>
        <w:jc w:val="both"/>
        <w:rPr>
          <w:rStyle w:val="ms-rtefontsize-21"/>
          <w:color w:val="000000"/>
          <w:sz w:val="30"/>
          <w:szCs w:val="30"/>
        </w:rPr>
      </w:pPr>
      <w:r>
        <w:rPr>
          <w:rStyle w:val="ms-rtefontsize-21"/>
          <w:color w:val="000000"/>
          <w:sz w:val="30"/>
          <w:szCs w:val="30"/>
        </w:rPr>
        <w:t>12. </w:t>
      </w:r>
      <w:r w:rsidRPr="007276E3">
        <w:rPr>
          <w:rStyle w:val="ms-rtefontsize-21"/>
          <w:color w:val="000000"/>
          <w:sz w:val="30"/>
          <w:szCs w:val="30"/>
        </w:rPr>
        <w:t xml:space="preserve">База данных свойств химических веществ </w:t>
      </w:r>
      <w:r w:rsidRPr="007276E3">
        <w:rPr>
          <w:rStyle w:val="ms-rtefontsize-21"/>
          <w:color w:val="000000"/>
          <w:sz w:val="30"/>
          <w:szCs w:val="30"/>
          <w:lang w:val="en-US"/>
        </w:rPr>
        <w:t>GESTIS</w:t>
      </w:r>
      <w:r w:rsidRPr="007276E3">
        <w:rPr>
          <w:rStyle w:val="ms-rtefontsize-21"/>
          <w:color w:val="000000"/>
          <w:sz w:val="30"/>
          <w:szCs w:val="30"/>
        </w:rPr>
        <w:t xml:space="preserve">. </w:t>
      </w:r>
    </w:p>
    <w:p w14:paraId="2D4F13CA"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13. </w:t>
      </w:r>
      <w:r w:rsidRPr="007276E3">
        <w:rPr>
          <w:rStyle w:val="ms-rtefontsize-21"/>
          <w:color w:val="000000"/>
          <w:sz w:val="30"/>
          <w:szCs w:val="30"/>
        </w:rPr>
        <w:t xml:space="preserve">База данных по токсикологии Агентства США по токсичным веществам и регистрам заболеваний. </w:t>
      </w:r>
    </w:p>
    <w:p w14:paraId="4DB6EB19" w14:textId="77777777" w:rsidR="00C12A6B"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14. Б</w:t>
      </w:r>
      <w:r w:rsidRPr="007276E3">
        <w:rPr>
          <w:rStyle w:val="ms-rtefontsize-21"/>
          <w:color w:val="000000"/>
          <w:sz w:val="30"/>
          <w:szCs w:val="30"/>
        </w:rPr>
        <w:t>аза данных свойств действующих веществ пестицидов Британского университета Хартфордшира</w:t>
      </w:r>
      <w:r>
        <w:rPr>
          <w:rStyle w:val="ms-rtefontsize-21"/>
          <w:color w:val="000000"/>
          <w:sz w:val="30"/>
          <w:szCs w:val="30"/>
        </w:rPr>
        <w:t xml:space="preserve"> </w:t>
      </w:r>
      <w:r w:rsidRPr="007276E3">
        <w:rPr>
          <w:rStyle w:val="ms-rtefontsize-21"/>
          <w:color w:val="000000"/>
          <w:sz w:val="30"/>
          <w:szCs w:val="30"/>
          <w:lang w:val="en-US"/>
        </w:rPr>
        <w:t>PPDB</w:t>
      </w:r>
      <w:r w:rsidRPr="007276E3">
        <w:rPr>
          <w:rStyle w:val="ms-rtefontsize-21"/>
          <w:color w:val="000000"/>
          <w:sz w:val="30"/>
          <w:szCs w:val="30"/>
        </w:rPr>
        <w:t xml:space="preserve"> (</w:t>
      </w:r>
      <w:r w:rsidRPr="007276E3">
        <w:rPr>
          <w:rStyle w:val="ms-rtefontsize-21"/>
          <w:color w:val="000000"/>
          <w:sz w:val="30"/>
          <w:szCs w:val="30"/>
          <w:lang w:val="en-US"/>
        </w:rPr>
        <w:t>Pesticide</w:t>
      </w:r>
      <w:r w:rsidRPr="007276E3">
        <w:rPr>
          <w:rStyle w:val="ms-rtefontsize-21"/>
          <w:color w:val="000000"/>
          <w:sz w:val="30"/>
          <w:szCs w:val="30"/>
        </w:rPr>
        <w:t xml:space="preserve"> </w:t>
      </w:r>
      <w:r w:rsidRPr="007276E3">
        <w:rPr>
          <w:rStyle w:val="ms-rtefontsize-21"/>
          <w:color w:val="000000"/>
          <w:sz w:val="30"/>
          <w:szCs w:val="30"/>
          <w:lang w:val="en-US"/>
        </w:rPr>
        <w:t>Properties</w:t>
      </w:r>
      <w:r w:rsidRPr="007276E3">
        <w:rPr>
          <w:rStyle w:val="ms-rtefontsize-21"/>
          <w:color w:val="000000"/>
          <w:sz w:val="30"/>
          <w:szCs w:val="30"/>
        </w:rPr>
        <w:t xml:space="preserve"> </w:t>
      </w:r>
      <w:proofErr w:type="spellStart"/>
      <w:r w:rsidRPr="007276E3">
        <w:rPr>
          <w:rStyle w:val="ms-rtefontsize-21"/>
          <w:color w:val="000000"/>
          <w:sz w:val="30"/>
          <w:szCs w:val="30"/>
          <w:lang w:val="en-US"/>
        </w:rPr>
        <w:t>DataBase</w:t>
      </w:r>
      <w:proofErr w:type="spellEnd"/>
      <w:r w:rsidRPr="007276E3">
        <w:rPr>
          <w:rStyle w:val="ms-rtefontsize-21"/>
          <w:color w:val="000000"/>
          <w:sz w:val="30"/>
          <w:szCs w:val="30"/>
        </w:rPr>
        <w:t xml:space="preserve">). </w:t>
      </w:r>
    </w:p>
    <w:p w14:paraId="7D65F931"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lastRenderedPageBreak/>
        <w:t>15. И</w:t>
      </w:r>
      <w:r w:rsidRPr="007276E3">
        <w:rPr>
          <w:rStyle w:val="ms-rtefontsize-21"/>
          <w:color w:val="000000"/>
          <w:sz w:val="30"/>
          <w:szCs w:val="30"/>
        </w:rPr>
        <w:t>нформационная система для аварийно-спасательных служб WISER</w:t>
      </w:r>
      <w:r>
        <w:rPr>
          <w:rStyle w:val="ms-rtefontsize-21"/>
          <w:color w:val="000000"/>
          <w:sz w:val="30"/>
          <w:szCs w:val="30"/>
        </w:rPr>
        <w:t>.</w:t>
      </w:r>
      <w:r w:rsidRPr="007276E3">
        <w:rPr>
          <w:rStyle w:val="ms-rtefontsize-21"/>
          <w:color w:val="000000"/>
          <w:sz w:val="30"/>
          <w:szCs w:val="30"/>
        </w:rPr>
        <w:t xml:space="preserve"> </w:t>
      </w:r>
    </w:p>
    <w:p w14:paraId="4C15C835"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16. </w:t>
      </w:r>
      <w:r w:rsidRPr="007276E3">
        <w:rPr>
          <w:rStyle w:val="ms-rtefontsize-21"/>
          <w:color w:val="000000"/>
          <w:sz w:val="30"/>
          <w:szCs w:val="30"/>
        </w:rPr>
        <w:t>Международные карты химической безопасности ICSС Института промышленной безопасности, охраны труда и социального партн</w:t>
      </w:r>
      <w:r>
        <w:rPr>
          <w:rStyle w:val="ms-rtefontsize-21"/>
          <w:color w:val="000000"/>
          <w:sz w:val="30"/>
          <w:szCs w:val="30"/>
        </w:rPr>
        <w:t>е</w:t>
      </w:r>
      <w:r w:rsidRPr="007276E3">
        <w:rPr>
          <w:rStyle w:val="ms-rtefontsize-21"/>
          <w:color w:val="000000"/>
          <w:sz w:val="30"/>
          <w:szCs w:val="30"/>
        </w:rPr>
        <w:t>рства.</w:t>
      </w:r>
    </w:p>
    <w:p w14:paraId="7AAE7962"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17. </w:t>
      </w:r>
      <w:r w:rsidRPr="007276E3">
        <w:rPr>
          <w:rStyle w:val="ms-rtefontsize-21"/>
          <w:color w:val="000000"/>
          <w:sz w:val="30"/>
          <w:szCs w:val="30"/>
        </w:rPr>
        <w:t>Автоматизированная распределенная информационно-поисковая система (АРИПС) «Опасные вещества».</w:t>
      </w:r>
    </w:p>
    <w:p w14:paraId="1273A688"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18. </w:t>
      </w:r>
      <w:r w:rsidRPr="007276E3">
        <w:rPr>
          <w:rStyle w:val="ms-rtefontsize-21"/>
          <w:color w:val="000000"/>
          <w:sz w:val="30"/>
          <w:szCs w:val="30"/>
        </w:rPr>
        <w:t>База данных RTECS.</w:t>
      </w:r>
    </w:p>
    <w:p w14:paraId="79C861AE"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19. </w:t>
      </w:r>
      <w:r w:rsidRPr="007276E3">
        <w:rPr>
          <w:rStyle w:val="ms-rtefontsize-21"/>
          <w:color w:val="000000"/>
          <w:sz w:val="30"/>
          <w:szCs w:val="30"/>
        </w:rPr>
        <w:t>База данных по канцерогенности CPDB</w:t>
      </w:r>
      <w:r>
        <w:rPr>
          <w:rStyle w:val="ms-rtefontsize-21"/>
          <w:color w:val="000000"/>
          <w:sz w:val="30"/>
          <w:szCs w:val="30"/>
        </w:rPr>
        <w:t>.</w:t>
      </w:r>
      <w:r w:rsidRPr="007276E3">
        <w:rPr>
          <w:rStyle w:val="ms-rtefontsize-21"/>
          <w:color w:val="000000"/>
          <w:sz w:val="30"/>
          <w:szCs w:val="30"/>
        </w:rPr>
        <w:t xml:space="preserve">  </w:t>
      </w:r>
    </w:p>
    <w:p w14:paraId="17584BD8"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20. </w:t>
      </w:r>
      <w:r w:rsidRPr="007276E3">
        <w:rPr>
          <w:rStyle w:val="ms-rtefontsize-21"/>
          <w:color w:val="000000"/>
          <w:sz w:val="30"/>
          <w:szCs w:val="30"/>
        </w:rPr>
        <w:t xml:space="preserve">Отчет о потенциальных канцерогенах, подготовленный </w:t>
      </w:r>
      <w:r>
        <w:rPr>
          <w:rStyle w:val="ms-rtefontsize-21"/>
          <w:color w:val="000000"/>
          <w:sz w:val="30"/>
          <w:szCs w:val="30"/>
        </w:rPr>
        <w:br/>
      </w:r>
      <w:r w:rsidRPr="007276E3">
        <w:rPr>
          <w:rStyle w:val="ms-rtefontsize-21"/>
          <w:color w:val="000000"/>
          <w:sz w:val="30"/>
          <w:szCs w:val="30"/>
        </w:rPr>
        <w:t>в рамках национальной программы США по токсикологии</w:t>
      </w:r>
      <w:r>
        <w:rPr>
          <w:rStyle w:val="ms-rtefontsize-21"/>
          <w:color w:val="000000"/>
          <w:sz w:val="30"/>
          <w:szCs w:val="30"/>
        </w:rPr>
        <w:t xml:space="preserve"> </w:t>
      </w:r>
      <w:r w:rsidRPr="007276E3">
        <w:rPr>
          <w:rStyle w:val="ms-rtefontsize-21"/>
          <w:color w:val="000000"/>
          <w:sz w:val="30"/>
          <w:szCs w:val="30"/>
        </w:rPr>
        <w:t>(</w:t>
      </w:r>
      <w:proofErr w:type="spellStart"/>
      <w:r w:rsidRPr="007276E3">
        <w:rPr>
          <w:rStyle w:val="ms-rtefontsize-21"/>
          <w:color w:val="000000"/>
          <w:sz w:val="30"/>
          <w:szCs w:val="30"/>
        </w:rPr>
        <w:t>the</w:t>
      </w:r>
      <w:proofErr w:type="spellEnd"/>
      <w:r w:rsidRPr="007276E3">
        <w:rPr>
          <w:rStyle w:val="ms-rtefontsize-21"/>
          <w:color w:val="000000"/>
          <w:sz w:val="30"/>
          <w:szCs w:val="30"/>
        </w:rPr>
        <w:t xml:space="preserve"> Report </w:t>
      </w:r>
      <w:proofErr w:type="spellStart"/>
      <w:r w:rsidRPr="007276E3">
        <w:rPr>
          <w:rStyle w:val="ms-rtefontsize-21"/>
          <w:color w:val="000000"/>
          <w:sz w:val="30"/>
          <w:szCs w:val="30"/>
        </w:rPr>
        <w:t>on</w:t>
      </w:r>
      <w:proofErr w:type="spellEnd"/>
      <w:r w:rsidRPr="007276E3">
        <w:rPr>
          <w:rStyle w:val="ms-rtefontsize-21"/>
          <w:color w:val="000000"/>
          <w:sz w:val="30"/>
          <w:szCs w:val="30"/>
        </w:rPr>
        <w:t xml:space="preserve"> </w:t>
      </w:r>
      <w:proofErr w:type="spellStart"/>
      <w:r w:rsidRPr="007276E3">
        <w:rPr>
          <w:rStyle w:val="ms-rtefontsize-21"/>
          <w:color w:val="000000"/>
          <w:sz w:val="30"/>
          <w:szCs w:val="30"/>
        </w:rPr>
        <w:t>Carcinogens</w:t>
      </w:r>
      <w:proofErr w:type="spellEnd"/>
      <w:r w:rsidRPr="007276E3">
        <w:rPr>
          <w:rStyle w:val="ms-rtefontsize-21"/>
          <w:color w:val="000000"/>
          <w:sz w:val="30"/>
          <w:szCs w:val="30"/>
        </w:rPr>
        <w:t>)</w:t>
      </w:r>
      <w:r>
        <w:rPr>
          <w:rStyle w:val="ms-rtefontsize-21"/>
          <w:color w:val="000000"/>
          <w:sz w:val="30"/>
          <w:szCs w:val="30"/>
        </w:rPr>
        <w:t>.</w:t>
      </w:r>
    </w:p>
    <w:p w14:paraId="31626C38"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21. </w:t>
      </w:r>
      <w:r w:rsidRPr="007276E3">
        <w:rPr>
          <w:rStyle w:val="ms-rtefontsize-21"/>
          <w:color w:val="000000"/>
          <w:sz w:val="30"/>
          <w:szCs w:val="30"/>
        </w:rPr>
        <w:t xml:space="preserve">База данных США, созданная в рамках национальной программы по токсикологии </w:t>
      </w:r>
      <w:r>
        <w:rPr>
          <w:rStyle w:val="ms-rtefontsize-21"/>
          <w:color w:val="000000"/>
          <w:sz w:val="30"/>
          <w:szCs w:val="30"/>
        </w:rPr>
        <w:t>(</w:t>
      </w:r>
      <w:r w:rsidRPr="007276E3">
        <w:rPr>
          <w:rStyle w:val="ms-rtefontsize-21"/>
          <w:color w:val="000000"/>
          <w:sz w:val="30"/>
          <w:szCs w:val="30"/>
        </w:rPr>
        <w:t>включает информацию о токсичных свойствах веществ и способности вызывать отдаленные эффекты</w:t>
      </w:r>
      <w:r>
        <w:rPr>
          <w:rStyle w:val="ms-rtefontsize-21"/>
          <w:color w:val="000000"/>
          <w:sz w:val="30"/>
          <w:szCs w:val="30"/>
        </w:rPr>
        <w:t>)</w:t>
      </w:r>
      <w:r w:rsidRPr="007276E3">
        <w:rPr>
          <w:rStyle w:val="ms-rtefontsize-21"/>
          <w:color w:val="000000"/>
          <w:sz w:val="30"/>
          <w:szCs w:val="30"/>
        </w:rPr>
        <w:t>.</w:t>
      </w:r>
    </w:p>
    <w:p w14:paraId="27DE7683" w14:textId="77777777" w:rsidR="00C12A6B" w:rsidRPr="004D1C9F" w:rsidRDefault="00C12A6B" w:rsidP="00C12A6B">
      <w:pPr>
        <w:pStyle w:val="a7"/>
        <w:spacing w:line="360" w:lineRule="auto"/>
        <w:ind w:left="0" w:firstLine="709"/>
        <w:jc w:val="both"/>
        <w:rPr>
          <w:rStyle w:val="ms-rtefontsize-21"/>
          <w:color w:val="000000"/>
          <w:sz w:val="30"/>
          <w:szCs w:val="30"/>
        </w:rPr>
      </w:pPr>
      <w:r w:rsidRPr="004D1C9F">
        <w:rPr>
          <w:rStyle w:val="ms-rtefontsize-21"/>
          <w:color w:val="000000"/>
          <w:sz w:val="30"/>
          <w:szCs w:val="30"/>
        </w:rPr>
        <w:t>2</w:t>
      </w:r>
      <w:r>
        <w:rPr>
          <w:rStyle w:val="ms-rtefontsize-21"/>
          <w:color w:val="000000"/>
          <w:sz w:val="30"/>
          <w:szCs w:val="30"/>
        </w:rPr>
        <w:t>2</w:t>
      </w:r>
      <w:r w:rsidRPr="004D1C9F">
        <w:rPr>
          <w:rStyle w:val="ms-rtefontsize-21"/>
          <w:color w:val="000000"/>
          <w:sz w:val="30"/>
          <w:szCs w:val="30"/>
        </w:rPr>
        <w:t>.</w:t>
      </w:r>
      <w:r w:rsidRPr="00EF02BA">
        <w:rPr>
          <w:rStyle w:val="ms-rtefontsize-21"/>
          <w:color w:val="000000"/>
          <w:sz w:val="30"/>
          <w:szCs w:val="30"/>
          <w:lang w:val="en-US"/>
        </w:rPr>
        <w:t> </w:t>
      </w:r>
      <w:r>
        <w:rPr>
          <w:rStyle w:val="ms-rtefontsize-21"/>
          <w:color w:val="000000"/>
          <w:sz w:val="30"/>
          <w:szCs w:val="30"/>
        </w:rPr>
        <w:t xml:space="preserve">База данных </w:t>
      </w:r>
      <w:proofErr w:type="spellStart"/>
      <w:r w:rsidRPr="007276E3">
        <w:rPr>
          <w:rStyle w:val="ms-rtefontsize-21"/>
          <w:color w:val="000000"/>
          <w:sz w:val="30"/>
          <w:szCs w:val="30"/>
          <w:lang w:val="en-US"/>
        </w:rPr>
        <w:t>ChemIDplus</w:t>
      </w:r>
      <w:proofErr w:type="spellEnd"/>
      <w:r w:rsidRPr="004D1C9F">
        <w:rPr>
          <w:rStyle w:val="ms-rtefontsize-21"/>
          <w:color w:val="000000"/>
          <w:sz w:val="30"/>
          <w:szCs w:val="30"/>
        </w:rPr>
        <w:t>.</w:t>
      </w:r>
    </w:p>
    <w:p w14:paraId="1C755516" w14:textId="77777777" w:rsidR="00C12A6B" w:rsidRPr="004D1C9F"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23. </w:t>
      </w:r>
      <w:r w:rsidRPr="007276E3">
        <w:rPr>
          <w:rStyle w:val="ms-rtefontsize-21"/>
          <w:color w:val="000000"/>
          <w:sz w:val="30"/>
          <w:szCs w:val="30"/>
        </w:rPr>
        <w:t>База</w:t>
      </w:r>
      <w:r w:rsidRPr="004D1C9F">
        <w:rPr>
          <w:rStyle w:val="ms-rtefontsize-21"/>
          <w:color w:val="000000"/>
          <w:sz w:val="30"/>
          <w:szCs w:val="30"/>
        </w:rPr>
        <w:t xml:space="preserve"> </w:t>
      </w:r>
      <w:r w:rsidRPr="007276E3">
        <w:rPr>
          <w:rStyle w:val="ms-rtefontsize-21"/>
          <w:color w:val="000000"/>
          <w:sz w:val="30"/>
          <w:szCs w:val="30"/>
        </w:rPr>
        <w:t>данных</w:t>
      </w:r>
      <w:r w:rsidRPr="004D1C9F">
        <w:rPr>
          <w:rStyle w:val="ms-rtefontsize-21"/>
          <w:color w:val="000000"/>
          <w:sz w:val="30"/>
          <w:szCs w:val="30"/>
        </w:rPr>
        <w:t xml:space="preserve"> </w:t>
      </w:r>
      <w:r w:rsidRPr="007276E3">
        <w:rPr>
          <w:rStyle w:val="ms-rtefontsize-21"/>
          <w:color w:val="000000"/>
          <w:sz w:val="30"/>
          <w:szCs w:val="30"/>
          <w:lang w:val="en-US"/>
        </w:rPr>
        <w:t>Haz</w:t>
      </w:r>
      <w:r w:rsidRPr="004D1C9F">
        <w:rPr>
          <w:rStyle w:val="ms-rtefontsize-21"/>
          <w:color w:val="000000"/>
          <w:sz w:val="30"/>
          <w:szCs w:val="30"/>
        </w:rPr>
        <w:t>-</w:t>
      </w:r>
      <w:r w:rsidRPr="007276E3">
        <w:rPr>
          <w:rStyle w:val="ms-rtefontsize-21"/>
          <w:color w:val="000000"/>
          <w:sz w:val="30"/>
          <w:szCs w:val="30"/>
          <w:lang w:val="en-US"/>
        </w:rPr>
        <w:t>Map</w:t>
      </w:r>
      <w:r w:rsidRPr="004D1C9F">
        <w:rPr>
          <w:rStyle w:val="ms-rtefontsize-21"/>
          <w:color w:val="000000"/>
          <w:sz w:val="30"/>
          <w:szCs w:val="30"/>
        </w:rPr>
        <w:t xml:space="preserve">. </w:t>
      </w:r>
    </w:p>
    <w:p w14:paraId="5C4DEA22" w14:textId="77777777" w:rsidR="00C12A6B" w:rsidRPr="00EE3803" w:rsidRDefault="00C12A6B" w:rsidP="00C12A6B">
      <w:pPr>
        <w:pStyle w:val="a7"/>
        <w:spacing w:line="360" w:lineRule="auto"/>
        <w:ind w:left="0" w:firstLine="709"/>
        <w:jc w:val="both"/>
        <w:rPr>
          <w:rStyle w:val="ms-rtefontsize-21"/>
          <w:color w:val="000000"/>
          <w:sz w:val="30"/>
          <w:szCs w:val="30"/>
        </w:rPr>
      </w:pPr>
      <w:r w:rsidRPr="00EE3803">
        <w:rPr>
          <w:rStyle w:val="ms-rtefontsize-21"/>
          <w:color w:val="000000"/>
          <w:sz w:val="30"/>
          <w:szCs w:val="30"/>
        </w:rPr>
        <w:t>2</w:t>
      </w:r>
      <w:r>
        <w:rPr>
          <w:rStyle w:val="ms-rtefontsize-21"/>
          <w:color w:val="000000"/>
          <w:sz w:val="30"/>
          <w:szCs w:val="30"/>
        </w:rPr>
        <w:t>4</w:t>
      </w:r>
      <w:r w:rsidRPr="00EE3803">
        <w:rPr>
          <w:rStyle w:val="ms-rtefontsize-21"/>
          <w:color w:val="000000"/>
          <w:sz w:val="30"/>
          <w:szCs w:val="30"/>
        </w:rPr>
        <w:t>.</w:t>
      </w:r>
      <w:r w:rsidRPr="00EF02BA">
        <w:rPr>
          <w:rStyle w:val="ms-rtefontsize-21"/>
          <w:color w:val="000000"/>
          <w:sz w:val="30"/>
          <w:szCs w:val="30"/>
          <w:lang w:val="en-US"/>
        </w:rPr>
        <w:t> </w:t>
      </w:r>
      <w:r w:rsidRPr="007276E3">
        <w:rPr>
          <w:rStyle w:val="ms-rtefontsize-21"/>
          <w:color w:val="000000"/>
          <w:sz w:val="30"/>
          <w:szCs w:val="30"/>
        </w:rPr>
        <w:t>База</w:t>
      </w:r>
      <w:r w:rsidRPr="004D1C9F">
        <w:rPr>
          <w:rStyle w:val="ms-rtefontsize-21"/>
          <w:color w:val="000000"/>
          <w:sz w:val="30"/>
          <w:szCs w:val="30"/>
        </w:rPr>
        <w:t xml:space="preserve"> </w:t>
      </w:r>
      <w:r w:rsidRPr="007276E3">
        <w:rPr>
          <w:rStyle w:val="ms-rtefontsize-21"/>
          <w:color w:val="000000"/>
          <w:sz w:val="30"/>
          <w:szCs w:val="30"/>
        </w:rPr>
        <w:t>данных</w:t>
      </w:r>
      <w:r w:rsidRPr="004D1C9F">
        <w:rPr>
          <w:rStyle w:val="ms-rtefontsize-21"/>
          <w:color w:val="000000"/>
          <w:sz w:val="30"/>
          <w:szCs w:val="30"/>
        </w:rPr>
        <w:t xml:space="preserve"> </w:t>
      </w:r>
      <w:r w:rsidRPr="007276E3">
        <w:rPr>
          <w:rStyle w:val="ms-rtefontsize-21"/>
          <w:color w:val="000000"/>
          <w:sz w:val="30"/>
          <w:szCs w:val="30"/>
          <w:lang w:val="en-US"/>
        </w:rPr>
        <w:t>GENE</w:t>
      </w:r>
      <w:r w:rsidRPr="00EE3803">
        <w:rPr>
          <w:rStyle w:val="ms-rtefontsize-21"/>
          <w:color w:val="000000"/>
          <w:sz w:val="30"/>
          <w:szCs w:val="30"/>
        </w:rPr>
        <w:t>-</w:t>
      </w:r>
      <w:r w:rsidRPr="007276E3">
        <w:rPr>
          <w:rStyle w:val="ms-rtefontsize-21"/>
          <w:color w:val="000000"/>
          <w:sz w:val="30"/>
          <w:szCs w:val="30"/>
          <w:lang w:val="en-US"/>
        </w:rPr>
        <w:t>TOX</w:t>
      </w:r>
      <w:r w:rsidRPr="00EE3803">
        <w:rPr>
          <w:rStyle w:val="ms-rtefontsize-21"/>
          <w:color w:val="000000"/>
          <w:sz w:val="30"/>
          <w:szCs w:val="30"/>
        </w:rPr>
        <w:t>.</w:t>
      </w:r>
    </w:p>
    <w:p w14:paraId="341BFC95" w14:textId="77777777" w:rsidR="00C12A6B" w:rsidRPr="00EE3803" w:rsidRDefault="00C12A6B" w:rsidP="00C12A6B">
      <w:pPr>
        <w:pStyle w:val="a7"/>
        <w:spacing w:line="360" w:lineRule="auto"/>
        <w:ind w:left="0" w:firstLine="709"/>
        <w:jc w:val="both"/>
        <w:rPr>
          <w:rStyle w:val="ms-rtefontsize-21"/>
          <w:color w:val="000000"/>
          <w:sz w:val="30"/>
          <w:szCs w:val="30"/>
        </w:rPr>
      </w:pPr>
      <w:r w:rsidRPr="00EE3803">
        <w:rPr>
          <w:rStyle w:val="ms-rtefontsize-21"/>
          <w:color w:val="000000"/>
          <w:sz w:val="30"/>
          <w:szCs w:val="30"/>
        </w:rPr>
        <w:t>2</w:t>
      </w:r>
      <w:r>
        <w:rPr>
          <w:rStyle w:val="ms-rtefontsize-21"/>
          <w:color w:val="000000"/>
          <w:sz w:val="30"/>
          <w:szCs w:val="30"/>
        </w:rPr>
        <w:t>5</w:t>
      </w:r>
      <w:r w:rsidRPr="00EE3803">
        <w:rPr>
          <w:rStyle w:val="ms-rtefontsize-21"/>
          <w:color w:val="000000"/>
          <w:sz w:val="30"/>
          <w:szCs w:val="30"/>
        </w:rPr>
        <w:t>.</w:t>
      </w:r>
      <w:r w:rsidRPr="004D1C9F">
        <w:rPr>
          <w:rStyle w:val="ms-rtefontsize-21"/>
          <w:color w:val="000000"/>
          <w:sz w:val="30"/>
          <w:szCs w:val="30"/>
          <w:lang w:val="en-US"/>
        </w:rPr>
        <w:t> </w:t>
      </w:r>
      <w:r w:rsidRPr="007276E3">
        <w:rPr>
          <w:rStyle w:val="ms-rtefontsize-21"/>
          <w:color w:val="000000"/>
          <w:sz w:val="30"/>
          <w:szCs w:val="30"/>
        </w:rPr>
        <w:t>Банк</w:t>
      </w:r>
      <w:r w:rsidRPr="00EE3803">
        <w:rPr>
          <w:rStyle w:val="ms-rtefontsize-21"/>
          <w:color w:val="000000"/>
          <w:sz w:val="30"/>
          <w:szCs w:val="30"/>
        </w:rPr>
        <w:t xml:space="preserve"> данных </w:t>
      </w:r>
      <w:proofErr w:type="spellStart"/>
      <w:r w:rsidRPr="007276E3">
        <w:rPr>
          <w:rStyle w:val="ms-rtefontsize-21"/>
          <w:color w:val="000000"/>
          <w:sz w:val="30"/>
          <w:szCs w:val="30"/>
          <w:lang w:val="en-US"/>
        </w:rPr>
        <w:t>EnviChem</w:t>
      </w:r>
      <w:proofErr w:type="spellEnd"/>
      <w:r w:rsidRPr="00EE3803">
        <w:rPr>
          <w:rStyle w:val="ms-rtefontsize-21"/>
          <w:color w:val="000000"/>
          <w:sz w:val="30"/>
          <w:szCs w:val="30"/>
        </w:rPr>
        <w:t>.</w:t>
      </w:r>
    </w:p>
    <w:p w14:paraId="30B5BEFD" w14:textId="77777777" w:rsidR="00C12A6B" w:rsidRPr="00A01A98" w:rsidRDefault="00C12A6B" w:rsidP="00C12A6B">
      <w:pPr>
        <w:pStyle w:val="a7"/>
        <w:spacing w:line="360" w:lineRule="auto"/>
        <w:ind w:left="0" w:firstLine="709"/>
        <w:jc w:val="both"/>
        <w:rPr>
          <w:rStyle w:val="ms-rtefontsize-21"/>
          <w:color w:val="000000"/>
          <w:sz w:val="30"/>
          <w:szCs w:val="30"/>
        </w:rPr>
      </w:pPr>
      <w:r w:rsidRPr="00EE3803">
        <w:rPr>
          <w:rStyle w:val="ms-rtefontsize-21"/>
          <w:color w:val="000000"/>
          <w:sz w:val="30"/>
          <w:szCs w:val="30"/>
        </w:rPr>
        <w:t>2</w:t>
      </w:r>
      <w:r>
        <w:rPr>
          <w:rStyle w:val="ms-rtefontsize-21"/>
          <w:color w:val="000000"/>
          <w:sz w:val="30"/>
          <w:szCs w:val="30"/>
        </w:rPr>
        <w:t>6</w:t>
      </w:r>
      <w:r w:rsidRPr="00EE3803">
        <w:rPr>
          <w:rStyle w:val="ms-rtefontsize-21"/>
          <w:color w:val="000000"/>
          <w:sz w:val="30"/>
          <w:szCs w:val="30"/>
        </w:rPr>
        <w:t>.</w:t>
      </w:r>
      <w:r w:rsidRPr="00A01A98">
        <w:rPr>
          <w:rStyle w:val="ms-rtefontsize-21"/>
          <w:color w:val="000000"/>
          <w:sz w:val="30"/>
          <w:szCs w:val="30"/>
          <w:lang w:val="en-US"/>
        </w:rPr>
        <w:t> </w:t>
      </w:r>
      <w:r>
        <w:rPr>
          <w:rStyle w:val="ms-rtefontsize-21"/>
          <w:color w:val="000000"/>
          <w:sz w:val="30"/>
          <w:szCs w:val="30"/>
        </w:rPr>
        <w:t>К</w:t>
      </w:r>
      <w:r w:rsidRPr="00EF02BA">
        <w:rPr>
          <w:rStyle w:val="ms-rtefontsize-21"/>
          <w:color w:val="000000"/>
          <w:sz w:val="30"/>
          <w:szCs w:val="30"/>
        </w:rPr>
        <w:t>раткий</w:t>
      </w:r>
      <w:r w:rsidRPr="00EE3803">
        <w:rPr>
          <w:rStyle w:val="ms-rtefontsize-21"/>
          <w:color w:val="000000"/>
          <w:sz w:val="30"/>
          <w:szCs w:val="30"/>
        </w:rPr>
        <w:t xml:space="preserve"> </w:t>
      </w:r>
      <w:proofErr w:type="gramStart"/>
      <w:r w:rsidRPr="007276E3">
        <w:rPr>
          <w:rStyle w:val="ms-rtefontsize-21"/>
          <w:color w:val="000000"/>
          <w:sz w:val="30"/>
          <w:szCs w:val="30"/>
        </w:rPr>
        <w:t>документ</w:t>
      </w:r>
      <w:r w:rsidRPr="00EE3803">
        <w:rPr>
          <w:rStyle w:val="ms-rtefontsize-21"/>
          <w:color w:val="000000"/>
          <w:sz w:val="30"/>
          <w:szCs w:val="30"/>
        </w:rPr>
        <w:t xml:space="preserve"> </w:t>
      </w:r>
      <w:r w:rsidRPr="007276E3">
        <w:rPr>
          <w:rStyle w:val="ms-rtefontsize-21"/>
          <w:color w:val="000000"/>
          <w:sz w:val="30"/>
          <w:szCs w:val="30"/>
        </w:rPr>
        <w:t>по</w:t>
      </w:r>
      <w:r w:rsidRPr="00EE3803">
        <w:rPr>
          <w:rStyle w:val="ms-rtefontsize-21"/>
          <w:color w:val="000000"/>
          <w:sz w:val="30"/>
          <w:szCs w:val="30"/>
        </w:rPr>
        <w:t xml:space="preserve"> </w:t>
      </w:r>
      <w:r w:rsidRPr="007276E3">
        <w:rPr>
          <w:rStyle w:val="ms-rtefontsize-21"/>
          <w:color w:val="000000"/>
          <w:sz w:val="30"/>
          <w:szCs w:val="30"/>
        </w:rPr>
        <w:t>международной</w:t>
      </w:r>
      <w:r w:rsidRPr="00EE3803">
        <w:rPr>
          <w:rStyle w:val="ms-rtefontsize-21"/>
          <w:color w:val="000000"/>
          <w:sz w:val="30"/>
          <w:szCs w:val="30"/>
        </w:rPr>
        <w:t xml:space="preserve"> </w:t>
      </w:r>
      <w:r w:rsidRPr="007276E3">
        <w:rPr>
          <w:rStyle w:val="ms-rtefontsize-21"/>
          <w:color w:val="000000"/>
          <w:sz w:val="30"/>
          <w:szCs w:val="30"/>
        </w:rPr>
        <w:t>оценке</w:t>
      </w:r>
      <w:proofErr w:type="gramEnd"/>
      <w:r w:rsidRPr="00EE3803">
        <w:rPr>
          <w:rStyle w:val="ms-rtefontsize-21"/>
          <w:color w:val="000000"/>
          <w:sz w:val="30"/>
          <w:szCs w:val="30"/>
        </w:rPr>
        <w:t xml:space="preserve"> </w:t>
      </w:r>
      <w:r w:rsidRPr="007276E3">
        <w:rPr>
          <w:rStyle w:val="ms-rtefontsize-21"/>
          <w:color w:val="000000"/>
          <w:sz w:val="30"/>
          <w:szCs w:val="30"/>
        </w:rPr>
        <w:t>химических</w:t>
      </w:r>
      <w:r w:rsidRPr="00EE3803">
        <w:rPr>
          <w:rStyle w:val="ms-rtefontsize-21"/>
          <w:color w:val="000000"/>
          <w:sz w:val="30"/>
          <w:szCs w:val="30"/>
        </w:rPr>
        <w:t xml:space="preserve"> </w:t>
      </w:r>
      <w:r w:rsidRPr="007276E3">
        <w:rPr>
          <w:rStyle w:val="ms-rtefontsize-21"/>
          <w:color w:val="000000"/>
          <w:sz w:val="30"/>
          <w:szCs w:val="30"/>
        </w:rPr>
        <w:t>веществ</w:t>
      </w:r>
      <w:r w:rsidRPr="00EE3803">
        <w:rPr>
          <w:rStyle w:val="ms-rtefontsize-21"/>
          <w:color w:val="000000"/>
          <w:sz w:val="30"/>
          <w:szCs w:val="30"/>
        </w:rPr>
        <w:t xml:space="preserve"> (</w:t>
      </w:r>
      <w:r w:rsidRPr="007276E3">
        <w:rPr>
          <w:rStyle w:val="ms-rtefontsize-21"/>
          <w:color w:val="000000"/>
          <w:sz w:val="30"/>
          <w:szCs w:val="30"/>
          <w:lang w:val="en-US"/>
        </w:rPr>
        <w:t>CICADS</w:t>
      </w:r>
      <w:r>
        <w:rPr>
          <w:rStyle w:val="ms-rtefontsize-21"/>
          <w:color w:val="000000"/>
          <w:sz w:val="30"/>
          <w:szCs w:val="30"/>
        </w:rPr>
        <w:t>)</w:t>
      </w:r>
      <w:r w:rsidRPr="00EE3803">
        <w:rPr>
          <w:rStyle w:val="ms-rtefontsize-21"/>
          <w:color w:val="000000"/>
          <w:sz w:val="30"/>
          <w:szCs w:val="30"/>
        </w:rPr>
        <w:t xml:space="preserve"> </w:t>
      </w:r>
      <w:r>
        <w:rPr>
          <w:rStyle w:val="ms-rtefontsize-21"/>
          <w:color w:val="000000"/>
          <w:sz w:val="30"/>
          <w:szCs w:val="30"/>
        </w:rPr>
        <w:t>(</w:t>
      </w:r>
      <w:r w:rsidRPr="007276E3">
        <w:rPr>
          <w:rStyle w:val="ms-rtefontsize-21"/>
          <w:color w:val="000000"/>
          <w:sz w:val="30"/>
          <w:szCs w:val="30"/>
          <w:lang w:val="en-US"/>
        </w:rPr>
        <w:t>Concise</w:t>
      </w:r>
      <w:r w:rsidRPr="00A01A98">
        <w:rPr>
          <w:rStyle w:val="ms-rtefontsize-21"/>
          <w:color w:val="000000"/>
          <w:sz w:val="30"/>
          <w:szCs w:val="30"/>
        </w:rPr>
        <w:t xml:space="preserve"> </w:t>
      </w:r>
      <w:r w:rsidRPr="007276E3">
        <w:rPr>
          <w:rStyle w:val="ms-rtefontsize-21"/>
          <w:color w:val="000000"/>
          <w:sz w:val="30"/>
          <w:szCs w:val="30"/>
          <w:lang w:val="en-US"/>
        </w:rPr>
        <w:t>International</w:t>
      </w:r>
      <w:r w:rsidRPr="00A01A98">
        <w:rPr>
          <w:rStyle w:val="ms-rtefontsize-21"/>
          <w:color w:val="000000"/>
          <w:sz w:val="30"/>
          <w:szCs w:val="30"/>
        </w:rPr>
        <w:t xml:space="preserve"> </w:t>
      </w:r>
      <w:r w:rsidRPr="007276E3">
        <w:rPr>
          <w:rStyle w:val="ms-rtefontsize-21"/>
          <w:color w:val="000000"/>
          <w:sz w:val="30"/>
          <w:szCs w:val="30"/>
          <w:lang w:val="en-US"/>
        </w:rPr>
        <w:t>Chemical</w:t>
      </w:r>
      <w:r w:rsidRPr="00A01A98">
        <w:rPr>
          <w:rStyle w:val="ms-rtefontsize-21"/>
          <w:color w:val="000000"/>
          <w:sz w:val="30"/>
          <w:szCs w:val="30"/>
        </w:rPr>
        <w:t xml:space="preserve"> </w:t>
      </w:r>
      <w:r w:rsidRPr="007276E3">
        <w:rPr>
          <w:rStyle w:val="ms-rtefontsize-21"/>
          <w:color w:val="000000"/>
          <w:sz w:val="30"/>
          <w:szCs w:val="30"/>
          <w:lang w:val="en-US"/>
        </w:rPr>
        <w:t>Assessment</w:t>
      </w:r>
      <w:r w:rsidRPr="00A01A98">
        <w:rPr>
          <w:rStyle w:val="ms-rtefontsize-21"/>
          <w:color w:val="000000"/>
          <w:sz w:val="30"/>
          <w:szCs w:val="30"/>
        </w:rPr>
        <w:t xml:space="preserve"> </w:t>
      </w:r>
      <w:r w:rsidRPr="007276E3">
        <w:rPr>
          <w:rStyle w:val="ms-rtefontsize-21"/>
          <w:color w:val="000000"/>
          <w:sz w:val="30"/>
          <w:szCs w:val="30"/>
          <w:lang w:val="en-US"/>
        </w:rPr>
        <w:t>Document</w:t>
      </w:r>
      <w:r>
        <w:rPr>
          <w:rStyle w:val="ms-rtefontsize-21"/>
          <w:color w:val="000000"/>
          <w:sz w:val="30"/>
          <w:szCs w:val="30"/>
        </w:rPr>
        <w:t>)</w:t>
      </w:r>
      <w:r w:rsidRPr="00A01A98">
        <w:rPr>
          <w:rStyle w:val="ms-rtefontsize-21"/>
          <w:color w:val="000000"/>
          <w:sz w:val="30"/>
          <w:szCs w:val="30"/>
        </w:rPr>
        <w:t>.</w:t>
      </w:r>
    </w:p>
    <w:p w14:paraId="476CC81A"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27. </w:t>
      </w:r>
      <w:r w:rsidRPr="007276E3">
        <w:rPr>
          <w:rStyle w:val="ms-rtefontsize-21"/>
          <w:color w:val="000000"/>
          <w:sz w:val="30"/>
          <w:szCs w:val="30"/>
        </w:rPr>
        <w:t>Интегрированная система</w:t>
      </w:r>
      <w:r>
        <w:rPr>
          <w:rStyle w:val="ms-rtefontsize-21"/>
          <w:color w:val="000000"/>
          <w:sz w:val="30"/>
          <w:szCs w:val="30"/>
        </w:rPr>
        <w:t>, содержащая</w:t>
      </w:r>
      <w:r w:rsidRPr="007276E3">
        <w:rPr>
          <w:rStyle w:val="ms-rtefontsize-21"/>
          <w:color w:val="000000"/>
          <w:sz w:val="30"/>
          <w:szCs w:val="30"/>
        </w:rPr>
        <w:t xml:space="preserve"> информаци</w:t>
      </w:r>
      <w:r>
        <w:rPr>
          <w:rStyle w:val="ms-rtefontsize-21"/>
          <w:color w:val="000000"/>
          <w:sz w:val="30"/>
          <w:szCs w:val="30"/>
        </w:rPr>
        <w:t>ю</w:t>
      </w:r>
      <w:r w:rsidRPr="007276E3">
        <w:rPr>
          <w:rStyle w:val="ms-rtefontsize-21"/>
          <w:color w:val="000000"/>
          <w:sz w:val="30"/>
          <w:szCs w:val="30"/>
        </w:rPr>
        <w:t xml:space="preserve"> о риске химических веществ</w:t>
      </w:r>
      <w:r>
        <w:rPr>
          <w:rStyle w:val="ms-rtefontsize-21"/>
          <w:color w:val="000000"/>
          <w:sz w:val="30"/>
          <w:szCs w:val="30"/>
        </w:rPr>
        <w:t>,</w:t>
      </w:r>
      <w:r w:rsidRPr="007276E3">
        <w:rPr>
          <w:rStyle w:val="ms-rtefontsize-21"/>
          <w:color w:val="000000"/>
          <w:sz w:val="30"/>
          <w:szCs w:val="30"/>
        </w:rPr>
        <w:t xml:space="preserve"> Агентства США по защите окружающей среды.</w:t>
      </w:r>
    </w:p>
    <w:p w14:paraId="33455F45"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28. </w:t>
      </w:r>
      <w:r w:rsidRPr="007276E3">
        <w:rPr>
          <w:rStyle w:val="ms-rtefontsize-21"/>
          <w:color w:val="000000"/>
          <w:sz w:val="30"/>
          <w:szCs w:val="30"/>
        </w:rPr>
        <w:t xml:space="preserve">База данных Агентства по охране труда США. </w:t>
      </w:r>
    </w:p>
    <w:p w14:paraId="07649B08"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29. Б</w:t>
      </w:r>
      <w:r w:rsidRPr="007276E3">
        <w:rPr>
          <w:rStyle w:val="ms-rtefontsize-21"/>
          <w:color w:val="000000"/>
          <w:sz w:val="30"/>
          <w:szCs w:val="30"/>
        </w:rPr>
        <w:t>аза данных</w:t>
      </w:r>
      <w:r>
        <w:rPr>
          <w:rStyle w:val="ms-rtefontsize-21"/>
          <w:color w:val="000000"/>
          <w:sz w:val="30"/>
          <w:szCs w:val="30"/>
        </w:rPr>
        <w:t xml:space="preserve"> Японии, содержащая </w:t>
      </w:r>
      <w:r w:rsidRPr="007276E3">
        <w:rPr>
          <w:rStyle w:val="ms-rtefontsize-21"/>
          <w:color w:val="000000"/>
          <w:sz w:val="30"/>
          <w:szCs w:val="30"/>
        </w:rPr>
        <w:t>результат</w:t>
      </w:r>
      <w:r>
        <w:rPr>
          <w:rStyle w:val="ms-rtefontsize-21"/>
          <w:color w:val="000000"/>
          <w:sz w:val="30"/>
          <w:szCs w:val="30"/>
        </w:rPr>
        <w:t>ы</w:t>
      </w:r>
      <w:r w:rsidRPr="007276E3">
        <w:rPr>
          <w:rStyle w:val="ms-rtefontsize-21"/>
          <w:color w:val="000000"/>
          <w:sz w:val="30"/>
          <w:szCs w:val="30"/>
        </w:rPr>
        <w:t xml:space="preserve"> классификац</w:t>
      </w:r>
      <w:r>
        <w:rPr>
          <w:rStyle w:val="ms-rtefontsize-21"/>
          <w:color w:val="000000"/>
          <w:sz w:val="30"/>
          <w:szCs w:val="30"/>
        </w:rPr>
        <w:t xml:space="preserve">ии опасности химических веществ, </w:t>
      </w:r>
      <w:r w:rsidRPr="007276E3">
        <w:rPr>
          <w:rStyle w:val="ms-rtefontsize-21"/>
          <w:color w:val="000000"/>
          <w:sz w:val="30"/>
          <w:szCs w:val="30"/>
        </w:rPr>
        <w:t>J-GHS.</w:t>
      </w:r>
    </w:p>
    <w:p w14:paraId="399C47E4"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30. </w:t>
      </w:r>
      <w:r w:rsidRPr="007276E3">
        <w:rPr>
          <w:rStyle w:val="ms-rtefontsize-21"/>
          <w:color w:val="000000"/>
          <w:sz w:val="30"/>
          <w:szCs w:val="30"/>
        </w:rPr>
        <w:t>Европейский перечень существующих химических веществ (EINECS)</w:t>
      </w:r>
      <w:r>
        <w:rPr>
          <w:rStyle w:val="ms-rtefontsize-21"/>
          <w:color w:val="000000"/>
          <w:sz w:val="30"/>
          <w:szCs w:val="30"/>
        </w:rPr>
        <w:t>.</w:t>
      </w:r>
    </w:p>
    <w:p w14:paraId="3B7EC255" w14:textId="77777777" w:rsidR="00C12A6B" w:rsidRPr="007276E3" w:rsidRDefault="00C12A6B" w:rsidP="00C12A6B">
      <w:pPr>
        <w:pStyle w:val="ms-rtefontsize-2"/>
        <w:spacing w:before="0" w:after="0" w:line="360" w:lineRule="auto"/>
        <w:ind w:firstLine="709"/>
        <w:jc w:val="both"/>
        <w:rPr>
          <w:rStyle w:val="ms-rtefontsize-21"/>
          <w:color w:val="000000"/>
          <w:sz w:val="30"/>
          <w:szCs w:val="30"/>
        </w:rPr>
      </w:pPr>
      <w:r>
        <w:rPr>
          <w:rStyle w:val="ms-rtefontsize-21"/>
          <w:color w:val="000000"/>
          <w:sz w:val="30"/>
          <w:szCs w:val="30"/>
        </w:rPr>
        <w:lastRenderedPageBreak/>
        <w:t>31. </w:t>
      </w:r>
      <w:r w:rsidRPr="007276E3">
        <w:rPr>
          <w:rStyle w:val="ms-rtefontsize-21"/>
          <w:color w:val="000000"/>
          <w:sz w:val="30"/>
          <w:szCs w:val="30"/>
        </w:rPr>
        <w:t xml:space="preserve">Перечень существующих промышленных веществ Австралии (AICS). </w:t>
      </w:r>
    </w:p>
    <w:p w14:paraId="08F1FBD1"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32. </w:t>
      </w:r>
      <w:r w:rsidRPr="007276E3">
        <w:rPr>
          <w:rStyle w:val="ms-rtefontsize-21"/>
          <w:color w:val="000000"/>
          <w:sz w:val="30"/>
          <w:szCs w:val="30"/>
        </w:rPr>
        <w:t>Перечень существующих химических веществ Японии.</w:t>
      </w:r>
    </w:p>
    <w:p w14:paraId="46563899"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33. </w:t>
      </w:r>
      <w:r w:rsidRPr="007276E3">
        <w:rPr>
          <w:rStyle w:val="ms-rtefontsize-21"/>
          <w:color w:val="000000"/>
          <w:sz w:val="30"/>
          <w:szCs w:val="30"/>
        </w:rPr>
        <w:t xml:space="preserve">Регистр номеров </w:t>
      </w:r>
      <w:r w:rsidRPr="007276E3">
        <w:rPr>
          <w:rStyle w:val="ms-rtefontsize-21"/>
          <w:color w:val="000000"/>
          <w:sz w:val="30"/>
          <w:szCs w:val="30"/>
          <w:lang w:val="en-US"/>
        </w:rPr>
        <w:t>CAS</w:t>
      </w:r>
      <w:r w:rsidRPr="007276E3">
        <w:rPr>
          <w:rStyle w:val="ms-rtefontsize-21"/>
          <w:color w:val="000000"/>
          <w:sz w:val="30"/>
          <w:szCs w:val="30"/>
        </w:rPr>
        <w:t xml:space="preserve"> химической реферативной службы Американского химического агентства</w:t>
      </w:r>
      <w:r>
        <w:rPr>
          <w:rStyle w:val="ms-rtefontsize-21"/>
          <w:color w:val="000000"/>
          <w:sz w:val="30"/>
          <w:szCs w:val="30"/>
        </w:rPr>
        <w:t>.</w:t>
      </w:r>
    </w:p>
    <w:p w14:paraId="74C61DD8"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34. </w:t>
      </w:r>
      <w:r w:rsidRPr="007276E3">
        <w:rPr>
          <w:rStyle w:val="ms-rtefontsize-21"/>
          <w:color w:val="000000"/>
          <w:sz w:val="30"/>
          <w:szCs w:val="30"/>
        </w:rPr>
        <w:t xml:space="preserve">База данных </w:t>
      </w:r>
      <w:r>
        <w:rPr>
          <w:rStyle w:val="ms-rtefontsize-21"/>
          <w:color w:val="000000"/>
          <w:sz w:val="30"/>
          <w:szCs w:val="30"/>
          <w:lang w:val="en-US"/>
        </w:rPr>
        <w:t>R</w:t>
      </w:r>
      <w:proofErr w:type="spellStart"/>
      <w:r w:rsidRPr="007276E3">
        <w:rPr>
          <w:rStyle w:val="ms-rtefontsize-21"/>
          <w:color w:val="000000"/>
          <w:sz w:val="30"/>
          <w:szCs w:val="30"/>
        </w:rPr>
        <w:t>eaxys</w:t>
      </w:r>
      <w:proofErr w:type="spellEnd"/>
      <w:r>
        <w:rPr>
          <w:rStyle w:val="ms-rtefontsize-21"/>
          <w:color w:val="000000"/>
          <w:sz w:val="30"/>
          <w:szCs w:val="30"/>
        </w:rPr>
        <w:t>.</w:t>
      </w:r>
    </w:p>
    <w:p w14:paraId="6F73E69F" w14:textId="77777777" w:rsidR="00C12A6B" w:rsidRPr="00A01A98"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35. </w:t>
      </w:r>
      <w:r w:rsidRPr="00A01A98">
        <w:rPr>
          <w:rStyle w:val="extended-textfull"/>
          <w:bCs/>
          <w:sz w:val="30"/>
          <w:szCs w:val="30"/>
        </w:rPr>
        <w:t>База</w:t>
      </w:r>
      <w:r w:rsidRPr="00A01A98">
        <w:rPr>
          <w:rStyle w:val="extended-textfull"/>
          <w:sz w:val="30"/>
          <w:szCs w:val="30"/>
        </w:rPr>
        <w:t xml:space="preserve"> </w:t>
      </w:r>
      <w:r w:rsidRPr="00A01A98">
        <w:rPr>
          <w:rStyle w:val="extended-textfull"/>
          <w:bCs/>
          <w:sz w:val="30"/>
          <w:szCs w:val="30"/>
        </w:rPr>
        <w:t>данных</w:t>
      </w:r>
      <w:r w:rsidRPr="00A01A98">
        <w:rPr>
          <w:rStyle w:val="extended-textfull"/>
          <w:sz w:val="30"/>
          <w:szCs w:val="30"/>
        </w:rPr>
        <w:t xml:space="preserve"> структурного поиска </w:t>
      </w:r>
      <w:proofErr w:type="spellStart"/>
      <w:r w:rsidRPr="00A01A98">
        <w:rPr>
          <w:rStyle w:val="extended-textfull"/>
          <w:bCs/>
          <w:sz w:val="30"/>
          <w:szCs w:val="30"/>
        </w:rPr>
        <w:t>SciFinder</w:t>
      </w:r>
      <w:proofErr w:type="spellEnd"/>
      <w:r w:rsidRPr="00A01A98">
        <w:rPr>
          <w:rStyle w:val="extended-textfull"/>
          <w:sz w:val="30"/>
          <w:szCs w:val="30"/>
        </w:rPr>
        <w:t xml:space="preserve"> компании Chemical </w:t>
      </w:r>
      <w:proofErr w:type="spellStart"/>
      <w:r w:rsidRPr="00A01A98">
        <w:rPr>
          <w:rStyle w:val="extended-textfull"/>
          <w:sz w:val="30"/>
          <w:szCs w:val="30"/>
        </w:rPr>
        <w:t>Abstract</w:t>
      </w:r>
      <w:proofErr w:type="spellEnd"/>
      <w:r w:rsidRPr="00A01A98">
        <w:rPr>
          <w:rStyle w:val="extended-textfull"/>
          <w:sz w:val="30"/>
          <w:szCs w:val="30"/>
        </w:rPr>
        <w:t xml:space="preserve"> Service (</w:t>
      </w:r>
      <w:r w:rsidRPr="00A01A98">
        <w:rPr>
          <w:rStyle w:val="extended-textfull"/>
          <w:bCs/>
          <w:sz w:val="30"/>
          <w:szCs w:val="30"/>
        </w:rPr>
        <w:t>CAS</w:t>
      </w:r>
      <w:r w:rsidRPr="00A01A98">
        <w:rPr>
          <w:rStyle w:val="extended-textfull"/>
          <w:sz w:val="30"/>
          <w:szCs w:val="30"/>
        </w:rPr>
        <w:t>)</w:t>
      </w:r>
      <w:r w:rsidRPr="00A01A98">
        <w:rPr>
          <w:rStyle w:val="ms-rtefontsize-21"/>
          <w:color w:val="000000"/>
          <w:sz w:val="30"/>
          <w:szCs w:val="30"/>
        </w:rPr>
        <w:t>.</w:t>
      </w:r>
    </w:p>
    <w:p w14:paraId="4C63450B" w14:textId="77777777" w:rsidR="00C12A6B" w:rsidRDefault="00C12A6B" w:rsidP="00C12A6B">
      <w:pPr>
        <w:pStyle w:val="a7"/>
        <w:spacing w:line="360" w:lineRule="auto"/>
        <w:ind w:left="0" w:firstLine="709"/>
        <w:jc w:val="both"/>
        <w:rPr>
          <w:rStyle w:val="ms-rtefontsize-21"/>
          <w:color w:val="000000"/>
          <w:sz w:val="30"/>
          <w:szCs w:val="30"/>
        </w:rPr>
      </w:pPr>
      <w:r w:rsidRPr="00C50E39">
        <w:rPr>
          <w:rStyle w:val="ms-rtefontsize-21"/>
          <w:color w:val="000000"/>
          <w:sz w:val="30"/>
          <w:szCs w:val="30"/>
        </w:rPr>
        <w:t>3</w:t>
      </w:r>
      <w:r>
        <w:rPr>
          <w:rStyle w:val="ms-rtefontsize-21"/>
          <w:color w:val="000000"/>
          <w:sz w:val="30"/>
          <w:szCs w:val="30"/>
        </w:rPr>
        <w:t>6</w:t>
      </w:r>
      <w:r w:rsidRPr="00C50E39">
        <w:rPr>
          <w:rStyle w:val="ms-rtefontsize-21"/>
          <w:color w:val="000000"/>
          <w:sz w:val="30"/>
          <w:szCs w:val="30"/>
        </w:rPr>
        <w:t>.</w:t>
      </w:r>
      <w:r w:rsidRPr="00C50E39">
        <w:rPr>
          <w:rStyle w:val="ms-rtefontsize-21"/>
          <w:color w:val="000000"/>
          <w:sz w:val="30"/>
          <w:szCs w:val="30"/>
          <w:lang w:val="en-US"/>
        </w:rPr>
        <w:t> </w:t>
      </w:r>
      <w:r w:rsidRPr="007276E3">
        <w:rPr>
          <w:rStyle w:val="ms-rtefontsize-21"/>
          <w:color w:val="000000"/>
          <w:sz w:val="30"/>
          <w:szCs w:val="30"/>
        </w:rPr>
        <w:t>Портал</w:t>
      </w:r>
      <w:r w:rsidRPr="00C50E39">
        <w:rPr>
          <w:rStyle w:val="ms-rtefontsize-21"/>
          <w:color w:val="000000"/>
          <w:sz w:val="30"/>
          <w:szCs w:val="30"/>
        </w:rPr>
        <w:t xml:space="preserve"> </w:t>
      </w:r>
      <w:r w:rsidRPr="007276E3">
        <w:rPr>
          <w:rStyle w:val="ms-rtefontsize-21"/>
          <w:color w:val="000000"/>
          <w:sz w:val="30"/>
          <w:szCs w:val="30"/>
        </w:rPr>
        <w:t>по</w:t>
      </w:r>
      <w:r w:rsidRPr="00C50E39">
        <w:rPr>
          <w:rStyle w:val="ms-rtefontsize-21"/>
          <w:color w:val="000000"/>
          <w:sz w:val="30"/>
          <w:szCs w:val="30"/>
        </w:rPr>
        <w:t xml:space="preserve"> </w:t>
      </w:r>
      <w:r w:rsidRPr="007276E3">
        <w:rPr>
          <w:rStyle w:val="ms-rtefontsize-21"/>
          <w:color w:val="000000"/>
          <w:sz w:val="30"/>
          <w:szCs w:val="30"/>
        </w:rPr>
        <w:t>подбору</w:t>
      </w:r>
      <w:r w:rsidRPr="00C50E39">
        <w:rPr>
          <w:rStyle w:val="ms-rtefontsize-21"/>
          <w:color w:val="000000"/>
          <w:sz w:val="30"/>
          <w:szCs w:val="30"/>
        </w:rPr>
        <w:t xml:space="preserve"> </w:t>
      </w:r>
      <w:r w:rsidRPr="007276E3">
        <w:rPr>
          <w:rStyle w:val="ms-rtefontsize-21"/>
          <w:color w:val="000000"/>
          <w:sz w:val="30"/>
          <w:szCs w:val="30"/>
        </w:rPr>
        <w:t>веществ</w:t>
      </w:r>
      <w:r w:rsidRPr="00C50E39">
        <w:rPr>
          <w:rStyle w:val="ms-rtefontsize-21"/>
          <w:color w:val="000000"/>
          <w:sz w:val="30"/>
          <w:szCs w:val="30"/>
        </w:rPr>
        <w:t>-</w:t>
      </w:r>
      <w:r w:rsidRPr="007276E3">
        <w:rPr>
          <w:rStyle w:val="ms-rtefontsize-21"/>
          <w:color w:val="000000"/>
          <w:sz w:val="30"/>
          <w:szCs w:val="30"/>
        </w:rPr>
        <w:t>аналогов</w:t>
      </w:r>
      <w:r w:rsidRPr="00C50E39">
        <w:rPr>
          <w:rStyle w:val="ms-rtefontsize-21"/>
          <w:color w:val="000000"/>
          <w:sz w:val="30"/>
          <w:szCs w:val="30"/>
        </w:rPr>
        <w:t xml:space="preserve"> </w:t>
      </w:r>
      <w:r w:rsidRPr="007276E3">
        <w:rPr>
          <w:rStyle w:val="ms-rtefontsize-21"/>
          <w:color w:val="000000"/>
          <w:sz w:val="30"/>
          <w:szCs w:val="30"/>
          <w:lang w:val="en-US"/>
        </w:rPr>
        <w:t>SUBSPORT</w:t>
      </w:r>
      <w:r w:rsidRPr="00C50E39">
        <w:rPr>
          <w:rStyle w:val="ms-rtefontsize-21"/>
          <w:color w:val="000000"/>
          <w:sz w:val="30"/>
          <w:szCs w:val="30"/>
        </w:rPr>
        <w:t xml:space="preserve"> (</w:t>
      </w:r>
      <w:r w:rsidRPr="007276E3">
        <w:rPr>
          <w:rStyle w:val="ms-rtefontsize-21"/>
          <w:color w:val="000000"/>
          <w:sz w:val="30"/>
          <w:szCs w:val="30"/>
          <w:lang w:val="en-US"/>
        </w:rPr>
        <w:t>Substitution</w:t>
      </w:r>
      <w:r w:rsidRPr="00C50E39">
        <w:rPr>
          <w:rStyle w:val="ms-rtefontsize-21"/>
          <w:color w:val="000000"/>
          <w:sz w:val="30"/>
          <w:szCs w:val="30"/>
        </w:rPr>
        <w:t xml:space="preserve"> </w:t>
      </w:r>
      <w:r w:rsidRPr="007276E3">
        <w:rPr>
          <w:rStyle w:val="ms-rtefontsize-21"/>
          <w:color w:val="000000"/>
          <w:sz w:val="30"/>
          <w:szCs w:val="30"/>
          <w:lang w:val="en-US"/>
        </w:rPr>
        <w:t>Support</w:t>
      </w:r>
      <w:r w:rsidRPr="00C50E39">
        <w:rPr>
          <w:rStyle w:val="ms-rtefontsize-21"/>
          <w:color w:val="000000"/>
          <w:sz w:val="30"/>
          <w:szCs w:val="30"/>
        </w:rPr>
        <w:t xml:space="preserve"> </w:t>
      </w:r>
      <w:r w:rsidRPr="007276E3">
        <w:rPr>
          <w:rStyle w:val="ms-rtefontsize-21"/>
          <w:color w:val="000000"/>
          <w:sz w:val="30"/>
          <w:szCs w:val="30"/>
          <w:lang w:val="en-US"/>
        </w:rPr>
        <w:t>Portal</w:t>
      </w:r>
      <w:r w:rsidRPr="00C50E39">
        <w:rPr>
          <w:rStyle w:val="ms-rtefontsize-21"/>
          <w:color w:val="000000"/>
          <w:sz w:val="30"/>
          <w:szCs w:val="30"/>
        </w:rPr>
        <w:t>)</w:t>
      </w:r>
      <w:r>
        <w:rPr>
          <w:rStyle w:val="ms-rtefontsize-21"/>
          <w:color w:val="000000"/>
          <w:sz w:val="30"/>
          <w:szCs w:val="30"/>
        </w:rPr>
        <w:t>.</w:t>
      </w:r>
    </w:p>
    <w:p w14:paraId="175C8466" w14:textId="77777777" w:rsidR="00C12A6B" w:rsidRPr="00C50E39"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 xml:space="preserve">37. Портал ОЭСР </w:t>
      </w:r>
      <w:r>
        <w:rPr>
          <w:rStyle w:val="ms-rtefontsize-21"/>
          <w:color w:val="000000"/>
          <w:sz w:val="30"/>
          <w:szCs w:val="30"/>
          <w:lang w:val="en-US"/>
        </w:rPr>
        <w:t>SAAT</w:t>
      </w:r>
      <w:r w:rsidRPr="00C50E39">
        <w:rPr>
          <w:rStyle w:val="ms-rtefontsize-21"/>
          <w:color w:val="000000"/>
          <w:sz w:val="30"/>
          <w:szCs w:val="30"/>
        </w:rPr>
        <w:t xml:space="preserve"> </w:t>
      </w:r>
      <w:r>
        <w:rPr>
          <w:rStyle w:val="ms-rtefontsize-21"/>
          <w:color w:val="000000"/>
          <w:sz w:val="30"/>
          <w:szCs w:val="30"/>
          <w:lang w:val="en-US"/>
        </w:rPr>
        <w:t>Toolbox</w:t>
      </w:r>
      <w:r w:rsidRPr="00C50E39">
        <w:rPr>
          <w:rStyle w:val="ms-rtefontsize-21"/>
          <w:color w:val="000000"/>
          <w:sz w:val="30"/>
          <w:szCs w:val="30"/>
        </w:rPr>
        <w:t>.</w:t>
      </w:r>
    </w:p>
    <w:p w14:paraId="535008E2" w14:textId="77777777" w:rsidR="00C12A6B" w:rsidRPr="00C50E39"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38. </w:t>
      </w:r>
      <w:r w:rsidRPr="007276E3">
        <w:rPr>
          <w:rStyle w:val="ms-rtefontsize-21"/>
          <w:color w:val="000000"/>
          <w:sz w:val="30"/>
          <w:szCs w:val="30"/>
        </w:rPr>
        <w:t xml:space="preserve">Программный продукт ОЭСР </w:t>
      </w:r>
      <w:r>
        <w:rPr>
          <w:rStyle w:val="ms-rtefontsize-21"/>
          <w:color w:val="000000"/>
          <w:sz w:val="30"/>
          <w:szCs w:val="30"/>
        </w:rPr>
        <w:t>(</w:t>
      </w:r>
      <w:r w:rsidRPr="007276E3">
        <w:rPr>
          <w:rStyle w:val="ms-rtefontsize-21"/>
          <w:color w:val="000000"/>
          <w:sz w:val="30"/>
          <w:szCs w:val="30"/>
        </w:rPr>
        <w:t xml:space="preserve">QSAR </w:t>
      </w:r>
      <w:proofErr w:type="spellStart"/>
      <w:r w:rsidRPr="007276E3">
        <w:rPr>
          <w:rStyle w:val="ms-rtefontsize-21"/>
          <w:color w:val="000000"/>
          <w:sz w:val="30"/>
          <w:szCs w:val="30"/>
        </w:rPr>
        <w:t>Toolbox</w:t>
      </w:r>
      <w:proofErr w:type="spellEnd"/>
      <w:r>
        <w:rPr>
          <w:rStyle w:val="ms-rtefontsize-21"/>
          <w:color w:val="000000"/>
          <w:sz w:val="30"/>
          <w:szCs w:val="30"/>
        </w:rPr>
        <w:t>)</w:t>
      </w:r>
      <w:r w:rsidRPr="007276E3">
        <w:rPr>
          <w:rStyle w:val="ms-rtefontsize-21"/>
          <w:color w:val="000000"/>
          <w:sz w:val="30"/>
          <w:szCs w:val="30"/>
        </w:rPr>
        <w:t xml:space="preserve"> по прогнозированию свойств химического вещества на основе его структуры </w:t>
      </w:r>
      <w:r>
        <w:rPr>
          <w:rStyle w:val="ms-rtefontsize-21"/>
          <w:color w:val="000000"/>
          <w:sz w:val="30"/>
          <w:szCs w:val="30"/>
        </w:rPr>
        <w:t>(модель «структура-активность»).</w:t>
      </w:r>
    </w:p>
    <w:p w14:paraId="4071990C" w14:textId="77777777" w:rsidR="00C12A6B" w:rsidRPr="00262A39" w:rsidRDefault="00C12A6B" w:rsidP="00C12A6B">
      <w:pPr>
        <w:pStyle w:val="a7"/>
        <w:spacing w:line="360" w:lineRule="auto"/>
        <w:ind w:left="0" w:firstLine="709"/>
        <w:jc w:val="both"/>
        <w:rPr>
          <w:rStyle w:val="ms-rtefontsize-21"/>
          <w:sz w:val="30"/>
          <w:szCs w:val="30"/>
        </w:rPr>
      </w:pPr>
      <w:r>
        <w:rPr>
          <w:rStyle w:val="ms-rtefontsize-21"/>
          <w:color w:val="000000"/>
          <w:sz w:val="30"/>
          <w:szCs w:val="30"/>
        </w:rPr>
        <w:t>39. </w:t>
      </w:r>
      <w:r w:rsidRPr="007276E3">
        <w:rPr>
          <w:rStyle w:val="ms-rtefontsize-21"/>
          <w:color w:val="000000"/>
          <w:sz w:val="30"/>
          <w:szCs w:val="30"/>
        </w:rPr>
        <w:t xml:space="preserve">Программный продукт </w:t>
      </w:r>
      <w:r>
        <w:rPr>
          <w:rStyle w:val="ms-rtefontsize-21"/>
          <w:color w:val="000000"/>
          <w:sz w:val="30"/>
          <w:szCs w:val="30"/>
        </w:rPr>
        <w:t>(</w:t>
      </w:r>
      <w:r w:rsidRPr="007276E3">
        <w:rPr>
          <w:rStyle w:val="ms-rtefontsize-21"/>
          <w:color w:val="000000"/>
          <w:sz w:val="30"/>
          <w:szCs w:val="30"/>
        </w:rPr>
        <w:t>EMKG-Expo Tool</w:t>
      </w:r>
      <w:r>
        <w:rPr>
          <w:rStyle w:val="ms-rtefontsize-21"/>
          <w:color w:val="000000"/>
          <w:sz w:val="30"/>
          <w:szCs w:val="30"/>
        </w:rPr>
        <w:t>)</w:t>
      </w:r>
      <w:r w:rsidRPr="007276E3">
        <w:rPr>
          <w:rStyle w:val="ms-rtefontsize-21"/>
          <w:color w:val="000000"/>
          <w:sz w:val="30"/>
          <w:szCs w:val="30"/>
        </w:rPr>
        <w:t xml:space="preserve"> Федерального института Германии по безопасности и гигиене труда для предсказания ингаляционного воздействия веществ на рабочем месте</w:t>
      </w:r>
      <w:r>
        <w:rPr>
          <w:rStyle w:val="ms-rtefontsize-21"/>
          <w:color w:val="000000"/>
          <w:sz w:val="30"/>
          <w:szCs w:val="30"/>
        </w:rPr>
        <w:t>.</w:t>
      </w:r>
    </w:p>
    <w:p w14:paraId="61093E1E" w14:textId="77777777" w:rsidR="00C12A6B" w:rsidRPr="007276E3"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40. </w:t>
      </w:r>
      <w:r w:rsidRPr="007276E3">
        <w:rPr>
          <w:rStyle w:val="ms-rtefontsize-21"/>
          <w:color w:val="000000"/>
          <w:sz w:val="30"/>
          <w:szCs w:val="30"/>
        </w:rPr>
        <w:t xml:space="preserve">Программный инструмент </w:t>
      </w:r>
      <w:r>
        <w:rPr>
          <w:rStyle w:val="ms-rtefontsize-21"/>
          <w:color w:val="000000"/>
          <w:sz w:val="30"/>
          <w:szCs w:val="30"/>
        </w:rPr>
        <w:t>(</w:t>
      </w:r>
      <w:r w:rsidRPr="007276E3">
        <w:rPr>
          <w:rStyle w:val="ms-rtefontsize-21"/>
          <w:color w:val="000000"/>
          <w:sz w:val="30"/>
          <w:szCs w:val="30"/>
        </w:rPr>
        <w:t>AMBIT</w:t>
      </w:r>
      <w:r>
        <w:rPr>
          <w:rStyle w:val="ms-rtefontsize-21"/>
          <w:color w:val="000000"/>
          <w:sz w:val="30"/>
          <w:szCs w:val="30"/>
        </w:rPr>
        <w:t>)</w:t>
      </w:r>
      <w:r w:rsidRPr="007276E3">
        <w:rPr>
          <w:rStyle w:val="ms-rtefontsize-21"/>
          <w:color w:val="000000"/>
          <w:sz w:val="30"/>
          <w:szCs w:val="30"/>
        </w:rPr>
        <w:t>, разработанный Европейским советом химической промышленности (CEFIC), для предсказания опасных свойств химических веществ по структурным аналогам и др.</w:t>
      </w:r>
    </w:p>
    <w:p w14:paraId="3AA10028" w14:textId="77777777" w:rsidR="00C12A6B" w:rsidRDefault="00C12A6B" w:rsidP="00C12A6B">
      <w:pPr>
        <w:pStyle w:val="a7"/>
        <w:spacing w:line="360" w:lineRule="auto"/>
        <w:ind w:left="0" w:firstLine="709"/>
        <w:jc w:val="both"/>
        <w:rPr>
          <w:rStyle w:val="ms-rtefontsize-21"/>
          <w:color w:val="000000"/>
          <w:sz w:val="30"/>
          <w:szCs w:val="30"/>
        </w:rPr>
      </w:pPr>
      <w:r>
        <w:rPr>
          <w:rStyle w:val="ms-rtefontsize-21"/>
          <w:color w:val="000000"/>
          <w:sz w:val="30"/>
          <w:szCs w:val="30"/>
        </w:rPr>
        <w:t>41. </w:t>
      </w:r>
      <w:r w:rsidRPr="007276E3">
        <w:rPr>
          <w:rStyle w:val="ms-rtefontsize-21"/>
          <w:color w:val="000000"/>
          <w:sz w:val="30"/>
          <w:szCs w:val="30"/>
        </w:rPr>
        <w:t xml:space="preserve">Программный инструмент </w:t>
      </w:r>
      <w:r>
        <w:rPr>
          <w:rStyle w:val="ms-rtefontsize-21"/>
          <w:color w:val="000000"/>
          <w:sz w:val="30"/>
          <w:szCs w:val="30"/>
        </w:rPr>
        <w:t>(</w:t>
      </w:r>
      <w:r w:rsidRPr="007276E3">
        <w:rPr>
          <w:rStyle w:val="ms-rtefontsize-21"/>
          <w:color w:val="000000"/>
          <w:sz w:val="30"/>
          <w:szCs w:val="30"/>
        </w:rPr>
        <w:t>BIOTS</w:t>
      </w:r>
      <w:r>
        <w:rPr>
          <w:rStyle w:val="ms-rtefontsize-21"/>
          <w:color w:val="000000"/>
          <w:sz w:val="30"/>
          <w:szCs w:val="30"/>
        </w:rPr>
        <w:t>)</w:t>
      </w:r>
      <w:r w:rsidRPr="007276E3">
        <w:rPr>
          <w:rStyle w:val="ms-rtefontsize-21"/>
          <w:color w:val="000000"/>
          <w:sz w:val="30"/>
          <w:szCs w:val="30"/>
        </w:rPr>
        <w:t xml:space="preserve">, разработанный CEFIC, для предсказания потенциала </w:t>
      </w:r>
      <w:proofErr w:type="spellStart"/>
      <w:r w:rsidRPr="007276E3">
        <w:rPr>
          <w:rStyle w:val="ms-rtefontsize-21"/>
          <w:color w:val="000000"/>
          <w:sz w:val="30"/>
          <w:szCs w:val="30"/>
        </w:rPr>
        <w:t>биотрансформации</w:t>
      </w:r>
      <w:proofErr w:type="spellEnd"/>
      <w:r w:rsidRPr="007276E3">
        <w:rPr>
          <w:rStyle w:val="ms-rtefontsize-21"/>
          <w:color w:val="000000"/>
          <w:sz w:val="30"/>
          <w:szCs w:val="30"/>
        </w:rPr>
        <w:t xml:space="preserve"> химических веществ.</w:t>
      </w:r>
    </w:p>
    <w:p w14:paraId="4D8FD0A7" w14:textId="77777777" w:rsidR="00C12A6B" w:rsidRPr="007276E3" w:rsidRDefault="00C12A6B" w:rsidP="00C12A6B">
      <w:pPr>
        <w:autoSpaceDE w:val="0"/>
        <w:autoSpaceDN w:val="0"/>
        <w:adjustRightInd w:val="0"/>
        <w:spacing w:line="360" w:lineRule="auto"/>
        <w:ind w:right="-2"/>
        <w:jc w:val="center"/>
        <w:rPr>
          <w:rStyle w:val="ms-rtefontsize-21"/>
          <w:color w:val="000000"/>
          <w:sz w:val="30"/>
          <w:szCs w:val="30"/>
        </w:rPr>
      </w:pPr>
    </w:p>
    <w:p w14:paraId="7FFD2DD7" w14:textId="50B69C17" w:rsidR="00C12A6B" w:rsidRDefault="00C12A6B">
      <w:pPr>
        <w:spacing w:after="160" w:line="259" w:lineRule="auto"/>
        <w:rPr>
          <w:sz w:val="30"/>
          <w:szCs w:val="30"/>
        </w:rPr>
      </w:pPr>
      <w:r>
        <w:rPr>
          <w:sz w:val="30"/>
          <w:szCs w:val="30"/>
        </w:rPr>
        <w:br w:type="page"/>
      </w:r>
    </w:p>
    <w:p w14:paraId="72248D31" w14:textId="77777777" w:rsidR="00C12A6B" w:rsidRDefault="00C12A6B" w:rsidP="00C12A6B">
      <w:pPr>
        <w:spacing w:line="360" w:lineRule="auto"/>
        <w:ind w:left="3969" w:right="-568"/>
        <w:jc w:val="center"/>
        <w:rPr>
          <w:sz w:val="30"/>
          <w:szCs w:val="30"/>
        </w:rPr>
      </w:pPr>
      <w:r>
        <w:rPr>
          <w:sz w:val="30"/>
          <w:szCs w:val="30"/>
        </w:rPr>
        <w:lastRenderedPageBreak/>
        <w:t xml:space="preserve">ПРИЛОЖЕНИЕ № 4 </w:t>
      </w:r>
    </w:p>
    <w:p w14:paraId="7F498B9B" w14:textId="77777777" w:rsidR="00C12A6B" w:rsidRDefault="00C12A6B" w:rsidP="00C12A6B">
      <w:pPr>
        <w:ind w:left="3969" w:right="-568"/>
        <w:jc w:val="center"/>
        <w:rPr>
          <w:sz w:val="30"/>
          <w:szCs w:val="30"/>
        </w:rPr>
      </w:pPr>
      <w:r>
        <w:rPr>
          <w:sz w:val="30"/>
          <w:szCs w:val="30"/>
        </w:rPr>
        <w:t>к Порядку формирования и ведения</w:t>
      </w:r>
    </w:p>
    <w:p w14:paraId="437DAE6C" w14:textId="77777777" w:rsidR="00C12A6B" w:rsidRDefault="00C12A6B" w:rsidP="00C12A6B">
      <w:pPr>
        <w:ind w:left="3969" w:right="-568"/>
        <w:jc w:val="center"/>
        <w:rPr>
          <w:sz w:val="30"/>
          <w:szCs w:val="30"/>
        </w:rPr>
      </w:pPr>
      <w:r>
        <w:rPr>
          <w:sz w:val="30"/>
          <w:szCs w:val="30"/>
        </w:rPr>
        <w:t>реестра химических веществ и смесей</w:t>
      </w:r>
    </w:p>
    <w:p w14:paraId="47993B7A"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9"/>
        <w:jc w:val="center"/>
        <w:rPr>
          <w:color w:val="auto"/>
          <w:sz w:val="30"/>
          <w:szCs w:val="30"/>
        </w:rPr>
      </w:pPr>
    </w:p>
    <w:p w14:paraId="5C8B93C8"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auto"/>
          <w:sz w:val="30"/>
          <w:szCs w:val="30"/>
        </w:rPr>
      </w:pPr>
    </w:p>
    <w:p w14:paraId="71B13F0A" w14:textId="77777777" w:rsidR="00C12A6B" w:rsidRPr="0085183A" w:rsidRDefault="00C12A6B" w:rsidP="00C12A6B">
      <w:pPr>
        <w:jc w:val="center"/>
        <w:rPr>
          <w:b/>
          <w:spacing w:val="40"/>
          <w:sz w:val="30"/>
          <w:szCs w:val="30"/>
        </w:rPr>
      </w:pPr>
      <w:r>
        <w:rPr>
          <w:b/>
          <w:spacing w:val="40"/>
          <w:sz w:val="30"/>
          <w:szCs w:val="30"/>
        </w:rPr>
        <w:t>СОСТАВ</w:t>
      </w:r>
    </w:p>
    <w:p w14:paraId="37CC453D" w14:textId="77777777" w:rsidR="00C12A6B" w:rsidRDefault="00C12A6B" w:rsidP="00C12A6B">
      <w:pPr>
        <w:jc w:val="center"/>
        <w:rPr>
          <w:b/>
          <w:sz w:val="30"/>
          <w:szCs w:val="30"/>
        </w:rPr>
      </w:pPr>
      <w:r>
        <w:rPr>
          <w:b/>
          <w:sz w:val="30"/>
          <w:szCs w:val="30"/>
        </w:rPr>
        <w:t xml:space="preserve">сведений о химических веществах для размещения на </w:t>
      </w:r>
      <w:r w:rsidRPr="001E5A11">
        <w:rPr>
          <w:b/>
          <w:sz w:val="30"/>
          <w:szCs w:val="30"/>
        </w:rPr>
        <w:t>информационном портале</w:t>
      </w:r>
      <w:r>
        <w:rPr>
          <w:b/>
          <w:sz w:val="30"/>
          <w:szCs w:val="30"/>
        </w:rPr>
        <w:t xml:space="preserve"> </w:t>
      </w:r>
      <w:r w:rsidRPr="005943DF">
        <w:rPr>
          <w:b/>
          <w:sz w:val="30"/>
          <w:szCs w:val="30"/>
        </w:rPr>
        <w:t>ГИСП</w:t>
      </w:r>
    </w:p>
    <w:p w14:paraId="32891080" w14:textId="77777777" w:rsidR="00C12A6B" w:rsidRDefault="00C12A6B" w:rsidP="00C12A6B">
      <w:pPr>
        <w:pStyle w:val="ms-rtefontsize-3"/>
        <w:spacing w:before="0" w:after="0" w:line="360" w:lineRule="auto"/>
        <w:ind w:firstLine="709"/>
        <w:jc w:val="both"/>
        <w:rPr>
          <w:rStyle w:val="a4"/>
          <w:color w:val="000000"/>
        </w:rPr>
      </w:pPr>
    </w:p>
    <w:p w14:paraId="4F4AC216" w14:textId="77777777" w:rsidR="00C12A6B" w:rsidRDefault="00C12A6B" w:rsidP="00C12A6B">
      <w:pPr>
        <w:pStyle w:val="ms-rtefontsize-3"/>
        <w:spacing w:before="0" w:after="0" w:line="360" w:lineRule="auto"/>
        <w:ind w:firstLine="709"/>
        <w:jc w:val="both"/>
        <w:rPr>
          <w:rStyle w:val="ms-rtefontsize-21"/>
          <w:color w:val="000000"/>
          <w:sz w:val="30"/>
          <w:szCs w:val="30"/>
          <w:lang w:eastAsia="en-US"/>
        </w:rPr>
      </w:pPr>
      <w:r>
        <w:rPr>
          <w:rStyle w:val="ms-rtefontsize-21"/>
          <w:color w:val="000000"/>
          <w:sz w:val="30"/>
          <w:szCs w:val="30"/>
          <w:lang w:eastAsia="en-US"/>
        </w:rPr>
        <w:t>1. </w:t>
      </w:r>
      <w:r w:rsidRPr="009A0271">
        <w:rPr>
          <w:rStyle w:val="ms-rtefontsize-21"/>
          <w:color w:val="000000"/>
          <w:sz w:val="30"/>
          <w:szCs w:val="30"/>
          <w:lang w:eastAsia="en-US"/>
        </w:rPr>
        <w:t>Информационные данные</w:t>
      </w:r>
      <w:r>
        <w:rPr>
          <w:rStyle w:val="ms-rtefontsize-21"/>
          <w:color w:val="000000"/>
          <w:sz w:val="30"/>
          <w:szCs w:val="30"/>
          <w:lang w:eastAsia="en-US"/>
        </w:rPr>
        <w:t>:</w:t>
      </w:r>
    </w:p>
    <w:p w14:paraId="020499B1"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1) индивидуальный номер в реестре химических веществ и смесей;</w:t>
      </w:r>
    </w:p>
    <w:p w14:paraId="0588CAA9" w14:textId="77777777" w:rsidR="00C12A6B" w:rsidRPr="00F93E96" w:rsidRDefault="00C12A6B" w:rsidP="00C12A6B">
      <w:pPr>
        <w:pStyle w:val="a7"/>
        <w:tabs>
          <w:tab w:val="left" w:pos="1134"/>
        </w:tabs>
        <w:spacing w:line="360" w:lineRule="auto"/>
        <w:ind w:left="0" w:firstLine="709"/>
        <w:contextualSpacing w:val="0"/>
        <w:jc w:val="both"/>
        <w:rPr>
          <w:rStyle w:val="ms-rtefontsize-21"/>
          <w:sz w:val="30"/>
          <w:szCs w:val="30"/>
        </w:rPr>
      </w:pPr>
      <w:r w:rsidRPr="00F93E96">
        <w:rPr>
          <w:rStyle w:val="ms-rtefontsize-21"/>
          <w:sz w:val="30"/>
          <w:szCs w:val="30"/>
          <w:lang w:eastAsia="en-US"/>
        </w:rPr>
        <w:t>2) номер CAS (при наличии);</w:t>
      </w:r>
    </w:p>
    <w:p w14:paraId="6BD36114" w14:textId="77777777" w:rsidR="00C12A6B" w:rsidRPr="00F93E96" w:rsidRDefault="00C12A6B" w:rsidP="00C12A6B">
      <w:pPr>
        <w:pStyle w:val="a7"/>
        <w:tabs>
          <w:tab w:val="left" w:pos="1134"/>
        </w:tabs>
        <w:spacing w:line="360" w:lineRule="auto"/>
        <w:ind w:left="0" w:firstLine="709"/>
        <w:contextualSpacing w:val="0"/>
        <w:jc w:val="both"/>
        <w:rPr>
          <w:rStyle w:val="ms-rtefontsize-21"/>
          <w:sz w:val="30"/>
          <w:szCs w:val="30"/>
          <w:lang w:eastAsia="en-US"/>
        </w:rPr>
      </w:pPr>
      <w:r w:rsidRPr="00F93E96">
        <w:rPr>
          <w:rStyle w:val="ms-rtefontsize-21"/>
          <w:sz w:val="30"/>
          <w:szCs w:val="30"/>
          <w:lang w:eastAsia="en-US"/>
        </w:rPr>
        <w:t>3) другие идентификационные номера (</w:t>
      </w:r>
      <w:r w:rsidRPr="005943DF">
        <w:rPr>
          <w:rStyle w:val="ms-rtefontsize-21"/>
          <w:sz w:val="30"/>
          <w:szCs w:val="30"/>
          <w:lang w:eastAsia="en-US"/>
        </w:rPr>
        <w:t>номер ЕС и RTECS</w:t>
      </w:r>
      <w:r w:rsidRPr="00F93E96">
        <w:rPr>
          <w:rStyle w:val="ms-rtefontsize-21"/>
          <w:sz w:val="30"/>
          <w:szCs w:val="30"/>
          <w:lang w:eastAsia="en-US"/>
        </w:rPr>
        <w:t>)</w:t>
      </w:r>
      <w:r w:rsidRPr="00F93E96">
        <w:rPr>
          <w:rStyle w:val="ms-rtefontsize-21"/>
          <w:sz w:val="30"/>
          <w:szCs w:val="30"/>
          <w:lang w:eastAsia="en-US"/>
        </w:rPr>
        <w:br/>
        <w:t>(при наличии);</w:t>
      </w:r>
    </w:p>
    <w:p w14:paraId="27402921"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4) код ТН ВЭД ЕАЭС;</w:t>
      </w:r>
    </w:p>
    <w:p w14:paraId="63769EB1"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rPr>
      </w:pPr>
      <w:r w:rsidRPr="00F93E96">
        <w:rPr>
          <w:rStyle w:val="ms-rtefontsize-21"/>
          <w:sz w:val="30"/>
          <w:szCs w:val="30"/>
          <w:lang w:eastAsia="en-US"/>
        </w:rPr>
        <w:t xml:space="preserve">5) наименование согласно номенклатуре </w:t>
      </w:r>
      <w:r w:rsidRPr="00E66AD5">
        <w:rPr>
          <w:rStyle w:val="ms-rtefontsize-21"/>
          <w:sz w:val="30"/>
          <w:szCs w:val="30"/>
          <w:lang w:eastAsia="en-US"/>
        </w:rPr>
        <w:t xml:space="preserve">Международного союза теоретической и прикладной химии ИЮПАК </w:t>
      </w:r>
      <w:r w:rsidRPr="00F93E96">
        <w:rPr>
          <w:rStyle w:val="ms-rtefontsize-21"/>
          <w:sz w:val="30"/>
          <w:szCs w:val="30"/>
          <w:lang w:eastAsia="en-US"/>
        </w:rPr>
        <w:t>IUPAC</w:t>
      </w:r>
      <w:r>
        <w:rPr>
          <w:rStyle w:val="ms-rtefontsize-21"/>
          <w:sz w:val="30"/>
          <w:szCs w:val="30"/>
          <w:lang w:eastAsia="en-US"/>
        </w:rPr>
        <w:t xml:space="preserve"> на русском и английском языком </w:t>
      </w:r>
      <w:r w:rsidRPr="00F93E96">
        <w:rPr>
          <w:rStyle w:val="ms-rtefontsize-21"/>
          <w:sz w:val="30"/>
          <w:szCs w:val="30"/>
          <w:lang w:eastAsia="en-US"/>
        </w:rPr>
        <w:t>(при наличии);</w:t>
      </w:r>
    </w:p>
    <w:p w14:paraId="58B2E5FC"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rPr>
      </w:pPr>
      <w:r w:rsidRPr="00F93E96">
        <w:rPr>
          <w:rStyle w:val="ms-rtefontsize-21"/>
          <w:sz w:val="30"/>
          <w:szCs w:val="30"/>
          <w:lang w:eastAsia="en-US"/>
        </w:rPr>
        <w:t>6) наименование на английском языке (при наличии);</w:t>
      </w:r>
    </w:p>
    <w:p w14:paraId="622DCDC9"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7) синонимы и </w:t>
      </w:r>
      <w:r w:rsidRPr="00211C0D">
        <w:rPr>
          <w:rStyle w:val="ms-rtefontsize-21"/>
          <w:sz w:val="30"/>
          <w:szCs w:val="30"/>
          <w:lang w:eastAsia="en-US"/>
        </w:rPr>
        <w:t>аббревиатура</w:t>
      </w:r>
      <w:r w:rsidRPr="00F93E96">
        <w:rPr>
          <w:rStyle w:val="ms-rtefontsize-21"/>
          <w:sz w:val="30"/>
          <w:szCs w:val="30"/>
          <w:lang w:eastAsia="en-US"/>
        </w:rPr>
        <w:t xml:space="preserve"> (при наличии);</w:t>
      </w:r>
    </w:p>
    <w:p w14:paraId="123C7EAD"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rPr>
      </w:pPr>
      <w:r w:rsidRPr="00F93E96">
        <w:rPr>
          <w:rStyle w:val="ms-rtefontsize-21"/>
          <w:sz w:val="30"/>
          <w:szCs w:val="30"/>
          <w:lang w:eastAsia="en-US"/>
        </w:rPr>
        <w:t>8) техническое наименование (при наличии);</w:t>
      </w:r>
    </w:p>
    <w:p w14:paraId="35D4607B"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rPr>
      </w:pPr>
      <w:r w:rsidRPr="00F93E96">
        <w:rPr>
          <w:rStyle w:val="ms-rtefontsize-21"/>
          <w:sz w:val="30"/>
          <w:szCs w:val="30"/>
          <w:lang w:eastAsia="en-US"/>
        </w:rPr>
        <w:t>9) торговое наименование, в том числе марочный ассортимент (при наличии);</w:t>
      </w:r>
    </w:p>
    <w:p w14:paraId="2F8619EA"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rPr>
      </w:pPr>
      <w:r w:rsidRPr="00F93E96">
        <w:rPr>
          <w:rStyle w:val="ms-rtefontsize-21"/>
          <w:sz w:val="30"/>
          <w:szCs w:val="30"/>
          <w:lang w:eastAsia="en-US"/>
        </w:rPr>
        <w:t>10) молекулярная формула (при наличии);</w:t>
      </w:r>
    </w:p>
    <w:p w14:paraId="469CE792"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rPr>
      </w:pPr>
      <w:r w:rsidRPr="00F93E96">
        <w:rPr>
          <w:rStyle w:val="ms-rtefontsize-21"/>
          <w:sz w:val="30"/>
          <w:szCs w:val="30"/>
          <w:lang w:eastAsia="en-US"/>
        </w:rPr>
        <w:t>11) структурная формула (при наличии);</w:t>
      </w:r>
    </w:p>
    <w:p w14:paraId="0C6CA369"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rPr>
      </w:pPr>
      <w:r w:rsidRPr="00F93E96">
        <w:rPr>
          <w:rStyle w:val="ms-rtefontsize-21"/>
          <w:sz w:val="30"/>
          <w:szCs w:val="30"/>
          <w:lang w:eastAsia="en-US"/>
        </w:rPr>
        <w:t>12) молекулярная масса (при наличии);</w:t>
      </w:r>
    </w:p>
    <w:p w14:paraId="3EC59EAE" w14:textId="77777777" w:rsidR="00C12A6B" w:rsidRPr="005943DF"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5943DF">
        <w:rPr>
          <w:rStyle w:val="ms-rtefontsize-21"/>
          <w:sz w:val="30"/>
          <w:szCs w:val="30"/>
          <w:lang w:eastAsia="en-US"/>
        </w:rPr>
        <w:t>13) статус применения на территории РФ</w:t>
      </w:r>
    </w:p>
    <w:p w14:paraId="3E654124" w14:textId="77777777" w:rsidR="00C12A6B" w:rsidRPr="005943DF" w:rsidRDefault="00C12A6B" w:rsidP="00C12A6B">
      <w:pPr>
        <w:pStyle w:val="ms-rtefontsize-3"/>
        <w:spacing w:before="0" w:after="0" w:line="360" w:lineRule="auto"/>
        <w:ind w:firstLine="709"/>
        <w:jc w:val="both"/>
        <w:rPr>
          <w:rStyle w:val="ms-rtefontsize-21"/>
          <w:sz w:val="30"/>
          <w:szCs w:val="30"/>
          <w:lang w:eastAsia="en-US"/>
        </w:rPr>
      </w:pPr>
      <w:r w:rsidRPr="005943DF">
        <w:rPr>
          <w:rStyle w:val="ms-rtefontsize-21"/>
          <w:sz w:val="30"/>
          <w:szCs w:val="30"/>
          <w:lang w:eastAsia="en-US"/>
        </w:rPr>
        <w:t>разрешено к применению;</w:t>
      </w:r>
    </w:p>
    <w:p w14:paraId="4D80EA4E" w14:textId="77777777" w:rsidR="00C12A6B" w:rsidRPr="005943DF" w:rsidRDefault="00C12A6B" w:rsidP="00C12A6B">
      <w:pPr>
        <w:pStyle w:val="ms-rtefontsize-3"/>
        <w:spacing w:before="0" w:after="0" w:line="360" w:lineRule="auto"/>
        <w:ind w:firstLine="709"/>
        <w:jc w:val="both"/>
        <w:rPr>
          <w:rStyle w:val="ms-rtefontsize-21"/>
          <w:sz w:val="30"/>
          <w:szCs w:val="30"/>
          <w:lang w:eastAsia="en-US"/>
        </w:rPr>
      </w:pPr>
      <w:r w:rsidRPr="005943DF">
        <w:rPr>
          <w:rStyle w:val="ms-rtefontsize-21"/>
          <w:sz w:val="30"/>
          <w:szCs w:val="30"/>
          <w:lang w:eastAsia="en-US"/>
        </w:rPr>
        <w:t>ограничено к применению с указанием области ограничения и вариантов замены на более безопасный аналог (при наличии);</w:t>
      </w:r>
    </w:p>
    <w:p w14:paraId="65A97F36"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5943DF">
        <w:rPr>
          <w:rStyle w:val="ms-rtefontsize-21"/>
          <w:sz w:val="30"/>
          <w:szCs w:val="30"/>
          <w:lang w:eastAsia="en-US"/>
        </w:rPr>
        <w:t>запрещено к применению;</w:t>
      </w:r>
    </w:p>
    <w:p w14:paraId="32822265" w14:textId="77777777" w:rsidR="00C12A6B" w:rsidRPr="00F93E96"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lastRenderedPageBreak/>
        <w:t>14) назначение (область применения).</w:t>
      </w:r>
    </w:p>
    <w:p w14:paraId="456E461F"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2. Сведения об опасности:</w:t>
      </w:r>
    </w:p>
    <w:p w14:paraId="3284ED67" w14:textId="77777777" w:rsidR="00C12A6B" w:rsidRPr="00F93E96" w:rsidRDefault="00C12A6B" w:rsidP="00C12A6B">
      <w:pPr>
        <w:pStyle w:val="a7"/>
        <w:spacing w:line="360" w:lineRule="auto"/>
        <w:ind w:left="0" w:firstLine="709"/>
        <w:contextualSpacing w:val="0"/>
        <w:jc w:val="both"/>
        <w:rPr>
          <w:rStyle w:val="ms-rtefontsize-21"/>
          <w:sz w:val="30"/>
          <w:szCs w:val="30"/>
        </w:rPr>
      </w:pPr>
      <w:r w:rsidRPr="00F93E96">
        <w:rPr>
          <w:rStyle w:val="ms-rtefontsize-21"/>
          <w:sz w:val="30"/>
          <w:szCs w:val="30"/>
          <w:lang w:eastAsia="en-US"/>
        </w:rPr>
        <w:t>1) классификация опасности (вид(ы) и класс(ы) опасности) согласно</w:t>
      </w:r>
      <w:r w:rsidRPr="005943DF">
        <w:rPr>
          <w:sz w:val="30"/>
          <w:szCs w:val="30"/>
          <w:lang w:eastAsia="en-US"/>
        </w:rPr>
        <w:t xml:space="preserve"> </w:t>
      </w:r>
      <w:r>
        <w:rPr>
          <w:rStyle w:val="ms-rtefontsize-21"/>
          <w:sz w:val="30"/>
          <w:szCs w:val="30"/>
          <w:lang w:eastAsia="en-US"/>
        </w:rPr>
        <w:t>ГОСТ 32419, ГОСТ 32423, ГОСТ 32424, ГОСТ 32425</w:t>
      </w:r>
      <w:r w:rsidRPr="00F93E96">
        <w:rPr>
          <w:rStyle w:val="ms-rtefontsize-21"/>
          <w:sz w:val="30"/>
          <w:szCs w:val="30"/>
          <w:lang w:eastAsia="en-US"/>
        </w:rPr>
        <w:t>;</w:t>
      </w:r>
    </w:p>
    <w:p w14:paraId="30944F9A" w14:textId="77777777" w:rsidR="00C12A6B" w:rsidRPr="00F93E96" w:rsidRDefault="00C12A6B" w:rsidP="00C12A6B">
      <w:pPr>
        <w:pStyle w:val="ms-rtefontsize-3"/>
        <w:spacing w:before="0" w:after="0" w:line="360" w:lineRule="auto"/>
        <w:ind w:firstLine="709"/>
        <w:jc w:val="both"/>
        <w:rPr>
          <w:rStyle w:val="a4"/>
        </w:rPr>
      </w:pPr>
      <w:r w:rsidRPr="00F93E96">
        <w:rPr>
          <w:rStyle w:val="ms-rtefontsize-21"/>
          <w:sz w:val="30"/>
          <w:szCs w:val="30"/>
          <w:lang w:eastAsia="en-US"/>
        </w:rPr>
        <w:t xml:space="preserve">2) сведения о предупредительной маркировке по ГОСТ 31340, </w:t>
      </w:r>
      <w:r w:rsidRPr="00F93E96">
        <w:rPr>
          <w:rStyle w:val="ms-rtefontsize-21"/>
          <w:sz w:val="30"/>
          <w:szCs w:val="30"/>
          <w:lang w:eastAsia="en-US"/>
        </w:rPr>
        <w:br/>
        <w:t>в том числе:</w:t>
      </w:r>
    </w:p>
    <w:p w14:paraId="44BE8FDA" w14:textId="77777777" w:rsidR="00C12A6B" w:rsidRPr="00F93E96" w:rsidRDefault="00C12A6B" w:rsidP="00C12A6B">
      <w:pPr>
        <w:pStyle w:val="ms-rtefontsize-2"/>
        <w:spacing w:before="0" w:after="0" w:line="360" w:lineRule="auto"/>
        <w:ind w:firstLine="709"/>
        <w:jc w:val="both"/>
        <w:rPr>
          <w:rStyle w:val="ms-rtefontsize-21"/>
          <w:sz w:val="30"/>
          <w:szCs w:val="30"/>
          <w:lang w:eastAsia="en-US"/>
        </w:rPr>
      </w:pPr>
      <w:r w:rsidRPr="00F93E96">
        <w:rPr>
          <w:rStyle w:val="ms-rtefontsize-21"/>
          <w:sz w:val="30"/>
          <w:szCs w:val="30"/>
          <w:lang w:eastAsia="en-US"/>
        </w:rPr>
        <w:t>сигнальное слово (при наличии);</w:t>
      </w:r>
    </w:p>
    <w:p w14:paraId="5DA16DEB" w14:textId="77777777" w:rsidR="00C12A6B" w:rsidRPr="00F93E96" w:rsidRDefault="00C12A6B" w:rsidP="00C12A6B">
      <w:pPr>
        <w:pStyle w:val="ms-rtefontsize-2"/>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знаки опасности (при наличии); </w:t>
      </w:r>
    </w:p>
    <w:p w14:paraId="1502B467" w14:textId="77777777" w:rsidR="00C12A6B" w:rsidRPr="00F93E96" w:rsidRDefault="00C12A6B" w:rsidP="00C12A6B">
      <w:pPr>
        <w:pStyle w:val="ms-rtefontsize-2"/>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краткая характеристика опасности (Н-фразы) (при наличии); </w:t>
      </w:r>
    </w:p>
    <w:p w14:paraId="23CF99B4"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меры по предупреждению опасности (Р-фразы) (при наличии).</w:t>
      </w:r>
    </w:p>
    <w:p w14:paraId="6E485066" w14:textId="77777777" w:rsidR="00C12A6B" w:rsidRPr="00F93E96" w:rsidRDefault="00C12A6B" w:rsidP="00C12A6B">
      <w:pPr>
        <w:pStyle w:val="ms-rtefontsize-2"/>
        <w:spacing w:before="0" w:after="0" w:line="360" w:lineRule="auto"/>
        <w:ind w:firstLine="709"/>
        <w:jc w:val="both"/>
        <w:rPr>
          <w:rStyle w:val="ms-rtefontsize-21"/>
          <w:sz w:val="30"/>
          <w:szCs w:val="30"/>
          <w:lang w:eastAsia="en-US"/>
        </w:rPr>
      </w:pPr>
      <w:r w:rsidRPr="00F93E96">
        <w:rPr>
          <w:rStyle w:val="ms-rtefontsize-21"/>
          <w:sz w:val="30"/>
          <w:szCs w:val="30"/>
          <w:lang w:eastAsia="en-US"/>
        </w:rPr>
        <w:t>3. Условия безопасного обращения:</w:t>
      </w:r>
    </w:p>
    <w:p w14:paraId="67415A3B" w14:textId="77777777" w:rsidR="00C12A6B" w:rsidRPr="00F93E96" w:rsidRDefault="00C12A6B" w:rsidP="00C12A6B">
      <w:pPr>
        <w:pStyle w:val="ms-rtefontsize-2"/>
        <w:spacing w:before="0" w:after="0" w:line="360" w:lineRule="auto"/>
        <w:ind w:firstLine="709"/>
        <w:jc w:val="both"/>
        <w:rPr>
          <w:rStyle w:val="ms-rtefontsize-21"/>
          <w:sz w:val="30"/>
          <w:szCs w:val="30"/>
        </w:rPr>
      </w:pPr>
      <w:r w:rsidRPr="00F93E96">
        <w:rPr>
          <w:rStyle w:val="ms-rtefontsize-21"/>
          <w:sz w:val="30"/>
          <w:szCs w:val="30"/>
          <w:lang w:eastAsia="en-US"/>
        </w:rPr>
        <w:t>1) средства индивидуальной защиты;</w:t>
      </w:r>
    </w:p>
    <w:p w14:paraId="512F68F7" w14:textId="77777777" w:rsidR="00C12A6B" w:rsidRPr="00F93E96" w:rsidRDefault="00C12A6B" w:rsidP="00C12A6B">
      <w:pPr>
        <w:pStyle w:val="ms-rtefontsize-2"/>
        <w:spacing w:before="0" w:after="0" w:line="360" w:lineRule="auto"/>
        <w:ind w:firstLine="709"/>
        <w:jc w:val="both"/>
        <w:rPr>
          <w:rStyle w:val="ms-rtefontsize-21"/>
          <w:sz w:val="30"/>
          <w:szCs w:val="30"/>
        </w:rPr>
      </w:pPr>
      <w:r w:rsidRPr="00F93E96">
        <w:rPr>
          <w:rStyle w:val="ms-rtefontsize-21"/>
          <w:sz w:val="30"/>
          <w:szCs w:val="30"/>
          <w:lang w:eastAsia="en-US"/>
        </w:rPr>
        <w:t>2) условия и сроки хранения;</w:t>
      </w:r>
    </w:p>
    <w:p w14:paraId="22DABC46" w14:textId="77777777" w:rsidR="00C12A6B" w:rsidRPr="00F93E96" w:rsidRDefault="00C12A6B" w:rsidP="00C12A6B">
      <w:pPr>
        <w:pStyle w:val="ms-rtefontsize-2"/>
        <w:spacing w:before="0" w:after="0" w:line="360" w:lineRule="auto"/>
        <w:ind w:firstLine="709"/>
        <w:jc w:val="both"/>
        <w:rPr>
          <w:rStyle w:val="ms-rtefontsize-21"/>
          <w:sz w:val="30"/>
          <w:szCs w:val="30"/>
        </w:rPr>
      </w:pPr>
      <w:r w:rsidRPr="00F93E96">
        <w:rPr>
          <w:rStyle w:val="ms-rtefontsize-21"/>
          <w:sz w:val="30"/>
          <w:szCs w:val="30"/>
          <w:lang w:eastAsia="en-US"/>
        </w:rPr>
        <w:t>3) упаковка (вид тары и материала);</w:t>
      </w:r>
    </w:p>
    <w:p w14:paraId="3C759C87" w14:textId="77777777" w:rsidR="00C12A6B" w:rsidRPr="00F93E96" w:rsidRDefault="00C12A6B" w:rsidP="00C12A6B">
      <w:pPr>
        <w:pStyle w:val="ms-rtefontsize-2"/>
        <w:spacing w:before="0" w:after="0" w:line="360" w:lineRule="auto"/>
        <w:ind w:firstLine="709"/>
        <w:jc w:val="both"/>
        <w:rPr>
          <w:rStyle w:val="ms-rtefontsize-21"/>
          <w:sz w:val="30"/>
          <w:szCs w:val="30"/>
        </w:rPr>
      </w:pPr>
      <w:r w:rsidRPr="00F93E96">
        <w:rPr>
          <w:rStyle w:val="ms-rtefontsize-21"/>
          <w:sz w:val="30"/>
          <w:szCs w:val="30"/>
          <w:lang w:eastAsia="en-US"/>
        </w:rPr>
        <w:t>4) несовместимые вещества и материалы;</w:t>
      </w:r>
    </w:p>
    <w:p w14:paraId="0702AB62" w14:textId="77777777" w:rsidR="00C12A6B" w:rsidRPr="00F93E96" w:rsidRDefault="00C12A6B" w:rsidP="00C12A6B">
      <w:pPr>
        <w:pStyle w:val="ms-rtefontsize-2"/>
        <w:spacing w:before="0" w:after="0" w:line="360" w:lineRule="auto"/>
        <w:ind w:firstLine="709"/>
        <w:jc w:val="both"/>
        <w:rPr>
          <w:rStyle w:val="ms-rtefontsize-21"/>
          <w:sz w:val="30"/>
          <w:szCs w:val="30"/>
        </w:rPr>
      </w:pPr>
      <w:r w:rsidRPr="00F93E96">
        <w:rPr>
          <w:rStyle w:val="ms-rtefontsize-21"/>
          <w:sz w:val="30"/>
          <w:szCs w:val="30"/>
          <w:lang w:eastAsia="en-US"/>
        </w:rPr>
        <w:t>5) метод(ы) утилизации (переработки);</w:t>
      </w:r>
    </w:p>
    <w:p w14:paraId="0C7574E5"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6) правила использования в быту (если применимо).</w:t>
      </w:r>
    </w:p>
    <w:p w14:paraId="111221B4"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4. Воздействие на здоровье человека и меры первой помощи:</w:t>
      </w:r>
    </w:p>
    <w:p w14:paraId="7FA3A5D1" w14:textId="77777777" w:rsidR="00C12A6B" w:rsidRPr="00F93E96" w:rsidRDefault="00C12A6B" w:rsidP="00C12A6B">
      <w:pPr>
        <w:pStyle w:val="ms-rtefontsize-3"/>
        <w:tabs>
          <w:tab w:val="left" w:pos="1134"/>
        </w:tabs>
        <w:spacing w:before="0" w:after="0" w:line="360" w:lineRule="auto"/>
        <w:ind w:left="709"/>
        <w:jc w:val="both"/>
        <w:rPr>
          <w:rStyle w:val="ms-rtefontsize-21"/>
          <w:sz w:val="30"/>
          <w:szCs w:val="30"/>
          <w:lang w:eastAsia="en-US"/>
        </w:rPr>
      </w:pPr>
      <w:r w:rsidRPr="00F93E96">
        <w:rPr>
          <w:rStyle w:val="ms-rtefontsize-21"/>
          <w:sz w:val="30"/>
          <w:szCs w:val="30"/>
          <w:lang w:eastAsia="en-US"/>
        </w:rPr>
        <w:t>1) характерные пути воздействия;</w:t>
      </w:r>
    </w:p>
    <w:p w14:paraId="441D424E"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2) наблюдаемые симптомы;</w:t>
      </w:r>
    </w:p>
    <w:p w14:paraId="31857C15"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3) меры первой помощи.</w:t>
      </w:r>
    </w:p>
    <w:p w14:paraId="68F611FC"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5. Меры по предотвращению и ликвидации возникших чрезвычайных ситуаций и их последствий:</w:t>
      </w:r>
    </w:p>
    <w:p w14:paraId="431CE104"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1) средства индивидуальной защиты;</w:t>
      </w:r>
    </w:p>
    <w:p w14:paraId="45F12295"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2) действия при пожаре;</w:t>
      </w:r>
    </w:p>
    <w:p w14:paraId="4EC87696"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3) рекомендуемые и запрещенные средства пожаротушения;</w:t>
      </w:r>
    </w:p>
    <w:p w14:paraId="7B7A24C4"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4) действия при утечке, разливе и россыпи химических веществ.</w:t>
      </w:r>
    </w:p>
    <w:p w14:paraId="17E16FF6"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6. Сведения о перевозках (транспортировании):</w:t>
      </w:r>
    </w:p>
    <w:p w14:paraId="3E90F47A" w14:textId="77777777" w:rsidR="00C12A6B" w:rsidRPr="00F93E96" w:rsidRDefault="00C12A6B" w:rsidP="00C12A6B">
      <w:pPr>
        <w:pStyle w:val="ms-rtefontsize-2"/>
        <w:spacing w:before="0" w:after="0" w:line="360" w:lineRule="auto"/>
        <w:ind w:firstLine="709"/>
        <w:jc w:val="both"/>
        <w:rPr>
          <w:rStyle w:val="ms-rtefontsize-21"/>
          <w:sz w:val="30"/>
          <w:szCs w:val="30"/>
        </w:rPr>
      </w:pPr>
      <w:r w:rsidRPr="00F93E96">
        <w:rPr>
          <w:rStyle w:val="ms-rtefontsize-21"/>
          <w:sz w:val="30"/>
          <w:szCs w:val="30"/>
          <w:lang w:eastAsia="en-US"/>
        </w:rPr>
        <w:lastRenderedPageBreak/>
        <w:t>1) номер ООН</w:t>
      </w:r>
      <w:r>
        <w:rPr>
          <w:rStyle w:val="af7"/>
          <w:sz w:val="30"/>
          <w:szCs w:val="30"/>
          <w:lang w:eastAsia="en-US"/>
        </w:rPr>
        <w:footnoteReference w:id="3"/>
      </w:r>
      <w:r w:rsidRPr="00F93E96">
        <w:rPr>
          <w:rStyle w:val="ms-rtefontsize-21"/>
          <w:sz w:val="30"/>
          <w:szCs w:val="30"/>
          <w:lang w:eastAsia="en-US"/>
        </w:rPr>
        <w:t>;</w:t>
      </w:r>
    </w:p>
    <w:p w14:paraId="59FFCA6E" w14:textId="77777777" w:rsidR="00C12A6B" w:rsidRPr="00F93E96" w:rsidRDefault="00C12A6B" w:rsidP="00C12A6B">
      <w:pPr>
        <w:pStyle w:val="ms-rtefontsize-2"/>
        <w:spacing w:before="0" w:after="0" w:line="360" w:lineRule="auto"/>
        <w:ind w:firstLine="709"/>
        <w:jc w:val="both"/>
        <w:rPr>
          <w:rStyle w:val="ms-rtefontsize-21"/>
          <w:sz w:val="30"/>
          <w:szCs w:val="30"/>
        </w:rPr>
      </w:pPr>
      <w:r w:rsidRPr="00F93E96">
        <w:rPr>
          <w:rStyle w:val="ms-rtefontsize-21"/>
          <w:sz w:val="30"/>
          <w:szCs w:val="30"/>
          <w:lang w:eastAsia="en-US"/>
        </w:rPr>
        <w:t>2) надлежащее отгрузочное наименование;</w:t>
      </w:r>
    </w:p>
    <w:p w14:paraId="4505BD32" w14:textId="77777777" w:rsidR="00C12A6B" w:rsidRPr="00F93E96" w:rsidRDefault="00C12A6B" w:rsidP="00C12A6B">
      <w:pPr>
        <w:pStyle w:val="ms-rtefontsize-2"/>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3) классификация опасности согласно Рекомендациям ООН </w:t>
      </w:r>
      <w:r w:rsidRPr="00F93E96">
        <w:rPr>
          <w:rStyle w:val="ms-rtefontsize-21"/>
          <w:sz w:val="30"/>
          <w:szCs w:val="30"/>
          <w:lang w:eastAsia="en-US"/>
        </w:rPr>
        <w:br/>
        <w:t>по перевозке опасных грузов</w:t>
      </w:r>
      <w:r>
        <w:rPr>
          <w:rStyle w:val="af7"/>
          <w:sz w:val="30"/>
          <w:szCs w:val="30"/>
          <w:lang w:eastAsia="en-US"/>
        </w:rPr>
        <w:footnoteReference w:id="4"/>
      </w:r>
      <w:r w:rsidRPr="00F93E96">
        <w:rPr>
          <w:rStyle w:val="ms-rtefontsize-21"/>
          <w:sz w:val="30"/>
          <w:szCs w:val="30"/>
          <w:lang w:eastAsia="en-US"/>
        </w:rPr>
        <w:t>;</w:t>
      </w:r>
    </w:p>
    <w:p w14:paraId="0837FBD6"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4) запрещенные виды транспорта.</w:t>
      </w:r>
    </w:p>
    <w:p w14:paraId="66C4FDF5" w14:textId="77777777" w:rsidR="00C12A6B" w:rsidRPr="00F93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7. Сведения о паспорте безопасности химической продукции.</w:t>
      </w:r>
    </w:p>
    <w:p w14:paraId="2E4F8934" w14:textId="77777777" w:rsidR="00C12A6B" w:rsidRPr="00F93E96" w:rsidRDefault="00C12A6B" w:rsidP="00C12A6B">
      <w:pPr>
        <w:pStyle w:val="ms-rtefontsize-3"/>
        <w:tabs>
          <w:tab w:val="left" w:pos="993"/>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8. Сведения о каждом изготовителе (уполномоченном изготовителем лице), импортере:</w:t>
      </w:r>
    </w:p>
    <w:p w14:paraId="3C4F6AA1" w14:textId="77777777" w:rsidR="00C12A6B" w:rsidRPr="00F93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1) полное наименование организации (в соответствии с учредительными документами);</w:t>
      </w:r>
    </w:p>
    <w:p w14:paraId="4DBA7B0E" w14:textId="77777777" w:rsidR="00C12A6B" w:rsidRPr="00F93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2) краткое (сокращенное) наименование организации </w:t>
      </w:r>
      <w:r w:rsidRPr="00F93E96">
        <w:rPr>
          <w:rStyle w:val="ms-rtefontsize-21"/>
          <w:sz w:val="30"/>
          <w:szCs w:val="30"/>
          <w:lang w:eastAsia="en-US"/>
        </w:rPr>
        <w:br/>
        <w:t>(при наличии);</w:t>
      </w:r>
    </w:p>
    <w:p w14:paraId="060F9664" w14:textId="77777777" w:rsidR="00C12A6B" w:rsidRPr="00F93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3) категория заявителя (изготовитель (уполномоченное изготовителем лицо), импортер);</w:t>
      </w:r>
    </w:p>
    <w:p w14:paraId="1F0926B0" w14:textId="77777777" w:rsidR="00C12A6B" w:rsidRPr="00F93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4) адрес места нахождения;</w:t>
      </w:r>
    </w:p>
    <w:p w14:paraId="3D1DF5CB" w14:textId="77777777" w:rsidR="00C12A6B" w:rsidRPr="00F93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5) почтовый адрес;</w:t>
      </w:r>
    </w:p>
    <w:p w14:paraId="416B4E01" w14:textId="77777777" w:rsidR="00C12A6B" w:rsidRPr="00F93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6) телефон;</w:t>
      </w:r>
    </w:p>
    <w:p w14:paraId="4C9C4D5C" w14:textId="77777777" w:rsidR="00C12A6B" w:rsidRPr="00F93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F93E96">
        <w:rPr>
          <w:rStyle w:val="ms-rtefontsize-21"/>
          <w:sz w:val="30"/>
          <w:szCs w:val="30"/>
          <w:lang w:eastAsia="en-US"/>
        </w:rPr>
        <w:t>7) адрес электронной почты.</w:t>
      </w:r>
    </w:p>
    <w:p w14:paraId="2350A9D3"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9. Регистрационные данные химического вещества </w:t>
      </w:r>
      <w:r w:rsidRPr="00F93E96">
        <w:rPr>
          <w:rStyle w:val="ms-rtefontsize-21"/>
          <w:sz w:val="30"/>
          <w:szCs w:val="30"/>
          <w:lang w:eastAsia="en-US"/>
        </w:rPr>
        <w:br/>
        <w:t>как химической продукции:</w:t>
      </w:r>
    </w:p>
    <w:p w14:paraId="688FD09A"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1) регистрационный номер свидетельства об уведомительной или разреш</w:t>
      </w:r>
      <w:r>
        <w:rPr>
          <w:rStyle w:val="ms-rtefontsize-21"/>
          <w:sz w:val="30"/>
          <w:szCs w:val="30"/>
          <w:lang w:eastAsia="en-US"/>
        </w:rPr>
        <w:t xml:space="preserve">ительной государственной регистрации </w:t>
      </w:r>
      <w:r w:rsidRPr="00F93E96">
        <w:rPr>
          <w:rStyle w:val="ms-rtefontsize-21"/>
          <w:sz w:val="30"/>
          <w:szCs w:val="30"/>
          <w:lang w:eastAsia="en-US"/>
        </w:rPr>
        <w:t>химической продукции;</w:t>
      </w:r>
    </w:p>
    <w:p w14:paraId="704292B0"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2) дата выдачи свидетельства об уведомительной </w:t>
      </w:r>
      <w:r>
        <w:rPr>
          <w:rStyle w:val="ms-rtefontsize-21"/>
          <w:sz w:val="30"/>
          <w:szCs w:val="30"/>
          <w:lang w:eastAsia="en-US"/>
        </w:rPr>
        <w:t xml:space="preserve">или разрешительной </w:t>
      </w:r>
      <w:r w:rsidRPr="00F93E96">
        <w:rPr>
          <w:rStyle w:val="ms-rtefontsize-21"/>
          <w:sz w:val="30"/>
          <w:szCs w:val="30"/>
          <w:lang w:eastAsia="en-US"/>
        </w:rPr>
        <w:t xml:space="preserve">государственной </w:t>
      </w:r>
      <w:r>
        <w:rPr>
          <w:rStyle w:val="ms-rtefontsize-21"/>
          <w:sz w:val="30"/>
          <w:szCs w:val="30"/>
          <w:lang w:eastAsia="en-US"/>
        </w:rPr>
        <w:t xml:space="preserve">регистрации </w:t>
      </w:r>
      <w:r w:rsidRPr="00F93E96">
        <w:rPr>
          <w:rStyle w:val="ms-rtefontsize-21"/>
          <w:sz w:val="30"/>
          <w:szCs w:val="30"/>
          <w:lang w:eastAsia="en-US"/>
        </w:rPr>
        <w:t>химической продукции;</w:t>
      </w:r>
    </w:p>
    <w:p w14:paraId="4502559C"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lastRenderedPageBreak/>
        <w:t xml:space="preserve">3) срок действия </w:t>
      </w:r>
      <w:r>
        <w:rPr>
          <w:rStyle w:val="ms-rtefontsize-21"/>
          <w:sz w:val="30"/>
          <w:szCs w:val="30"/>
          <w:lang w:eastAsia="en-US"/>
        </w:rPr>
        <w:t xml:space="preserve">свидетельства о разрешительной государственной регистрации </w:t>
      </w:r>
      <w:r w:rsidRPr="00F93E96">
        <w:rPr>
          <w:rStyle w:val="ms-rtefontsize-21"/>
          <w:sz w:val="30"/>
          <w:szCs w:val="30"/>
          <w:lang w:eastAsia="en-US"/>
        </w:rPr>
        <w:t>химической продукции;</w:t>
      </w:r>
    </w:p>
    <w:p w14:paraId="059B1C44"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4) статус </w:t>
      </w:r>
      <w:r w:rsidRPr="006A5563">
        <w:rPr>
          <w:rStyle w:val="ms-rtefontsize-21"/>
          <w:sz w:val="30"/>
          <w:szCs w:val="30"/>
          <w:lang w:eastAsia="en-US"/>
        </w:rPr>
        <w:t>свидетельства о разрешительной государственной регистрации химической продукции</w:t>
      </w:r>
      <w:r w:rsidRPr="006A5563" w:rsidDel="006A5563">
        <w:rPr>
          <w:rStyle w:val="ms-rtefontsize-21"/>
          <w:sz w:val="30"/>
          <w:szCs w:val="30"/>
          <w:lang w:eastAsia="en-US"/>
        </w:rPr>
        <w:t xml:space="preserve"> </w:t>
      </w:r>
      <w:r w:rsidRPr="00F93E96">
        <w:rPr>
          <w:rStyle w:val="ms-rtefontsize-21"/>
          <w:sz w:val="30"/>
          <w:szCs w:val="30"/>
          <w:lang w:eastAsia="en-US"/>
        </w:rPr>
        <w:t>(действует, действие приостановлено, действие отменено);</w:t>
      </w:r>
    </w:p>
    <w:p w14:paraId="2A9800F8" w14:textId="77777777" w:rsidR="00C12A6B" w:rsidRPr="00F93E96" w:rsidRDefault="00C12A6B" w:rsidP="00C12A6B">
      <w:pPr>
        <w:pStyle w:val="ms-rtefontsize-3"/>
        <w:spacing w:before="0" w:after="0" w:line="360" w:lineRule="auto"/>
        <w:ind w:firstLine="709"/>
        <w:jc w:val="both"/>
        <w:rPr>
          <w:rStyle w:val="ms-rtefontsize-21"/>
          <w:sz w:val="30"/>
          <w:szCs w:val="30"/>
          <w:lang w:eastAsia="en-US"/>
        </w:rPr>
      </w:pPr>
      <w:r w:rsidRPr="00F93E96">
        <w:rPr>
          <w:rStyle w:val="ms-rtefontsize-21"/>
          <w:sz w:val="30"/>
          <w:szCs w:val="30"/>
          <w:lang w:eastAsia="en-US"/>
        </w:rPr>
        <w:t xml:space="preserve">5) наименование документа </w:t>
      </w:r>
      <w:r w:rsidRPr="005943DF">
        <w:rPr>
          <w:rStyle w:val="ms-rtefontsize-21"/>
          <w:sz w:val="30"/>
          <w:szCs w:val="30"/>
          <w:lang w:eastAsia="en-US"/>
        </w:rPr>
        <w:t>по стандартизации или информационно-технического документа, в соответствии с которым выпускается химическое вещество.</w:t>
      </w:r>
    </w:p>
    <w:p w14:paraId="246A00A3" w14:textId="77777777" w:rsidR="00C12A6B" w:rsidRPr="005943DF" w:rsidRDefault="00C12A6B" w:rsidP="00C12A6B">
      <w:pPr>
        <w:spacing w:line="360" w:lineRule="auto"/>
        <w:ind w:firstLine="709"/>
        <w:contextualSpacing/>
        <w:jc w:val="both"/>
        <w:rPr>
          <w:sz w:val="30"/>
          <w:szCs w:val="30"/>
        </w:rPr>
      </w:pPr>
    </w:p>
    <w:p w14:paraId="088F07A2" w14:textId="0557E5AC" w:rsidR="00C12A6B" w:rsidRDefault="00C12A6B">
      <w:pPr>
        <w:spacing w:after="160" w:line="259" w:lineRule="auto"/>
        <w:rPr>
          <w:sz w:val="30"/>
          <w:szCs w:val="30"/>
        </w:rPr>
      </w:pPr>
      <w:r>
        <w:rPr>
          <w:sz w:val="30"/>
          <w:szCs w:val="30"/>
        </w:rPr>
        <w:br w:type="page"/>
      </w:r>
    </w:p>
    <w:p w14:paraId="333D025D" w14:textId="77777777" w:rsidR="00C12A6B" w:rsidRDefault="00C12A6B" w:rsidP="00C12A6B">
      <w:pPr>
        <w:spacing w:line="360" w:lineRule="auto"/>
        <w:ind w:left="3969" w:right="-568"/>
        <w:jc w:val="center"/>
        <w:rPr>
          <w:sz w:val="30"/>
          <w:szCs w:val="30"/>
        </w:rPr>
      </w:pPr>
      <w:r>
        <w:rPr>
          <w:sz w:val="30"/>
          <w:szCs w:val="30"/>
        </w:rPr>
        <w:lastRenderedPageBreak/>
        <w:t xml:space="preserve">ПРИЛОЖЕНИЕ № 5 </w:t>
      </w:r>
    </w:p>
    <w:p w14:paraId="46907098" w14:textId="77777777" w:rsidR="00C12A6B" w:rsidRDefault="00C12A6B" w:rsidP="00C12A6B">
      <w:pPr>
        <w:ind w:left="3969" w:right="-568"/>
        <w:jc w:val="center"/>
        <w:rPr>
          <w:sz w:val="30"/>
          <w:szCs w:val="30"/>
        </w:rPr>
      </w:pPr>
      <w:r>
        <w:rPr>
          <w:sz w:val="30"/>
          <w:szCs w:val="30"/>
        </w:rPr>
        <w:t>к Порядку формирования и ведения</w:t>
      </w:r>
    </w:p>
    <w:p w14:paraId="2E3C43A6" w14:textId="77777777" w:rsidR="00C12A6B" w:rsidRDefault="00C12A6B" w:rsidP="00C12A6B">
      <w:pPr>
        <w:ind w:left="3969" w:right="-568"/>
        <w:jc w:val="center"/>
        <w:rPr>
          <w:sz w:val="30"/>
          <w:szCs w:val="30"/>
        </w:rPr>
      </w:pPr>
      <w:r>
        <w:rPr>
          <w:sz w:val="30"/>
          <w:szCs w:val="30"/>
        </w:rPr>
        <w:t xml:space="preserve">реестра химических веществ и смесей </w:t>
      </w:r>
    </w:p>
    <w:p w14:paraId="58FBF545"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9"/>
        <w:jc w:val="center"/>
        <w:rPr>
          <w:color w:val="auto"/>
          <w:sz w:val="30"/>
          <w:szCs w:val="30"/>
        </w:rPr>
      </w:pPr>
    </w:p>
    <w:p w14:paraId="54FD3A39"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auto"/>
          <w:sz w:val="30"/>
          <w:szCs w:val="30"/>
        </w:rPr>
      </w:pPr>
    </w:p>
    <w:p w14:paraId="11AF749A" w14:textId="77777777" w:rsidR="00C12A6B" w:rsidRPr="00BC46D2" w:rsidRDefault="00C12A6B" w:rsidP="00C12A6B">
      <w:pPr>
        <w:jc w:val="center"/>
        <w:rPr>
          <w:rFonts w:asciiTheme="minorHAnsi" w:hAnsiTheme="minorHAnsi"/>
          <w:b/>
          <w:spacing w:val="40"/>
          <w:sz w:val="30"/>
          <w:szCs w:val="30"/>
        </w:rPr>
      </w:pPr>
      <w:r>
        <w:rPr>
          <w:rFonts w:ascii="Times New Roman Полужирный" w:hAnsi="Times New Roman Полужирный"/>
          <w:b/>
          <w:spacing w:val="40"/>
          <w:sz w:val="30"/>
          <w:szCs w:val="30"/>
        </w:rPr>
        <w:t>СОСТАВ</w:t>
      </w:r>
    </w:p>
    <w:p w14:paraId="1318EDE6" w14:textId="77777777" w:rsidR="00C12A6B" w:rsidRDefault="00C12A6B" w:rsidP="00C12A6B">
      <w:pPr>
        <w:jc w:val="center"/>
        <w:rPr>
          <w:b/>
          <w:sz w:val="30"/>
          <w:szCs w:val="30"/>
        </w:rPr>
      </w:pPr>
      <w:r>
        <w:rPr>
          <w:b/>
          <w:sz w:val="30"/>
          <w:szCs w:val="30"/>
        </w:rPr>
        <w:t xml:space="preserve">сведений и документов реестра </w:t>
      </w:r>
      <w:r w:rsidRPr="00BC46D2">
        <w:rPr>
          <w:b/>
          <w:sz w:val="30"/>
          <w:szCs w:val="30"/>
        </w:rPr>
        <w:t xml:space="preserve">химических веществ и </w:t>
      </w:r>
      <w:r>
        <w:rPr>
          <w:b/>
          <w:sz w:val="30"/>
          <w:szCs w:val="30"/>
        </w:rPr>
        <w:t xml:space="preserve">смесей </w:t>
      </w:r>
      <w:r w:rsidRPr="00BC46D2">
        <w:rPr>
          <w:rStyle w:val="ms-rtefontsize-21"/>
          <w:sz w:val="30"/>
          <w:szCs w:val="30"/>
        </w:rPr>
        <w:t>в части</w:t>
      </w:r>
      <w:r>
        <w:rPr>
          <w:rStyle w:val="ms-rtefontsize-21"/>
          <w:sz w:val="30"/>
          <w:szCs w:val="30"/>
        </w:rPr>
        <w:t>,</w:t>
      </w:r>
      <w:r w:rsidRPr="00BC46D2">
        <w:rPr>
          <w:rStyle w:val="ms-rtefontsize-21"/>
          <w:sz w:val="30"/>
          <w:szCs w:val="30"/>
        </w:rPr>
        <w:t xml:space="preserve"> касающейся смесей</w:t>
      </w:r>
      <w:r>
        <w:rPr>
          <w:rStyle w:val="ms-rtefontsize-21"/>
          <w:sz w:val="30"/>
          <w:szCs w:val="30"/>
        </w:rPr>
        <w:t xml:space="preserve"> </w:t>
      </w:r>
    </w:p>
    <w:p w14:paraId="3E6B3BA4" w14:textId="77777777" w:rsidR="00C12A6B" w:rsidRPr="005E090B" w:rsidRDefault="00C12A6B" w:rsidP="00C12A6B">
      <w:pPr>
        <w:pStyle w:val="ms-rtefontsize-3"/>
        <w:spacing w:before="0" w:after="0" w:line="360" w:lineRule="auto"/>
        <w:ind w:firstLine="709"/>
        <w:jc w:val="both"/>
        <w:rPr>
          <w:rStyle w:val="a4"/>
          <w:color w:val="000000"/>
          <w:sz w:val="30"/>
          <w:szCs w:val="30"/>
        </w:rPr>
      </w:pPr>
    </w:p>
    <w:p w14:paraId="32DBC710"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Pr>
          <w:rStyle w:val="ms-rtefontsize-21"/>
          <w:color w:val="000000"/>
          <w:sz w:val="30"/>
          <w:szCs w:val="30"/>
          <w:lang w:eastAsia="en-US"/>
        </w:rPr>
        <w:t>1. </w:t>
      </w:r>
      <w:r w:rsidRPr="000875BC">
        <w:rPr>
          <w:rStyle w:val="ms-rtefontsize-21"/>
          <w:sz w:val="30"/>
          <w:szCs w:val="30"/>
          <w:lang w:eastAsia="en-US"/>
        </w:rPr>
        <w:t>Информационные данные:</w:t>
      </w:r>
    </w:p>
    <w:p w14:paraId="34708B67" w14:textId="77777777" w:rsidR="00C12A6B" w:rsidRPr="000875BC"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1) индивидуальный номер в реестре </w:t>
      </w:r>
      <w:r w:rsidRPr="000875BC">
        <w:rPr>
          <w:sz w:val="30"/>
          <w:szCs w:val="30"/>
        </w:rPr>
        <w:t>химических веществ и смесей</w:t>
      </w:r>
      <w:r w:rsidRPr="000875BC">
        <w:rPr>
          <w:rStyle w:val="ms-rtefontsize-21"/>
          <w:sz w:val="30"/>
          <w:szCs w:val="30"/>
          <w:lang w:eastAsia="en-US"/>
        </w:rPr>
        <w:t>;</w:t>
      </w:r>
    </w:p>
    <w:p w14:paraId="5CA0B90C" w14:textId="77777777" w:rsidR="00C12A6B" w:rsidRPr="000875BC" w:rsidRDefault="00C12A6B" w:rsidP="00C12A6B">
      <w:pPr>
        <w:pStyle w:val="ms-rtefontsize-2"/>
        <w:tabs>
          <w:tab w:val="left" w:pos="1134"/>
        </w:tabs>
        <w:spacing w:before="0" w:after="0" w:line="360" w:lineRule="auto"/>
        <w:ind w:firstLine="709"/>
        <w:jc w:val="both"/>
        <w:rPr>
          <w:rStyle w:val="ms-rtefontsize-21"/>
          <w:sz w:val="30"/>
          <w:szCs w:val="30"/>
        </w:rPr>
      </w:pPr>
      <w:r w:rsidRPr="000875BC">
        <w:rPr>
          <w:rStyle w:val="ms-rtefontsize-21"/>
          <w:sz w:val="30"/>
          <w:szCs w:val="30"/>
          <w:lang w:eastAsia="en-US"/>
        </w:rPr>
        <w:t xml:space="preserve">2) идентификационные коды </w:t>
      </w:r>
      <w:r w:rsidRPr="00D34633">
        <w:rPr>
          <w:rStyle w:val="ms-rtefontsize-21"/>
          <w:sz w:val="30"/>
          <w:szCs w:val="30"/>
          <w:lang w:eastAsia="en-US"/>
        </w:rPr>
        <w:t xml:space="preserve">в соответствии с кодом Общероссийского классификатора продукции по видам экономической деятельности (ОКПД 2) </w:t>
      </w:r>
      <w:r w:rsidRPr="00096A48">
        <w:rPr>
          <w:rStyle w:val="ms-rtefontsize-21"/>
          <w:sz w:val="30"/>
          <w:szCs w:val="30"/>
          <w:lang w:eastAsia="en-US"/>
        </w:rPr>
        <w:t>и др.);</w:t>
      </w:r>
    </w:p>
    <w:p w14:paraId="1CE7D7E7" w14:textId="77777777" w:rsidR="00C12A6B" w:rsidRPr="000875BC"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3) код ТН ВЭД ЕАЭС;</w:t>
      </w:r>
    </w:p>
    <w:p w14:paraId="05528AE5" w14:textId="77777777" w:rsidR="00C12A6B" w:rsidRPr="000875BC" w:rsidRDefault="00C12A6B" w:rsidP="00C12A6B">
      <w:pPr>
        <w:pStyle w:val="ms-rtefontsize-2"/>
        <w:tabs>
          <w:tab w:val="left" w:pos="1134"/>
        </w:tabs>
        <w:spacing w:before="0" w:after="0" w:line="360" w:lineRule="auto"/>
        <w:ind w:firstLine="709"/>
        <w:jc w:val="both"/>
        <w:rPr>
          <w:rStyle w:val="ms-rtefontsize-21"/>
          <w:sz w:val="30"/>
          <w:szCs w:val="30"/>
        </w:rPr>
      </w:pPr>
      <w:r w:rsidRPr="000875BC">
        <w:rPr>
          <w:rStyle w:val="ms-rtefontsize-21"/>
          <w:sz w:val="30"/>
          <w:szCs w:val="30"/>
          <w:lang w:eastAsia="en-US"/>
        </w:rPr>
        <w:t>4) техническое наименование (при наличии);</w:t>
      </w:r>
    </w:p>
    <w:p w14:paraId="4AA71BBA" w14:textId="77777777" w:rsidR="00C12A6B" w:rsidRPr="000875BC" w:rsidRDefault="00C12A6B" w:rsidP="00C12A6B">
      <w:pPr>
        <w:pStyle w:val="ms-rtefontsize-2"/>
        <w:tabs>
          <w:tab w:val="left" w:pos="1134"/>
        </w:tabs>
        <w:spacing w:before="0" w:after="0" w:line="360" w:lineRule="auto"/>
        <w:ind w:firstLine="709"/>
        <w:jc w:val="both"/>
        <w:rPr>
          <w:rStyle w:val="ms-rtefontsize-21"/>
          <w:sz w:val="30"/>
          <w:szCs w:val="30"/>
        </w:rPr>
      </w:pPr>
      <w:r w:rsidRPr="000875BC">
        <w:rPr>
          <w:rStyle w:val="ms-rtefontsize-21"/>
          <w:sz w:val="30"/>
          <w:szCs w:val="30"/>
          <w:lang w:eastAsia="en-US"/>
        </w:rPr>
        <w:t>5) торговое наименование, в том числе марочный ассортимент (при наличии);</w:t>
      </w:r>
    </w:p>
    <w:p w14:paraId="07DF92AE" w14:textId="77777777" w:rsidR="00C12A6B" w:rsidRPr="000875BC"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6) назначение (область применения);</w:t>
      </w:r>
    </w:p>
    <w:p w14:paraId="270AC41A"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7) объем производства (импорта) (тонн/год – среднее за последние 3 года или планируемое количество).</w:t>
      </w:r>
    </w:p>
    <w:p w14:paraId="6311D756" w14:textId="77777777" w:rsidR="00C12A6B" w:rsidRPr="000875BC" w:rsidRDefault="00C12A6B" w:rsidP="00C12A6B">
      <w:pPr>
        <w:pStyle w:val="ms-rtefontsize-2"/>
        <w:spacing w:before="0" w:after="0" w:line="360" w:lineRule="auto"/>
        <w:ind w:firstLine="709"/>
        <w:jc w:val="both"/>
        <w:rPr>
          <w:rStyle w:val="ms-rtefontsize-21"/>
          <w:sz w:val="30"/>
          <w:szCs w:val="30"/>
          <w:lang w:eastAsia="en-US"/>
        </w:rPr>
      </w:pPr>
      <w:r w:rsidRPr="000875BC">
        <w:rPr>
          <w:rStyle w:val="ms-rtefontsize-21"/>
          <w:sz w:val="30"/>
          <w:szCs w:val="30"/>
          <w:lang w:eastAsia="en-US"/>
        </w:rPr>
        <w:t>2. Информация о составе (указывается для каждого компонента):</w:t>
      </w:r>
    </w:p>
    <w:p w14:paraId="3E7ED96E" w14:textId="77777777" w:rsidR="00C12A6B" w:rsidRPr="000875BC" w:rsidRDefault="00C12A6B" w:rsidP="00C12A6B">
      <w:pPr>
        <w:pStyle w:val="a7"/>
        <w:spacing w:line="360" w:lineRule="auto"/>
        <w:ind w:left="0" w:firstLine="709"/>
        <w:contextualSpacing w:val="0"/>
        <w:jc w:val="both"/>
        <w:rPr>
          <w:rStyle w:val="ms-rtefontsize-21"/>
          <w:sz w:val="30"/>
          <w:szCs w:val="30"/>
        </w:rPr>
      </w:pPr>
      <w:r w:rsidRPr="000875BC">
        <w:rPr>
          <w:rStyle w:val="ms-rtefontsize-21"/>
          <w:sz w:val="30"/>
          <w:szCs w:val="30"/>
          <w:lang w:eastAsia="en-US"/>
        </w:rPr>
        <w:t>1) номер CAS (при наличии);</w:t>
      </w:r>
    </w:p>
    <w:p w14:paraId="23682CFA" w14:textId="77777777" w:rsidR="00C12A6B" w:rsidRPr="000875BC" w:rsidRDefault="00C12A6B" w:rsidP="00C12A6B">
      <w:pPr>
        <w:pStyle w:val="a7"/>
        <w:spacing w:line="360" w:lineRule="auto"/>
        <w:ind w:left="0" w:firstLine="709"/>
        <w:contextualSpacing w:val="0"/>
        <w:jc w:val="both"/>
        <w:rPr>
          <w:rStyle w:val="ms-rtefontsize-21"/>
          <w:sz w:val="30"/>
          <w:szCs w:val="30"/>
        </w:rPr>
      </w:pPr>
      <w:r w:rsidRPr="000875BC">
        <w:rPr>
          <w:rStyle w:val="ms-rtefontsize-21"/>
          <w:sz w:val="30"/>
          <w:szCs w:val="30"/>
          <w:lang w:eastAsia="en-US"/>
        </w:rPr>
        <w:t>2) индивидуальный номер в реестре химических веществ и смесей;</w:t>
      </w:r>
    </w:p>
    <w:p w14:paraId="6E922864"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3) наименование согласно номенклатуре</w:t>
      </w:r>
      <w:r w:rsidRPr="004E5ACE">
        <w:t xml:space="preserve"> </w:t>
      </w:r>
      <w:r w:rsidRPr="004E5ACE">
        <w:rPr>
          <w:rStyle w:val="ms-rtefontsize-21"/>
          <w:sz w:val="30"/>
          <w:szCs w:val="30"/>
          <w:lang w:eastAsia="en-US"/>
        </w:rPr>
        <w:t>Международного союза теоретической и прикладной химии ИЮПАК</w:t>
      </w:r>
      <w:r w:rsidRPr="000875BC">
        <w:rPr>
          <w:rStyle w:val="ms-rtefontsize-21"/>
          <w:sz w:val="30"/>
          <w:szCs w:val="30"/>
          <w:lang w:eastAsia="en-US"/>
        </w:rPr>
        <w:t xml:space="preserve"> IUPAC, на </w:t>
      </w:r>
      <w:r>
        <w:rPr>
          <w:rStyle w:val="ms-rtefontsize-21"/>
          <w:sz w:val="30"/>
          <w:szCs w:val="30"/>
          <w:lang w:eastAsia="en-US"/>
        </w:rPr>
        <w:t xml:space="preserve">русском и </w:t>
      </w:r>
      <w:r w:rsidRPr="000875BC">
        <w:rPr>
          <w:rStyle w:val="ms-rtefontsize-21"/>
          <w:sz w:val="30"/>
          <w:szCs w:val="30"/>
          <w:lang w:eastAsia="en-US"/>
        </w:rPr>
        <w:t>английском языке (при наличии);</w:t>
      </w:r>
    </w:p>
    <w:p w14:paraId="78247FA8" w14:textId="77777777" w:rsidR="00C12A6B" w:rsidRPr="00096A48"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 xml:space="preserve">4) процентное содержание в составе смеси (точное значение или </w:t>
      </w:r>
      <w:r w:rsidRPr="00096A48">
        <w:rPr>
          <w:rStyle w:val="ms-rtefontsize-21"/>
          <w:sz w:val="30"/>
          <w:szCs w:val="30"/>
          <w:lang w:eastAsia="en-US"/>
        </w:rPr>
        <w:t>диапазон);</w:t>
      </w:r>
    </w:p>
    <w:p w14:paraId="2B424FA3" w14:textId="77777777" w:rsidR="00C12A6B" w:rsidRPr="00096A48" w:rsidRDefault="00C12A6B" w:rsidP="00C12A6B">
      <w:pPr>
        <w:pStyle w:val="ms-rtefontsize-2"/>
        <w:spacing w:before="0" w:after="0" w:line="360" w:lineRule="auto"/>
        <w:ind w:firstLine="709"/>
        <w:jc w:val="both"/>
        <w:rPr>
          <w:rStyle w:val="ms-rtefontsize-21"/>
          <w:sz w:val="30"/>
          <w:szCs w:val="30"/>
          <w:lang w:eastAsia="en-US"/>
        </w:rPr>
      </w:pPr>
      <w:r w:rsidRPr="00096A48">
        <w:rPr>
          <w:rStyle w:val="ms-rtefontsize-21"/>
          <w:sz w:val="30"/>
          <w:szCs w:val="30"/>
          <w:lang w:eastAsia="en-US"/>
        </w:rPr>
        <w:t>5) статус применения на территории РФ:</w:t>
      </w:r>
    </w:p>
    <w:p w14:paraId="29F5E094" w14:textId="77777777" w:rsidR="00C12A6B" w:rsidRPr="00096A48" w:rsidRDefault="00C12A6B" w:rsidP="00C12A6B">
      <w:pPr>
        <w:pStyle w:val="ms-rtefontsize-3"/>
        <w:spacing w:before="0" w:after="0" w:line="360" w:lineRule="auto"/>
        <w:ind w:firstLine="709"/>
        <w:jc w:val="both"/>
        <w:rPr>
          <w:rStyle w:val="ms-rtefontsize-21"/>
          <w:sz w:val="30"/>
          <w:szCs w:val="30"/>
          <w:lang w:eastAsia="en-US"/>
        </w:rPr>
      </w:pPr>
      <w:r w:rsidRPr="00096A48">
        <w:rPr>
          <w:rStyle w:val="ms-rtefontsize-21"/>
          <w:sz w:val="30"/>
          <w:szCs w:val="30"/>
          <w:lang w:eastAsia="en-US"/>
        </w:rPr>
        <w:lastRenderedPageBreak/>
        <w:t>разрешено к применению;</w:t>
      </w:r>
    </w:p>
    <w:p w14:paraId="58B568BA" w14:textId="77777777" w:rsidR="00C12A6B" w:rsidRPr="000875BC" w:rsidRDefault="00C12A6B" w:rsidP="00C12A6B">
      <w:pPr>
        <w:pStyle w:val="ms-rtefontsize-3"/>
        <w:tabs>
          <w:tab w:val="left" w:pos="993"/>
        </w:tabs>
        <w:spacing w:before="0" w:after="0" w:line="360" w:lineRule="auto"/>
        <w:ind w:firstLine="709"/>
        <w:jc w:val="both"/>
        <w:rPr>
          <w:rStyle w:val="ms-rtefontsize-21"/>
          <w:sz w:val="30"/>
          <w:szCs w:val="30"/>
          <w:lang w:eastAsia="en-US"/>
        </w:rPr>
      </w:pPr>
      <w:r w:rsidRPr="00096A48">
        <w:rPr>
          <w:rStyle w:val="ms-rtefontsize-21"/>
          <w:sz w:val="30"/>
          <w:szCs w:val="30"/>
          <w:lang w:eastAsia="en-US"/>
        </w:rPr>
        <w:t>ограничено к применению с указанием области ограничения и вариантов замены на более безопасный аналог (при наличии).</w:t>
      </w:r>
    </w:p>
    <w:p w14:paraId="427F950A" w14:textId="77777777" w:rsidR="00C12A6B" w:rsidRPr="000875BC" w:rsidRDefault="00C12A6B" w:rsidP="00C12A6B">
      <w:pPr>
        <w:pStyle w:val="ms-rtefontsize-2"/>
        <w:tabs>
          <w:tab w:val="left" w:pos="993"/>
        </w:tabs>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3. Сведения об опасности смеси: </w:t>
      </w:r>
    </w:p>
    <w:p w14:paraId="338588EF" w14:textId="77777777" w:rsidR="00C12A6B" w:rsidRPr="000875BC" w:rsidRDefault="00C12A6B" w:rsidP="00C12A6B">
      <w:pPr>
        <w:pStyle w:val="ms-rtefontsize-2"/>
        <w:tabs>
          <w:tab w:val="left" w:pos="993"/>
        </w:tabs>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1) классификация опасности (вид(ы) и класс(ы) опасности) согласно </w:t>
      </w:r>
      <w:r>
        <w:rPr>
          <w:rStyle w:val="ms-rtefontsize-21"/>
          <w:sz w:val="30"/>
          <w:szCs w:val="30"/>
          <w:lang w:eastAsia="en-US"/>
        </w:rPr>
        <w:t>32419, ГОСТ 32423, ГОСТ 32424, ГОСТ 32425</w:t>
      </w:r>
      <w:r w:rsidRPr="000875BC">
        <w:rPr>
          <w:rStyle w:val="ms-rtefontsize-21"/>
          <w:sz w:val="30"/>
          <w:szCs w:val="30"/>
          <w:lang w:eastAsia="en-US"/>
        </w:rPr>
        <w:t>;</w:t>
      </w:r>
    </w:p>
    <w:p w14:paraId="24E30CAC" w14:textId="77777777" w:rsidR="00C12A6B" w:rsidRPr="000875BC" w:rsidRDefault="00C12A6B" w:rsidP="00C12A6B">
      <w:pPr>
        <w:pStyle w:val="ms-rtefontsize-2"/>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2) сведения о предупредительной маркировке по ГОСТ 31340, </w:t>
      </w:r>
      <w:r w:rsidRPr="000875BC">
        <w:rPr>
          <w:rStyle w:val="ms-rtefontsize-21"/>
          <w:sz w:val="30"/>
          <w:szCs w:val="30"/>
          <w:lang w:eastAsia="en-US"/>
        </w:rPr>
        <w:br/>
        <w:t>в том числе:</w:t>
      </w:r>
    </w:p>
    <w:p w14:paraId="3569DFC7" w14:textId="77777777" w:rsidR="00C12A6B" w:rsidRPr="000875BC" w:rsidRDefault="00C12A6B" w:rsidP="00C12A6B">
      <w:pPr>
        <w:pStyle w:val="ms-rtefontsize-2"/>
        <w:spacing w:before="0" w:after="0" w:line="360" w:lineRule="auto"/>
        <w:ind w:firstLine="709"/>
        <w:jc w:val="both"/>
        <w:rPr>
          <w:rStyle w:val="ms-rtefontsize-21"/>
          <w:bCs/>
          <w:sz w:val="30"/>
          <w:szCs w:val="30"/>
          <w:lang w:eastAsia="en-US"/>
        </w:rPr>
      </w:pPr>
      <w:r w:rsidRPr="000875BC">
        <w:rPr>
          <w:rStyle w:val="ms-rtefontsize-21"/>
          <w:sz w:val="30"/>
          <w:szCs w:val="30"/>
          <w:lang w:eastAsia="en-US"/>
        </w:rPr>
        <w:t>сигнальное слово (при наличии);</w:t>
      </w:r>
    </w:p>
    <w:p w14:paraId="39BA9F19" w14:textId="77777777" w:rsidR="00C12A6B" w:rsidRPr="000875BC" w:rsidRDefault="00C12A6B" w:rsidP="00C12A6B">
      <w:pPr>
        <w:pStyle w:val="ms-rtefontsize-2"/>
        <w:spacing w:before="0" w:after="0" w:line="360" w:lineRule="auto"/>
        <w:ind w:firstLine="709"/>
        <w:jc w:val="both"/>
        <w:rPr>
          <w:rStyle w:val="ms-rtefontsize-21"/>
          <w:bCs/>
          <w:sz w:val="30"/>
          <w:szCs w:val="30"/>
          <w:lang w:eastAsia="en-US"/>
        </w:rPr>
      </w:pPr>
      <w:r w:rsidRPr="000875BC">
        <w:rPr>
          <w:rStyle w:val="ms-rtefontsize-21"/>
          <w:sz w:val="30"/>
          <w:szCs w:val="30"/>
          <w:lang w:eastAsia="en-US"/>
        </w:rPr>
        <w:t>знаки опасности (при наличии);</w:t>
      </w:r>
    </w:p>
    <w:p w14:paraId="477658B3" w14:textId="77777777" w:rsidR="00C12A6B" w:rsidRPr="000875BC" w:rsidRDefault="00C12A6B" w:rsidP="00C12A6B">
      <w:pPr>
        <w:pStyle w:val="ms-rtefontsize-2"/>
        <w:spacing w:before="0" w:after="0" w:line="360" w:lineRule="auto"/>
        <w:ind w:firstLine="709"/>
        <w:jc w:val="both"/>
        <w:rPr>
          <w:rStyle w:val="ms-rtefontsize-21"/>
          <w:bCs/>
          <w:sz w:val="30"/>
          <w:szCs w:val="30"/>
          <w:lang w:eastAsia="en-US"/>
        </w:rPr>
      </w:pPr>
      <w:r w:rsidRPr="000875BC">
        <w:rPr>
          <w:rStyle w:val="ms-rtefontsize-21"/>
          <w:sz w:val="30"/>
          <w:szCs w:val="30"/>
          <w:lang w:eastAsia="en-US"/>
        </w:rPr>
        <w:t>краткая характеристика опасности (Н-фразы) (при наличии);</w:t>
      </w:r>
    </w:p>
    <w:p w14:paraId="2235A3F8" w14:textId="77777777" w:rsidR="00C12A6B" w:rsidRPr="000875BC" w:rsidRDefault="00C12A6B" w:rsidP="00C12A6B">
      <w:pPr>
        <w:pStyle w:val="ms-rtefontsize-2"/>
        <w:spacing w:before="0" w:after="0" w:line="360" w:lineRule="auto"/>
        <w:ind w:firstLine="709"/>
        <w:jc w:val="both"/>
        <w:rPr>
          <w:rStyle w:val="ms-rtefontsize-21"/>
          <w:bCs/>
          <w:sz w:val="30"/>
          <w:szCs w:val="30"/>
          <w:lang w:eastAsia="en-US"/>
        </w:rPr>
      </w:pPr>
      <w:r w:rsidRPr="000875BC">
        <w:rPr>
          <w:rStyle w:val="ms-rtefontsize-21"/>
          <w:sz w:val="30"/>
          <w:szCs w:val="30"/>
          <w:lang w:eastAsia="en-US"/>
        </w:rPr>
        <w:t>меры по предупреждению опасности (Р-фразы) (при наличии);</w:t>
      </w:r>
    </w:p>
    <w:p w14:paraId="7EE02BDE" w14:textId="77777777" w:rsidR="00C12A6B" w:rsidRPr="000875BC" w:rsidRDefault="00C12A6B" w:rsidP="00C12A6B">
      <w:pPr>
        <w:pStyle w:val="ms-rtefontsize-2"/>
        <w:spacing w:before="0" w:after="0" w:line="360" w:lineRule="auto"/>
        <w:ind w:firstLine="709"/>
        <w:jc w:val="both"/>
        <w:rPr>
          <w:rStyle w:val="ms-rtefontsize-21"/>
          <w:bCs/>
          <w:sz w:val="30"/>
          <w:szCs w:val="30"/>
          <w:lang w:eastAsia="en-US"/>
        </w:rPr>
      </w:pPr>
      <w:r w:rsidRPr="000875BC">
        <w:rPr>
          <w:rStyle w:val="ms-rtefontsize-21"/>
          <w:sz w:val="30"/>
          <w:szCs w:val="30"/>
          <w:lang w:eastAsia="en-US"/>
        </w:rPr>
        <w:t>наименования химических веществ, определяющих опасность смеси для здоровья человека и окружающей среды.</w:t>
      </w:r>
    </w:p>
    <w:p w14:paraId="78FFEE7D" w14:textId="77777777" w:rsidR="00C12A6B" w:rsidRPr="000875BC" w:rsidRDefault="00C12A6B" w:rsidP="00C12A6B">
      <w:pPr>
        <w:pStyle w:val="ms-rtefontsize-3"/>
        <w:spacing w:before="0" w:after="0" w:line="360" w:lineRule="auto"/>
        <w:ind w:firstLine="709"/>
        <w:jc w:val="both"/>
        <w:rPr>
          <w:rStyle w:val="a4"/>
          <w:sz w:val="30"/>
          <w:szCs w:val="30"/>
        </w:rPr>
      </w:pPr>
      <w:r w:rsidRPr="000875BC">
        <w:rPr>
          <w:rStyle w:val="ms-rtefontsize-21"/>
          <w:sz w:val="30"/>
          <w:szCs w:val="30"/>
          <w:lang w:eastAsia="en-US"/>
        </w:rPr>
        <w:t>4. Физико-химические свойства:</w:t>
      </w:r>
    </w:p>
    <w:p w14:paraId="0D6D2195"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 xml:space="preserve">1) агрегатное состояние при температуре + 20 °C и давлении </w:t>
      </w:r>
      <w:r w:rsidRPr="000875BC">
        <w:rPr>
          <w:rStyle w:val="a4"/>
          <w:sz w:val="30"/>
          <w:szCs w:val="30"/>
        </w:rPr>
        <w:br/>
        <w:t>101,3 кПа;</w:t>
      </w:r>
    </w:p>
    <w:p w14:paraId="2EAE0176"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 цвет;</w:t>
      </w:r>
    </w:p>
    <w:p w14:paraId="647AC569"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3) запах;</w:t>
      </w:r>
    </w:p>
    <w:p w14:paraId="54F43A2A"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4) форма выпуска (для твердой химической продукции и аэрозолей);</w:t>
      </w:r>
    </w:p>
    <w:p w14:paraId="3868421D"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5) гранулометрический состав (для твердой химической продукции);</w:t>
      </w:r>
    </w:p>
    <w:p w14:paraId="12BD18BF"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6) температура (интервал) плавления (°С);</w:t>
      </w:r>
    </w:p>
    <w:p w14:paraId="7B6B126D"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7) температура (интервал) кипения (°С);</w:t>
      </w:r>
    </w:p>
    <w:p w14:paraId="55AEE4E5"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8) температура вспышки (в закрытом тигле) (°С);</w:t>
      </w:r>
    </w:p>
    <w:p w14:paraId="3190046D"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9) воспламеняемость;</w:t>
      </w:r>
    </w:p>
    <w:p w14:paraId="7D069E43"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10) температура (интервал) самовоспламенения (°С);</w:t>
      </w:r>
    </w:p>
    <w:p w14:paraId="01F27A49"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lastRenderedPageBreak/>
        <w:t>11) концентрационные пределы воспламенения (%);</w:t>
      </w:r>
    </w:p>
    <w:p w14:paraId="4E4A056E"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12) температурные пределы воспламенения (°С);</w:t>
      </w:r>
    </w:p>
    <w:p w14:paraId="08BF2EAC"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13) температура застывания (°С);</w:t>
      </w:r>
    </w:p>
    <w:p w14:paraId="296E4192"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14) критическая температура (°С) (для газов под давлением);</w:t>
      </w:r>
    </w:p>
    <w:p w14:paraId="05D643A7"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15) взрывоопасные свойства;</w:t>
      </w:r>
    </w:p>
    <w:p w14:paraId="07EE0755"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16) окисляющие свойства;</w:t>
      </w:r>
    </w:p>
    <w:p w14:paraId="519BFB0E"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17) плотность (г/см</w:t>
      </w:r>
      <w:r w:rsidRPr="000875BC">
        <w:rPr>
          <w:rStyle w:val="a4"/>
          <w:sz w:val="30"/>
          <w:szCs w:val="30"/>
          <w:vertAlign w:val="superscript"/>
        </w:rPr>
        <w:t>3</w:t>
      </w:r>
      <w:r w:rsidRPr="000875BC">
        <w:rPr>
          <w:rStyle w:val="a4"/>
          <w:sz w:val="30"/>
          <w:szCs w:val="30"/>
        </w:rPr>
        <w:t>);</w:t>
      </w:r>
    </w:p>
    <w:p w14:paraId="67FB243F"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18) относительная плотность паров;</w:t>
      </w:r>
    </w:p>
    <w:p w14:paraId="28AA6EC3"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19) давление паров;</w:t>
      </w:r>
    </w:p>
    <w:p w14:paraId="2D67FB91"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20) поверхностное натяжение;</w:t>
      </w:r>
    </w:p>
    <w:p w14:paraId="092AC385"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21) растворимость в воде;</w:t>
      </w:r>
    </w:p>
    <w:p w14:paraId="489B70A0"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22) растворимость в органических растворителях;</w:t>
      </w:r>
    </w:p>
    <w:p w14:paraId="0E3C8385"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23) коэффициент распределения н-</w:t>
      </w:r>
      <w:proofErr w:type="spellStart"/>
      <w:r w:rsidRPr="000875BC">
        <w:rPr>
          <w:rStyle w:val="a4"/>
          <w:sz w:val="30"/>
          <w:szCs w:val="30"/>
        </w:rPr>
        <w:t>октанол</w:t>
      </w:r>
      <w:proofErr w:type="spellEnd"/>
      <w:r w:rsidRPr="000875BC">
        <w:rPr>
          <w:rStyle w:val="a4"/>
          <w:sz w:val="30"/>
          <w:szCs w:val="30"/>
        </w:rPr>
        <w:t>/вода (</w:t>
      </w:r>
      <w:proofErr w:type="spellStart"/>
      <w:r w:rsidRPr="000875BC">
        <w:rPr>
          <w:rStyle w:val="a4"/>
          <w:sz w:val="30"/>
          <w:szCs w:val="30"/>
        </w:rPr>
        <w:t>log</w:t>
      </w:r>
      <w:proofErr w:type="spellEnd"/>
      <w:r w:rsidRPr="000875BC">
        <w:rPr>
          <w:rStyle w:val="a4"/>
          <w:sz w:val="30"/>
          <w:szCs w:val="30"/>
        </w:rPr>
        <w:t xml:space="preserve"> </w:t>
      </w:r>
      <w:proofErr w:type="spellStart"/>
      <w:r w:rsidRPr="000875BC">
        <w:rPr>
          <w:rStyle w:val="a4"/>
          <w:sz w:val="30"/>
          <w:szCs w:val="30"/>
        </w:rPr>
        <w:t>K</w:t>
      </w:r>
      <w:r w:rsidRPr="000875BC">
        <w:rPr>
          <w:rStyle w:val="a4"/>
          <w:sz w:val="30"/>
          <w:szCs w:val="30"/>
          <w:vertAlign w:val="subscript"/>
        </w:rPr>
        <w:t>ow</w:t>
      </w:r>
      <w:proofErr w:type="spellEnd"/>
      <w:r w:rsidRPr="000875BC">
        <w:rPr>
          <w:rStyle w:val="a4"/>
          <w:sz w:val="30"/>
          <w:szCs w:val="30"/>
        </w:rPr>
        <w:t>);</w:t>
      </w:r>
    </w:p>
    <w:p w14:paraId="428E2D2E"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24) кинематическая вязкость при температуре + 40 °С (мм</w:t>
      </w:r>
      <w:r w:rsidRPr="000875BC">
        <w:rPr>
          <w:rStyle w:val="a4"/>
          <w:sz w:val="30"/>
          <w:szCs w:val="30"/>
          <w:vertAlign w:val="superscript"/>
        </w:rPr>
        <w:t>2</w:t>
      </w:r>
      <w:r w:rsidRPr="000875BC">
        <w:rPr>
          <w:rStyle w:val="a4"/>
          <w:sz w:val="30"/>
          <w:szCs w:val="30"/>
        </w:rPr>
        <w:t>/с);</w:t>
      </w:r>
    </w:p>
    <w:p w14:paraId="63680976"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25) константа диссоциации;</w:t>
      </w:r>
    </w:p>
    <w:p w14:paraId="293FE636"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26) водородный показатель (рН);</w:t>
      </w:r>
    </w:p>
    <w:p w14:paraId="136F6024"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27) скорость коррозии стальной или алюминиевой поверхности при температуре + 55 °С (мм/год);</w:t>
      </w:r>
    </w:p>
    <w:p w14:paraId="32C7F33C"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28) реакционная способность;</w:t>
      </w:r>
    </w:p>
    <w:p w14:paraId="3BCB1A71"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29) возможность термодеструкции, продукты термодеструкции.</w:t>
      </w:r>
    </w:p>
    <w:p w14:paraId="79C22C20"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5. Сведения об острой токсичности (с обоснованием):</w:t>
      </w:r>
    </w:p>
    <w:p w14:paraId="2923C7FB" w14:textId="77777777" w:rsidR="00C12A6B" w:rsidRPr="000875BC" w:rsidRDefault="00C12A6B" w:rsidP="00C12A6B">
      <w:pPr>
        <w:pStyle w:val="a7"/>
        <w:tabs>
          <w:tab w:val="left" w:pos="1134"/>
        </w:tabs>
        <w:spacing w:line="360" w:lineRule="auto"/>
        <w:ind w:left="0" w:firstLine="709"/>
        <w:contextualSpacing w:val="0"/>
        <w:jc w:val="both"/>
        <w:rPr>
          <w:rStyle w:val="ms-rtefontsize-21"/>
          <w:sz w:val="30"/>
          <w:szCs w:val="30"/>
        </w:rPr>
      </w:pPr>
      <w:r w:rsidRPr="000875BC">
        <w:rPr>
          <w:rStyle w:val="ms-rtefontsize-21"/>
          <w:sz w:val="30"/>
          <w:szCs w:val="30"/>
          <w:lang w:eastAsia="en-US"/>
        </w:rPr>
        <w:t>1) средняя смертельная доза при проглатывании смеси (</w:t>
      </w:r>
      <w:r w:rsidRPr="000875BC">
        <w:rPr>
          <w:rStyle w:val="ms-rtefontsize-21"/>
          <w:sz w:val="30"/>
          <w:szCs w:val="30"/>
          <w:lang w:val="en-US" w:eastAsia="en-US"/>
        </w:rPr>
        <w:t>LD</w:t>
      </w:r>
      <w:r w:rsidRPr="000875BC">
        <w:rPr>
          <w:rStyle w:val="ms-rtefontsize-21"/>
          <w:sz w:val="30"/>
          <w:szCs w:val="30"/>
          <w:vertAlign w:val="subscript"/>
          <w:lang w:eastAsia="en-US"/>
        </w:rPr>
        <w:t>50</w:t>
      </w:r>
      <w:r w:rsidRPr="000875BC">
        <w:rPr>
          <w:rStyle w:val="ms-rtefontsize-21"/>
          <w:sz w:val="30"/>
          <w:szCs w:val="30"/>
          <w:lang w:eastAsia="en-US"/>
        </w:rPr>
        <w:t xml:space="preserve"> (мг/кг)) </w:t>
      </w:r>
      <w:r w:rsidRPr="000875BC">
        <w:rPr>
          <w:rStyle w:val="a4"/>
          <w:sz w:val="30"/>
          <w:szCs w:val="30"/>
        </w:rPr>
        <w:t>(экспериментальное или расчетное значение)</w:t>
      </w:r>
      <w:r w:rsidRPr="000875BC">
        <w:rPr>
          <w:rStyle w:val="ms-rtefontsize-21"/>
          <w:sz w:val="30"/>
          <w:szCs w:val="30"/>
          <w:lang w:eastAsia="en-US"/>
        </w:rPr>
        <w:t>;</w:t>
      </w:r>
    </w:p>
    <w:p w14:paraId="5CBBA181" w14:textId="77777777" w:rsidR="00C12A6B" w:rsidRPr="000875BC" w:rsidRDefault="00C12A6B" w:rsidP="00C12A6B">
      <w:pPr>
        <w:pStyle w:val="a7"/>
        <w:tabs>
          <w:tab w:val="left" w:pos="1134"/>
        </w:tabs>
        <w:spacing w:line="360" w:lineRule="auto"/>
        <w:ind w:left="0" w:firstLine="709"/>
        <w:contextualSpacing w:val="0"/>
        <w:jc w:val="both"/>
        <w:rPr>
          <w:rStyle w:val="ms-rtefontsize-21"/>
          <w:sz w:val="30"/>
          <w:szCs w:val="30"/>
        </w:rPr>
      </w:pPr>
      <w:r w:rsidRPr="000875BC">
        <w:rPr>
          <w:rStyle w:val="ms-rtefontsize-21"/>
          <w:sz w:val="30"/>
          <w:szCs w:val="30"/>
          <w:lang w:eastAsia="en-US"/>
        </w:rPr>
        <w:t>2) средняя смертельная доза при попадании на кожу смеси (</w:t>
      </w:r>
      <w:r w:rsidRPr="000875BC">
        <w:rPr>
          <w:rStyle w:val="ms-rtefontsize-21"/>
          <w:sz w:val="30"/>
          <w:szCs w:val="30"/>
          <w:lang w:val="en-US" w:eastAsia="en-US"/>
        </w:rPr>
        <w:t>LD</w:t>
      </w:r>
      <w:r w:rsidRPr="000875BC">
        <w:rPr>
          <w:rStyle w:val="ms-rtefontsize-21"/>
          <w:sz w:val="30"/>
          <w:szCs w:val="30"/>
          <w:vertAlign w:val="subscript"/>
          <w:lang w:eastAsia="en-US"/>
        </w:rPr>
        <w:t>50</w:t>
      </w:r>
      <w:r w:rsidRPr="000875BC">
        <w:rPr>
          <w:rStyle w:val="ms-rtefontsize-21"/>
          <w:sz w:val="30"/>
          <w:szCs w:val="30"/>
          <w:lang w:eastAsia="en-US"/>
        </w:rPr>
        <w:t xml:space="preserve"> (мг/кг)) </w:t>
      </w:r>
      <w:r w:rsidRPr="000875BC">
        <w:rPr>
          <w:rStyle w:val="a4"/>
          <w:sz w:val="30"/>
          <w:szCs w:val="30"/>
        </w:rPr>
        <w:t>(экспериментальное или расчетное значение)</w:t>
      </w:r>
      <w:r w:rsidRPr="000875BC">
        <w:rPr>
          <w:rStyle w:val="ms-rtefontsize-21"/>
          <w:sz w:val="30"/>
          <w:szCs w:val="30"/>
          <w:lang w:eastAsia="en-US"/>
        </w:rPr>
        <w:t>;</w:t>
      </w:r>
    </w:p>
    <w:p w14:paraId="252FA9FB" w14:textId="77777777" w:rsidR="00C12A6B" w:rsidRPr="000875BC" w:rsidRDefault="00C12A6B" w:rsidP="00C12A6B">
      <w:pPr>
        <w:pStyle w:val="a7"/>
        <w:tabs>
          <w:tab w:val="left" w:pos="1134"/>
        </w:tabs>
        <w:spacing w:line="360" w:lineRule="auto"/>
        <w:ind w:left="0" w:firstLine="709"/>
        <w:contextualSpacing w:val="0"/>
        <w:jc w:val="both"/>
        <w:rPr>
          <w:rStyle w:val="ms-rtefontsize-21"/>
          <w:sz w:val="30"/>
          <w:szCs w:val="30"/>
        </w:rPr>
      </w:pPr>
      <w:r w:rsidRPr="000875BC">
        <w:rPr>
          <w:rStyle w:val="ms-rtefontsize-21"/>
          <w:sz w:val="30"/>
          <w:szCs w:val="30"/>
          <w:lang w:eastAsia="en-US"/>
        </w:rPr>
        <w:t>3) средняя смертельная концентрация при вдыхании смеси (</w:t>
      </w:r>
      <w:r w:rsidRPr="000875BC">
        <w:rPr>
          <w:rStyle w:val="ms-rtefontsize-21"/>
          <w:sz w:val="30"/>
          <w:szCs w:val="30"/>
          <w:lang w:val="en-US" w:eastAsia="en-US"/>
        </w:rPr>
        <w:t>L</w:t>
      </w:r>
      <w:r w:rsidRPr="000875BC">
        <w:rPr>
          <w:rStyle w:val="ms-rtefontsize-21"/>
          <w:sz w:val="30"/>
          <w:szCs w:val="30"/>
          <w:lang w:eastAsia="en-US"/>
        </w:rPr>
        <w:t>С</w:t>
      </w:r>
      <w:r w:rsidRPr="000875BC">
        <w:rPr>
          <w:rStyle w:val="ms-rtefontsize-21"/>
          <w:sz w:val="30"/>
          <w:szCs w:val="30"/>
          <w:vertAlign w:val="subscript"/>
          <w:lang w:eastAsia="en-US"/>
        </w:rPr>
        <w:t>50</w:t>
      </w:r>
      <w:r w:rsidRPr="000875BC">
        <w:rPr>
          <w:rStyle w:val="ms-rtefontsize-21"/>
          <w:sz w:val="30"/>
          <w:szCs w:val="30"/>
          <w:lang w:eastAsia="en-US"/>
        </w:rPr>
        <w:t xml:space="preserve"> (мг/м</w:t>
      </w:r>
      <w:r w:rsidRPr="000875BC">
        <w:rPr>
          <w:rStyle w:val="ms-rtefontsize-21"/>
          <w:sz w:val="30"/>
          <w:szCs w:val="30"/>
          <w:vertAlign w:val="superscript"/>
          <w:lang w:eastAsia="en-US"/>
        </w:rPr>
        <w:t>3</w:t>
      </w:r>
      <w:r w:rsidRPr="000875BC">
        <w:rPr>
          <w:rStyle w:val="ms-rtefontsize-21"/>
          <w:sz w:val="30"/>
          <w:szCs w:val="30"/>
          <w:lang w:eastAsia="en-US"/>
        </w:rPr>
        <w:t xml:space="preserve"> или </w:t>
      </w:r>
      <w:r w:rsidRPr="000875BC">
        <w:rPr>
          <w:rStyle w:val="ms-rtefontsize-21"/>
          <w:sz w:val="30"/>
          <w:szCs w:val="30"/>
          <w:lang w:val="en-US" w:eastAsia="en-US"/>
        </w:rPr>
        <w:t>ppm</w:t>
      </w:r>
      <w:r w:rsidRPr="000875BC">
        <w:rPr>
          <w:rStyle w:val="ms-rtefontsize-21"/>
          <w:sz w:val="30"/>
          <w:szCs w:val="30"/>
          <w:lang w:eastAsia="en-US"/>
        </w:rPr>
        <w:t xml:space="preserve">)) </w:t>
      </w:r>
      <w:r w:rsidRPr="000875BC">
        <w:rPr>
          <w:rStyle w:val="a4"/>
          <w:sz w:val="30"/>
          <w:szCs w:val="30"/>
        </w:rPr>
        <w:t>(экспериментальное или расчетное значение)</w:t>
      </w:r>
      <w:r w:rsidRPr="000875BC">
        <w:rPr>
          <w:rStyle w:val="ms-rtefontsize-21"/>
          <w:sz w:val="30"/>
          <w:szCs w:val="30"/>
          <w:lang w:eastAsia="en-US"/>
        </w:rPr>
        <w:t>;</w:t>
      </w:r>
    </w:p>
    <w:p w14:paraId="3098CD0A"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lastRenderedPageBreak/>
        <w:t>4) наблюдаемые симптомы отравления.</w:t>
      </w:r>
    </w:p>
    <w:p w14:paraId="70FEBDB7" w14:textId="77777777" w:rsidR="00C12A6B" w:rsidRPr="000875BC" w:rsidRDefault="00C12A6B" w:rsidP="00C12A6B">
      <w:pPr>
        <w:pStyle w:val="ms-rtefontsize-3"/>
        <w:spacing w:before="0" w:after="0" w:line="360" w:lineRule="auto"/>
        <w:ind w:firstLine="709"/>
        <w:jc w:val="both"/>
        <w:rPr>
          <w:rStyle w:val="a4"/>
          <w:b w:val="0"/>
          <w:sz w:val="30"/>
          <w:szCs w:val="30"/>
        </w:rPr>
      </w:pPr>
      <w:r w:rsidRPr="000875BC">
        <w:rPr>
          <w:rStyle w:val="a4"/>
          <w:sz w:val="30"/>
          <w:szCs w:val="30"/>
        </w:rPr>
        <w:t>6. Сведения о поражении (некрозе)/раздражении кожи при воздействии смеси (с обоснованием).</w:t>
      </w:r>
    </w:p>
    <w:p w14:paraId="77C10173" w14:textId="77777777" w:rsidR="00C12A6B" w:rsidRPr="000875BC" w:rsidRDefault="00C12A6B" w:rsidP="00C12A6B">
      <w:pPr>
        <w:pStyle w:val="ms-rtefontsize-3"/>
        <w:spacing w:before="0" w:after="0" w:line="360" w:lineRule="auto"/>
        <w:ind w:firstLine="709"/>
        <w:jc w:val="both"/>
        <w:rPr>
          <w:rStyle w:val="a4"/>
          <w:b w:val="0"/>
          <w:sz w:val="30"/>
          <w:szCs w:val="30"/>
        </w:rPr>
      </w:pPr>
      <w:r w:rsidRPr="000875BC">
        <w:rPr>
          <w:rStyle w:val="a4"/>
          <w:sz w:val="30"/>
          <w:szCs w:val="30"/>
        </w:rPr>
        <w:t>7. Сведения о повреждении/раздражении глаз при воздействии смеси (с обоснованием).</w:t>
      </w:r>
    </w:p>
    <w:p w14:paraId="42618F3D" w14:textId="77777777" w:rsidR="00C12A6B" w:rsidRPr="000875BC" w:rsidRDefault="00C12A6B" w:rsidP="00C12A6B">
      <w:pPr>
        <w:pStyle w:val="ms-rtefontsize-3"/>
        <w:spacing w:before="0" w:after="0" w:line="360" w:lineRule="auto"/>
        <w:ind w:firstLine="709"/>
        <w:jc w:val="both"/>
        <w:rPr>
          <w:rStyle w:val="a4"/>
          <w:b w:val="0"/>
          <w:sz w:val="30"/>
          <w:szCs w:val="30"/>
        </w:rPr>
      </w:pPr>
      <w:r w:rsidRPr="000875BC">
        <w:rPr>
          <w:rStyle w:val="a4"/>
          <w:sz w:val="30"/>
          <w:szCs w:val="30"/>
        </w:rPr>
        <w:t>8. Сведения о сенсибилизирующем действии смеси (при контакте с кожей и при вдыхании) (с обоснованием).</w:t>
      </w:r>
    </w:p>
    <w:p w14:paraId="33C0F7BE" w14:textId="77777777" w:rsidR="00C12A6B" w:rsidRPr="000875BC" w:rsidRDefault="00C12A6B" w:rsidP="00C12A6B">
      <w:pPr>
        <w:pStyle w:val="ms-rtefontsize-3"/>
        <w:spacing w:before="0" w:after="0" w:line="360" w:lineRule="auto"/>
        <w:ind w:firstLine="709"/>
        <w:jc w:val="both"/>
        <w:rPr>
          <w:rStyle w:val="a4"/>
          <w:b w:val="0"/>
          <w:sz w:val="30"/>
          <w:szCs w:val="30"/>
        </w:rPr>
      </w:pPr>
      <w:r w:rsidRPr="000875BC">
        <w:rPr>
          <w:rStyle w:val="a4"/>
          <w:sz w:val="30"/>
          <w:szCs w:val="30"/>
        </w:rPr>
        <w:t>9. Сведения о мутагенном действии смеси (с обоснованием).</w:t>
      </w:r>
    </w:p>
    <w:p w14:paraId="0CED1309"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10. Сведения о канцерогенном действии смеси (с обоснованием).</w:t>
      </w:r>
    </w:p>
    <w:p w14:paraId="7E000008"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 xml:space="preserve">11. Сведения о репродуктивной токсичности смеси </w:t>
      </w:r>
      <w:r w:rsidRPr="000875BC">
        <w:rPr>
          <w:rStyle w:val="a4"/>
          <w:sz w:val="30"/>
          <w:szCs w:val="30"/>
        </w:rPr>
        <w:br/>
        <w:t>(с обоснованием).</w:t>
      </w:r>
    </w:p>
    <w:p w14:paraId="610E22D9"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 xml:space="preserve">12. Сведения об избирательной токсичности на органы-мишени и (или) системы при однократном воздействии смеси </w:t>
      </w:r>
      <w:r w:rsidRPr="000875BC">
        <w:rPr>
          <w:rStyle w:val="a4"/>
          <w:sz w:val="30"/>
          <w:szCs w:val="30"/>
        </w:rPr>
        <w:br/>
        <w:t>(с обоснованием).</w:t>
      </w:r>
    </w:p>
    <w:p w14:paraId="765BC70E"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13. Сведения об избирательной токсичности на органы-мишени и (или) системы при многократном/продолжительном воздействии смеси (с обоснованием).</w:t>
      </w:r>
    </w:p>
    <w:p w14:paraId="39F05754"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14. Токсичность при аспирации смеси (с обоснованием).</w:t>
      </w:r>
    </w:p>
    <w:p w14:paraId="5452F314"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15. Сведения о других специфических последствиях негативного воздействия смеси, в том числе на эндокринную систему, систему крови и др. (с обоснованием).</w:t>
      </w:r>
    </w:p>
    <w:p w14:paraId="0D441DA3"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16. Сведения о воздействии на водную среду:</w:t>
      </w:r>
    </w:p>
    <w:p w14:paraId="0931A1C0"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1) средняя смертельная концентрация при воздействии смеси (LС</w:t>
      </w:r>
      <w:r w:rsidRPr="000875BC">
        <w:rPr>
          <w:rStyle w:val="a4"/>
          <w:sz w:val="30"/>
          <w:szCs w:val="30"/>
          <w:vertAlign w:val="subscript"/>
        </w:rPr>
        <w:t>50</w:t>
      </w:r>
      <w:r w:rsidRPr="000875BC">
        <w:rPr>
          <w:rStyle w:val="a4"/>
          <w:sz w:val="30"/>
          <w:szCs w:val="30"/>
        </w:rPr>
        <w:t xml:space="preserve"> (мг/л)) для рыб при воздействии в течение 96 часов (экспериментальное или расчетное значение);</w:t>
      </w:r>
    </w:p>
    <w:p w14:paraId="50170AAE"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lastRenderedPageBreak/>
        <w:t>2) средняя смертельная концентрация при воздействии смеси (LС</w:t>
      </w:r>
      <w:r w:rsidRPr="000875BC">
        <w:rPr>
          <w:rStyle w:val="a4"/>
          <w:sz w:val="30"/>
          <w:szCs w:val="30"/>
          <w:vertAlign w:val="subscript"/>
        </w:rPr>
        <w:t>50</w:t>
      </w:r>
      <w:r w:rsidRPr="000875BC">
        <w:rPr>
          <w:rStyle w:val="a4"/>
          <w:sz w:val="30"/>
          <w:szCs w:val="30"/>
        </w:rPr>
        <w:t xml:space="preserve"> (мг/л)) для ракообразных при воздействии в течение 48 часов (экспериментальное или расчетное значение);</w:t>
      </w:r>
    </w:p>
    <w:p w14:paraId="1F019D70"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3) средняя эффективная концентрация при воздействии смеси (EС</w:t>
      </w:r>
      <w:r w:rsidRPr="000875BC">
        <w:rPr>
          <w:rStyle w:val="a4"/>
          <w:sz w:val="30"/>
          <w:szCs w:val="30"/>
          <w:vertAlign w:val="subscript"/>
        </w:rPr>
        <w:t>50</w:t>
      </w:r>
      <w:r w:rsidRPr="000875BC">
        <w:rPr>
          <w:rStyle w:val="a4"/>
          <w:sz w:val="30"/>
          <w:szCs w:val="30"/>
        </w:rPr>
        <w:t xml:space="preserve"> (мг/л)) для водорослей при воздействии в течение 72 часов или </w:t>
      </w:r>
      <w:r w:rsidRPr="000875BC">
        <w:rPr>
          <w:rStyle w:val="a4"/>
          <w:sz w:val="30"/>
          <w:szCs w:val="30"/>
        </w:rPr>
        <w:br/>
        <w:t>96 часов (экспериментальное или расчетное значение);</w:t>
      </w:r>
    </w:p>
    <w:p w14:paraId="1C019E91"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 xml:space="preserve">4) способность к быстрому разложению в водной среде </w:t>
      </w:r>
      <w:r w:rsidRPr="000875BC">
        <w:rPr>
          <w:rStyle w:val="a4"/>
          <w:sz w:val="30"/>
          <w:szCs w:val="30"/>
        </w:rPr>
        <w:br/>
        <w:t>(с обоснованием);</w:t>
      </w:r>
    </w:p>
    <w:p w14:paraId="052CE218"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 xml:space="preserve">5) сведения о </w:t>
      </w:r>
      <w:proofErr w:type="spellStart"/>
      <w:r w:rsidRPr="000875BC">
        <w:rPr>
          <w:rStyle w:val="a4"/>
          <w:sz w:val="30"/>
          <w:szCs w:val="30"/>
        </w:rPr>
        <w:t>биоаккумуляции</w:t>
      </w:r>
      <w:proofErr w:type="spellEnd"/>
      <w:r w:rsidRPr="000875BC">
        <w:rPr>
          <w:rStyle w:val="a4"/>
          <w:sz w:val="30"/>
          <w:szCs w:val="30"/>
        </w:rPr>
        <w:t xml:space="preserve">, в том числе коэффициент </w:t>
      </w:r>
      <w:proofErr w:type="spellStart"/>
      <w:r w:rsidRPr="000875BC">
        <w:rPr>
          <w:rStyle w:val="a4"/>
          <w:sz w:val="30"/>
          <w:szCs w:val="30"/>
        </w:rPr>
        <w:t>биоконцентрации</w:t>
      </w:r>
      <w:proofErr w:type="spellEnd"/>
      <w:r w:rsidRPr="000875BC">
        <w:rPr>
          <w:rStyle w:val="a4"/>
          <w:sz w:val="30"/>
          <w:szCs w:val="30"/>
        </w:rPr>
        <w:t xml:space="preserve"> (BCF);</w:t>
      </w:r>
    </w:p>
    <w:p w14:paraId="25EA55CA"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6) максимальная недействующая доза (МНД, NOEC (мг/л)) или эффективная концентрация (</w:t>
      </w:r>
      <w:proofErr w:type="spellStart"/>
      <w:r w:rsidRPr="000875BC">
        <w:rPr>
          <w:rStyle w:val="a4"/>
          <w:sz w:val="30"/>
          <w:szCs w:val="30"/>
        </w:rPr>
        <w:t>EC</w:t>
      </w:r>
      <w:r w:rsidRPr="000875BC">
        <w:rPr>
          <w:rStyle w:val="a4"/>
          <w:sz w:val="30"/>
          <w:szCs w:val="30"/>
          <w:vertAlign w:val="subscript"/>
        </w:rPr>
        <w:t>х</w:t>
      </w:r>
      <w:proofErr w:type="spellEnd"/>
      <w:r w:rsidRPr="000875BC">
        <w:rPr>
          <w:rStyle w:val="a4"/>
          <w:sz w:val="30"/>
          <w:szCs w:val="30"/>
        </w:rPr>
        <w:t xml:space="preserve"> (мг/л)) для рыб при воздействии смеси;</w:t>
      </w:r>
    </w:p>
    <w:p w14:paraId="29E9DA29" w14:textId="77777777" w:rsidR="00C12A6B" w:rsidRPr="000875BC" w:rsidRDefault="00C12A6B" w:rsidP="00C12A6B">
      <w:pPr>
        <w:pStyle w:val="ms-rtefontsize-3"/>
        <w:tabs>
          <w:tab w:val="left" w:pos="1134"/>
        </w:tabs>
        <w:spacing w:before="0" w:after="0" w:line="360" w:lineRule="auto"/>
        <w:ind w:firstLine="709"/>
        <w:jc w:val="both"/>
        <w:rPr>
          <w:rStyle w:val="a4"/>
          <w:b w:val="0"/>
          <w:sz w:val="30"/>
          <w:szCs w:val="30"/>
        </w:rPr>
      </w:pPr>
      <w:r w:rsidRPr="000875BC">
        <w:rPr>
          <w:rStyle w:val="a4"/>
          <w:sz w:val="30"/>
          <w:szCs w:val="30"/>
        </w:rPr>
        <w:t>7) максимальная недействующая доза (МНД, NOEC (мг/л)) или эффективная концентрация (</w:t>
      </w:r>
      <w:proofErr w:type="spellStart"/>
      <w:r w:rsidRPr="000875BC">
        <w:rPr>
          <w:rStyle w:val="a4"/>
          <w:sz w:val="30"/>
          <w:szCs w:val="30"/>
        </w:rPr>
        <w:t>EC</w:t>
      </w:r>
      <w:r w:rsidRPr="000875BC">
        <w:rPr>
          <w:rStyle w:val="a4"/>
          <w:sz w:val="30"/>
          <w:szCs w:val="30"/>
          <w:vertAlign w:val="subscript"/>
        </w:rPr>
        <w:t>х</w:t>
      </w:r>
      <w:proofErr w:type="spellEnd"/>
      <w:r w:rsidRPr="000875BC">
        <w:rPr>
          <w:rStyle w:val="a4"/>
          <w:sz w:val="30"/>
          <w:szCs w:val="30"/>
        </w:rPr>
        <w:t xml:space="preserve"> (мг/л)) для ракообразных при воздействии смеси;</w:t>
      </w:r>
    </w:p>
    <w:p w14:paraId="0B631E14" w14:textId="77777777" w:rsidR="00C12A6B" w:rsidRPr="000875BC" w:rsidRDefault="00C12A6B" w:rsidP="00C12A6B">
      <w:pPr>
        <w:pStyle w:val="ms-rtefontsize-3"/>
        <w:spacing w:before="0" w:after="0" w:line="360" w:lineRule="auto"/>
        <w:ind w:firstLine="709"/>
        <w:jc w:val="both"/>
        <w:rPr>
          <w:rStyle w:val="a4"/>
          <w:b w:val="0"/>
          <w:sz w:val="30"/>
          <w:szCs w:val="30"/>
        </w:rPr>
      </w:pPr>
      <w:r w:rsidRPr="000875BC">
        <w:rPr>
          <w:rStyle w:val="a4"/>
          <w:sz w:val="30"/>
          <w:szCs w:val="30"/>
        </w:rPr>
        <w:t>8) максимальная недействующая доза (МНД, NOEC (мг/л)) или эффективная концентрация (</w:t>
      </w:r>
      <w:proofErr w:type="spellStart"/>
      <w:r w:rsidRPr="000875BC">
        <w:rPr>
          <w:rStyle w:val="a4"/>
          <w:sz w:val="30"/>
          <w:szCs w:val="30"/>
        </w:rPr>
        <w:t>EC</w:t>
      </w:r>
      <w:r w:rsidRPr="000875BC">
        <w:rPr>
          <w:rStyle w:val="a4"/>
          <w:sz w:val="30"/>
          <w:szCs w:val="30"/>
          <w:vertAlign w:val="subscript"/>
        </w:rPr>
        <w:t>х</w:t>
      </w:r>
      <w:proofErr w:type="spellEnd"/>
      <w:r w:rsidRPr="000875BC">
        <w:rPr>
          <w:rStyle w:val="a4"/>
          <w:sz w:val="30"/>
          <w:szCs w:val="30"/>
        </w:rPr>
        <w:t xml:space="preserve"> (мг/л)) для водорослей при воздействии смеси.</w:t>
      </w:r>
    </w:p>
    <w:p w14:paraId="7485AE2B" w14:textId="77777777" w:rsidR="00C12A6B" w:rsidRPr="000875BC" w:rsidRDefault="00C12A6B" w:rsidP="00C12A6B">
      <w:pPr>
        <w:pStyle w:val="ms-rtefontsize-2"/>
        <w:spacing w:before="0" w:after="0" w:line="360" w:lineRule="auto"/>
        <w:ind w:firstLine="709"/>
        <w:jc w:val="both"/>
        <w:rPr>
          <w:rStyle w:val="ms-rtefontsize-21"/>
          <w:sz w:val="30"/>
          <w:szCs w:val="30"/>
          <w:lang w:eastAsia="en-US"/>
        </w:rPr>
      </w:pPr>
      <w:r w:rsidRPr="000875BC">
        <w:rPr>
          <w:rStyle w:val="ms-rtefontsize-21"/>
          <w:sz w:val="30"/>
          <w:szCs w:val="30"/>
          <w:lang w:eastAsia="en-US"/>
        </w:rPr>
        <w:t>17. Разрушение озонового слоя.</w:t>
      </w:r>
    </w:p>
    <w:p w14:paraId="47779DB5" w14:textId="77777777" w:rsidR="00C12A6B" w:rsidRPr="000875BC" w:rsidRDefault="00C12A6B" w:rsidP="00C12A6B">
      <w:pPr>
        <w:pStyle w:val="ms-rtefontsize-2"/>
        <w:tabs>
          <w:tab w:val="left" w:pos="710"/>
        </w:tabs>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18. Сведения о наличии в составе смеси стойких, способных к </w:t>
      </w:r>
      <w:proofErr w:type="spellStart"/>
      <w:r w:rsidRPr="000875BC">
        <w:rPr>
          <w:rStyle w:val="ms-rtefontsize-21"/>
          <w:sz w:val="30"/>
          <w:szCs w:val="30"/>
          <w:lang w:eastAsia="en-US"/>
        </w:rPr>
        <w:t>бионакоплению</w:t>
      </w:r>
      <w:proofErr w:type="spellEnd"/>
      <w:r w:rsidRPr="000875BC">
        <w:rPr>
          <w:rStyle w:val="ms-rtefontsize-21"/>
          <w:sz w:val="30"/>
          <w:szCs w:val="30"/>
          <w:lang w:eastAsia="en-US"/>
        </w:rPr>
        <w:t xml:space="preserve"> и токсичных химических веществ.</w:t>
      </w:r>
    </w:p>
    <w:p w14:paraId="52EA0CC8"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19. Сведения о воздействии на почву:</w:t>
      </w:r>
    </w:p>
    <w:p w14:paraId="77F9414D"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1) токсичность для почвенных организмов при воздействии смеси (с обоснованием);</w:t>
      </w:r>
    </w:p>
    <w:p w14:paraId="304B0F59"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2) </w:t>
      </w:r>
      <w:proofErr w:type="spellStart"/>
      <w:r w:rsidRPr="000875BC">
        <w:rPr>
          <w:rStyle w:val="ms-rtefontsize-21"/>
          <w:sz w:val="30"/>
          <w:szCs w:val="30"/>
          <w:lang w:eastAsia="en-US"/>
        </w:rPr>
        <w:t>персистентность</w:t>
      </w:r>
      <w:proofErr w:type="spellEnd"/>
      <w:r w:rsidRPr="000875BC">
        <w:rPr>
          <w:rStyle w:val="ms-rtefontsize-21"/>
          <w:sz w:val="30"/>
          <w:szCs w:val="30"/>
          <w:lang w:eastAsia="en-US"/>
        </w:rPr>
        <w:t xml:space="preserve"> смеси в почве (с обоснованием);</w:t>
      </w:r>
    </w:p>
    <w:p w14:paraId="4A98A438"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3) способность к миграции смеси (с обоснованием);</w:t>
      </w:r>
    </w:p>
    <w:p w14:paraId="5CE0DED8"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lastRenderedPageBreak/>
        <w:t>4) влияние смеси на пищевую ценность сельскохозяйственной продукции (с обоснованием).</w:t>
      </w:r>
    </w:p>
    <w:p w14:paraId="39D1F0E4"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20. Меры контроля для компонентов смеси:</w:t>
      </w:r>
    </w:p>
    <w:p w14:paraId="46132E4C"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1) аналитические методы контроля (в рамках нотификации нового химического вещества в составе смеси);</w:t>
      </w:r>
    </w:p>
    <w:p w14:paraId="68E400C9"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2) гигиенические нормативы в объектах окружающей среды </w:t>
      </w:r>
      <w:r w:rsidRPr="000875BC">
        <w:rPr>
          <w:rStyle w:val="ms-rtefontsize-21"/>
          <w:sz w:val="30"/>
          <w:szCs w:val="30"/>
          <w:lang w:eastAsia="en-US"/>
        </w:rPr>
        <w:br/>
        <w:t>(при наличии).</w:t>
      </w:r>
    </w:p>
    <w:p w14:paraId="0DFEFD6F" w14:textId="77777777" w:rsidR="00C12A6B" w:rsidRPr="000875BC" w:rsidRDefault="00C12A6B" w:rsidP="00C12A6B">
      <w:pPr>
        <w:pStyle w:val="ms-rtefontsize-2"/>
        <w:spacing w:before="0" w:after="0" w:line="360" w:lineRule="auto"/>
        <w:ind w:firstLine="709"/>
        <w:jc w:val="both"/>
        <w:rPr>
          <w:rStyle w:val="ms-rtefontsize-21"/>
          <w:sz w:val="30"/>
          <w:szCs w:val="30"/>
          <w:lang w:eastAsia="en-US"/>
        </w:rPr>
      </w:pPr>
      <w:r w:rsidRPr="000875BC">
        <w:rPr>
          <w:rStyle w:val="ms-rtefontsize-21"/>
          <w:sz w:val="30"/>
          <w:szCs w:val="30"/>
          <w:lang w:eastAsia="en-US"/>
        </w:rPr>
        <w:t>21. Условия безопасного обращения:</w:t>
      </w:r>
    </w:p>
    <w:p w14:paraId="0A4D39B5"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1) средства индивидуальной защиты;</w:t>
      </w:r>
    </w:p>
    <w:p w14:paraId="4FAB98F0"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2) условия и сроки хранения;</w:t>
      </w:r>
    </w:p>
    <w:p w14:paraId="05171445"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3) упаковка (вид тары и материала);</w:t>
      </w:r>
    </w:p>
    <w:p w14:paraId="61714FD0"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4) несовместимые вещества и материалы;</w:t>
      </w:r>
    </w:p>
    <w:p w14:paraId="530FD9F8"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5) метод(ы) утилизации (переработки);</w:t>
      </w:r>
    </w:p>
    <w:p w14:paraId="2229DF27"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6) правила использования в быту (если применимо).</w:t>
      </w:r>
    </w:p>
    <w:p w14:paraId="3B62AFC3"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22. Меры по предотвращению и ликвидации возникших чрезвычайных ситуаций и их последствий:</w:t>
      </w:r>
    </w:p>
    <w:p w14:paraId="53FDA873"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1) средства индивидуальной защиты;</w:t>
      </w:r>
    </w:p>
    <w:p w14:paraId="45343119"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2) меры первой помощи;</w:t>
      </w:r>
    </w:p>
    <w:p w14:paraId="7E4C6671"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3) действия при пожаре;</w:t>
      </w:r>
    </w:p>
    <w:p w14:paraId="5402FF80"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4) рекомендуемые и запрещенные средства пожаротушения;</w:t>
      </w:r>
    </w:p>
    <w:p w14:paraId="1210B47C"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5) действия при утечке, разливе и россыпи смеси.</w:t>
      </w:r>
    </w:p>
    <w:p w14:paraId="25E8AA80"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23. Сведения о перевозках (транспортировании):</w:t>
      </w:r>
    </w:p>
    <w:p w14:paraId="69E1C5D7"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1) номер ООН</w:t>
      </w:r>
      <w:r>
        <w:rPr>
          <w:rStyle w:val="af7"/>
          <w:sz w:val="30"/>
          <w:szCs w:val="30"/>
          <w:lang w:eastAsia="en-US"/>
        </w:rPr>
        <w:footnoteReference w:id="5"/>
      </w:r>
      <w:r w:rsidRPr="000875BC">
        <w:rPr>
          <w:rStyle w:val="ms-rtefontsize-21"/>
          <w:sz w:val="30"/>
          <w:szCs w:val="30"/>
          <w:lang w:eastAsia="en-US"/>
        </w:rPr>
        <w:t>;</w:t>
      </w:r>
    </w:p>
    <w:p w14:paraId="156FC50A"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2) надлежащее отгрузочное наименование;</w:t>
      </w:r>
    </w:p>
    <w:p w14:paraId="7BE6D4BD" w14:textId="77777777" w:rsidR="00C12A6B" w:rsidRPr="000875BC" w:rsidRDefault="00C12A6B" w:rsidP="00C12A6B">
      <w:pPr>
        <w:pStyle w:val="ms-rtefontsize-2"/>
        <w:spacing w:before="0" w:after="0" w:line="360" w:lineRule="auto"/>
        <w:ind w:firstLine="709"/>
        <w:jc w:val="both"/>
        <w:rPr>
          <w:rStyle w:val="ms-rtefontsize-21"/>
          <w:sz w:val="30"/>
          <w:szCs w:val="30"/>
          <w:lang w:eastAsia="en-US"/>
        </w:rPr>
      </w:pPr>
      <w:r w:rsidRPr="000875BC">
        <w:rPr>
          <w:rStyle w:val="ms-rtefontsize-21"/>
          <w:sz w:val="30"/>
          <w:szCs w:val="30"/>
          <w:lang w:eastAsia="en-US"/>
        </w:rPr>
        <w:lastRenderedPageBreak/>
        <w:t>3)</w:t>
      </w:r>
      <w:r w:rsidRPr="000875BC">
        <w:rPr>
          <w:sz w:val="28"/>
          <w:szCs w:val="28"/>
        </w:rPr>
        <w:t> </w:t>
      </w:r>
      <w:r w:rsidRPr="006A3A6C">
        <w:rPr>
          <w:rStyle w:val="ms-rtefontsize-21"/>
          <w:sz w:val="30"/>
          <w:szCs w:val="30"/>
          <w:lang w:eastAsia="en-US"/>
        </w:rPr>
        <w:t>классификация опасности согласно Рекомендациям ООН по перевозке опасных грузов;</w:t>
      </w:r>
      <w:r>
        <w:rPr>
          <w:rStyle w:val="af7"/>
          <w:sz w:val="30"/>
          <w:szCs w:val="30"/>
          <w:lang w:eastAsia="en-US"/>
        </w:rPr>
        <w:footnoteReference w:id="6"/>
      </w:r>
    </w:p>
    <w:p w14:paraId="617C5B22"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 xml:space="preserve">4) манипуляционные знаки; </w:t>
      </w:r>
    </w:p>
    <w:p w14:paraId="7AC10695" w14:textId="77777777" w:rsidR="00C12A6B" w:rsidRPr="000875BC" w:rsidRDefault="00C12A6B" w:rsidP="00C12A6B">
      <w:pPr>
        <w:pStyle w:val="ms-rtefontsize-2"/>
        <w:spacing w:before="0" w:after="0" w:line="360" w:lineRule="auto"/>
        <w:ind w:firstLine="709"/>
        <w:jc w:val="both"/>
        <w:rPr>
          <w:rStyle w:val="ms-rtefontsize-21"/>
          <w:sz w:val="30"/>
          <w:szCs w:val="30"/>
        </w:rPr>
      </w:pPr>
      <w:r w:rsidRPr="000875BC">
        <w:rPr>
          <w:rStyle w:val="ms-rtefontsize-21"/>
          <w:sz w:val="30"/>
          <w:szCs w:val="30"/>
          <w:lang w:eastAsia="en-US"/>
        </w:rPr>
        <w:t>5) номера аварийных карточек (при железнодорожных, морских и других видах перевозки);</w:t>
      </w:r>
    </w:p>
    <w:p w14:paraId="5A267D29"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6) запрещенные виды транспорта.</w:t>
      </w:r>
    </w:p>
    <w:p w14:paraId="119C71A1"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24. Документы:</w:t>
      </w:r>
    </w:p>
    <w:p w14:paraId="39BFD7E6"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1) заявление о проведении уведомительной государственной регистрации химической продукции или заявление о проведении разрешительной государственной регистрации химической продукции;</w:t>
      </w:r>
    </w:p>
    <w:p w14:paraId="0FCA650E"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2) паспорт безопасности химической продукции;</w:t>
      </w:r>
    </w:p>
    <w:p w14:paraId="62937D09"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3) протоколы исследований (испытаний), и (или) результаты инструментального анализа, и (или) экспертные заключения, </w:t>
      </w:r>
      <w:r w:rsidRPr="000875BC">
        <w:rPr>
          <w:rStyle w:val="ms-rtefontsize-21"/>
          <w:sz w:val="30"/>
          <w:szCs w:val="30"/>
          <w:lang w:eastAsia="en-US"/>
        </w:rPr>
        <w:br/>
        <w:t>в том числе о применимости аналогового подхода;</w:t>
      </w:r>
    </w:p>
    <w:p w14:paraId="4F30AFE4"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4) информация, подтверждающая право заявителя использовать представленные сведения (в случае использования сведений из закрытых источников).</w:t>
      </w:r>
    </w:p>
    <w:p w14:paraId="19D88DB4" w14:textId="77777777" w:rsidR="00C12A6B" w:rsidRPr="000875BC" w:rsidRDefault="00C12A6B" w:rsidP="00C12A6B">
      <w:pPr>
        <w:pStyle w:val="ms-rtefontsize-3"/>
        <w:tabs>
          <w:tab w:val="left" w:pos="993"/>
        </w:tabs>
        <w:spacing w:before="0" w:after="0" w:line="360" w:lineRule="auto"/>
        <w:ind w:firstLine="709"/>
        <w:jc w:val="both"/>
        <w:rPr>
          <w:rStyle w:val="ms-rtefontsize-21"/>
          <w:sz w:val="30"/>
          <w:szCs w:val="30"/>
          <w:lang w:eastAsia="en-US"/>
        </w:rPr>
      </w:pPr>
      <w:r w:rsidRPr="000875BC">
        <w:rPr>
          <w:rStyle w:val="ms-rtefontsize-21"/>
          <w:sz w:val="30"/>
          <w:szCs w:val="30"/>
          <w:lang w:eastAsia="en-US"/>
        </w:rPr>
        <w:t>25. Документы, дополнительно представляемые в рамках нотификации нового химического вещества в составе смеси:</w:t>
      </w:r>
    </w:p>
    <w:p w14:paraId="23C0FDFF"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1) отчет о химической безопасности;</w:t>
      </w:r>
    </w:p>
    <w:p w14:paraId="3DDCDDAE"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2) стратегия исследований (при наличии).</w:t>
      </w:r>
    </w:p>
    <w:p w14:paraId="5D311EF8" w14:textId="77777777" w:rsidR="00C12A6B" w:rsidRPr="000875BC" w:rsidRDefault="00C12A6B" w:rsidP="00C12A6B">
      <w:pPr>
        <w:pStyle w:val="ms-rtefontsize-3"/>
        <w:tabs>
          <w:tab w:val="left" w:pos="993"/>
        </w:tabs>
        <w:spacing w:before="0" w:after="0" w:line="360" w:lineRule="auto"/>
        <w:ind w:firstLine="709"/>
        <w:jc w:val="both"/>
        <w:rPr>
          <w:rStyle w:val="ms-rtefontsize-21"/>
          <w:sz w:val="30"/>
          <w:szCs w:val="30"/>
          <w:lang w:eastAsia="en-US"/>
        </w:rPr>
      </w:pPr>
      <w:r w:rsidRPr="000875BC">
        <w:rPr>
          <w:rStyle w:val="ms-rtefontsize-21"/>
          <w:sz w:val="30"/>
          <w:szCs w:val="30"/>
          <w:lang w:eastAsia="en-US"/>
        </w:rPr>
        <w:t>26. Сведения о каждом изготовителе (уполномоченном изготовителем лице), импортере:</w:t>
      </w:r>
    </w:p>
    <w:p w14:paraId="407E0A3A"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1) полное наименование организации (в соответствии с учредительными документами);</w:t>
      </w:r>
    </w:p>
    <w:p w14:paraId="3E5B2FC2"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lastRenderedPageBreak/>
        <w:t xml:space="preserve">2) краткое (сокращенное) наименование организации </w:t>
      </w:r>
      <w:r w:rsidRPr="000875BC">
        <w:rPr>
          <w:rStyle w:val="ms-rtefontsize-21"/>
          <w:sz w:val="30"/>
          <w:szCs w:val="30"/>
          <w:lang w:eastAsia="en-US"/>
        </w:rPr>
        <w:br/>
        <w:t>(при наличии);</w:t>
      </w:r>
    </w:p>
    <w:p w14:paraId="4B43F367"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3) сведения о постановке организации на налоговый учет;</w:t>
      </w:r>
    </w:p>
    <w:p w14:paraId="08DD8CAA"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4) идентификационный номер </w:t>
      </w:r>
      <w:r>
        <w:rPr>
          <w:rStyle w:val="ms-rtefontsize-21"/>
          <w:sz w:val="30"/>
          <w:szCs w:val="30"/>
          <w:lang w:eastAsia="en-US"/>
        </w:rPr>
        <w:t>плательщика (</w:t>
      </w:r>
      <w:r w:rsidRPr="000875BC">
        <w:rPr>
          <w:rStyle w:val="ms-rtefontsize-21"/>
          <w:sz w:val="30"/>
          <w:szCs w:val="30"/>
          <w:lang w:eastAsia="en-US"/>
        </w:rPr>
        <w:t>присв</w:t>
      </w:r>
      <w:r>
        <w:rPr>
          <w:rStyle w:val="ms-rtefontsize-21"/>
          <w:sz w:val="30"/>
          <w:szCs w:val="30"/>
          <w:lang w:eastAsia="en-US"/>
        </w:rPr>
        <w:t xml:space="preserve">оенный </w:t>
      </w:r>
      <w:r w:rsidRPr="000875BC">
        <w:rPr>
          <w:rStyle w:val="ms-rtefontsize-21"/>
          <w:sz w:val="30"/>
          <w:szCs w:val="30"/>
          <w:lang w:eastAsia="en-US"/>
        </w:rPr>
        <w:t>при государственной регистрации юридического лица или физического лица, зарегистрированного в качестве индивидуального предпринимателя;</w:t>
      </w:r>
    </w:p>
    <w:p w14:paraId="366A0BDB"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5) категория заявителя (изготовитель (уполномоченное изготовителем лицо), импортер);</w:t>
      </w:r>
    </w:p>
    <w:p w14:paraId="1D55AFF2"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6) адрес места нахождения;</w:t>
      </w:r>
    </w:p>
    <w:p w14:paraId="7B4B9327"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7) почтовый адрес;</w:t>
      </w:r>
    </w:p>
    <w:p w14:paraId="1D5940DF"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8) телефон;</w:t>
      </w:r>
    </w:p>
    <w:p w14:paraId="041A6EAD" w14:textId="77777777" w:rsidR="00C12A6B" w:rsidRPr="000875BC" w:rsidRDefault="00C12A6B" w:rsidP="00C12A6B">
      <w:pPr>
        <w:pStyle w:val="ms-rtefontsize-3"/>
        <w:spacing w:before="0" w:after="0" w:line="360" w:lineRule="auto"/>
        <w:ind w:firstLine="709"/>
        <w:jc w:val="both"/>
        <w:rPr>
          <w:rStyle w:val="ms-rtefontsize-21"/>
          <w:sz w:val="30"/>
          <w:szCs w:val="30"/>
          <w:lang w:eastAsia="en-US"/>
        </w:rPr>
      </w:pPr>
      <w:r w:rsidRPr="000875BC">
        <w:rPr>
          <w:rStyle w:val="ms-rtefontsize-21"/>
          <w:sz w:val="30"/>
          <w:szCs w:val="30"/>
          <w:lang w:eastAsia="en-US"/>
        </w:rPr>
        <w:t>9) адрес электронной почты.</w:t>
      </w:r>
    </w:p>
    <w:p w14:paraId="05149727" w14:textId="77777777" w:rsidR="00C12A6B" w:rsidRPr="000875BC" w:rsidRDefault="00C12A6B" w:rsidP="00C12A6B">
      <w:pPr>
        <w:pStyle w:val="ms-rtefontsize-3"/>
        <w:tabs>
          <w:tab w:val="left" w:pos="993"/>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27. Регистрационные данные смеси как химической продукции:</w:t>
      </w:r>
    </w:p>
    <w:p w14:paraId="01F75E68"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1) регистрационный номер свидетельства об уведомительной </w:t>
      </w:r>
      <w:r>
        <w:rPr>
          <w:rStyle w:val="ms-rtefontsize-21"/>
          <w:sz w:val="30"/>
          <w:szCs w:val="30"/>
          <w:lang w:eastAsia="en-US"/>
        </w:rPr>
        <w:t xml:space="preserve">или разрешительной </w:t>
      </w:r>
      <w:r w:rsidRPr="000875BC">
        <w:rPr>
          <w:rStyle w:val="ms-rtefontsize-21"/>
          <w:sz w:val="30"/>
          <w:szCs w:val="30"/>
          <w:lang w:eastAsia="en-US"/>
        </w:rPr>
        <w:t>государственной регистрации химической продукции;</w:t>
      </w:r>
    </w:p>
    <w:p w14:paraId="09ED67D8"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2)</w:t>
      </w:r>
      <w:r w:rsidRPr="000875BC">
        <w:rPr>
          <w:sz w:val="30"/>
          <w:szCs w:val="30"/>
        </w:rPr>
        <w:t> </w:t>
      </w:r>
      <w:r w:rsidRPr="000875BC">
        <w:rPr>
          <w:rStyle w:val="ms-rtefontsize-21"/>
          <w:sz w:val="30"/>
          <w:szCs w:val="30"/>
          <w:lang w:eastAsia="en-US"/>
        </w:rPr>
        <w:t>дата выдачи свидетельства об уведомительной государственной регистрации или разрешения на использование химической продукции;</w:t>
      </w:r>
    </w:p>
    <w:p w14:paraId="73B57574"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 xml:space="preserve">3) срок действия </w:t>
      </w:r>
      <w:r w:rsidRPr="007467DA">
        <w:rPr>
          <w:rStyle w:val="ms-rtefontsize-21"/>
          <w:sz w:val="30"/>
          <w:szCs w:val="30"/>
          <w:lang w:eastAsia="en-US"/>
        </w:rPr>
        <w:t xml:space="preserve">свидетельства об разрешительной государственной регистрации </w:t>
      </w:r>
      <w:r w:rsidRPr="000875BC">
        <w:rPr>
          <w:rStyle w:val="ms-rtefontsize-21"/>
          <w:sz w:val="30"/>
          <w:szCs w:val="30"/>
          <w:lang w:eastAsia="en-US"/>
        </w:rPr>
        <w:t>химической продукции;</w:t>
      </w:r>
    </w:p>
    <w:p w14:paraId="1367C584"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4) статус разрешения на использование (действует, действие приостановлено, действие отменено);</w:t>
      </w:r>
    </w:p>
    <w:p w14:paraId="0F11102E" w14:textId="77777777" w:rsidR="00C12A6B" w:rsidRPr="000875BC"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0875BC">
        <w:rPr>
          <w:rStyle w:val="ms-rtefontsize-21"/>
          <w:sz w:val="30"/>
          <w:szCs w:val="30"/>
          <w:lang w:eastAsia="en-US"/>
        </w:rPr>
        <w:t>5) наименование документа по стандартизации или информационно-технического документа, в соответствии с которым выпускается химическая продукция.</w:t>
      </w:r>
    </w:p>
    <w:p w14:paraId="1CA6632B" w14:textId="77777777" w:rsidR="00C12A6B" w:rsidRPr="00643435" w:rsidRDefault="00C12A6B" w:rsidP="00C12A6B">
      <w:pPr>
        <w:autoSpaceDE w:val="0"/>
        <w:autoSpaceDN w:val="0"/>
        <w:adjustRightInd w:val="0"/>
        <w:spacing w:line="360" w:lineRule="auto"/>
        <w:ind w:right="-284"/>
        <w:jc w:val="both"/>
        <w:rPr>
          <w:sz w:val="30"/>
          <w:szCs w:val="30"/>
        </w:rPr>
      </w:pPr>
    </w:p>
    <w:p w14:paraId="18129FBA" w14:textId="10FC9F16" w:rsidR="00C12A6B" w:rsidRDefault="00C12A6B">
      <w:pPr>
        <w:spacing w:after="160" w:line="259" w:lineRule="auto"/>
        <w:rPr>
          <w:sz w:val="30"/>
          <w:szCs w:val="30"/>
        </w:rPr>
      </w:pPr>
      <w:r>
        <w:rPr>
          <w:sz w:val="30"/>
          <w:szCs w:val="30"/>
        </w:rPr>
        <w:br w:type="page"/>
      </w:r>
    </w:p>
    <w:p w14:paraId="29FA85E4" w14:textId="77777777" w:rsidR="00C12A6B" w:rsidRDefault="00C12A6B" w:rsidP="00C12A6B">
      <w:pPr>
        <w:spacing w:line="360" w:lineRule="auto"/>
        <w:ind w:left="3969" w:right="-568"/>
        <w:jc w:val="center"/>
        <w:rPr>
          <w:sz w:val="30"/>
          <w:szCs w:val="30"/>
        </w:rPr>
      </w:pPr>
      <w:r>
        <w:rPr>
          <w:sz w:val="30"/>
          <w:szCs w:val="30"/>
        </w:rPr>
        <w:lastRenderedPageBreak/>
        <w:t xml:space="preserve">ПРИЛОЖЕНИЕ № 6 </w:t>
      </w:r>
    </w:p>
    <w:p w14:paraId="0AEF572B" w14:textId="77777777" w:rsidR="00C12A6B" w:rsidRDefault="00C12A6B" w:rsidP="00C12A6B">
      <w:pPr>
        <w:ind w:left="3969" w:right="-568"/>
        <w:jc w:val="center"/>
        <w:rPr>
          <w:sz w:val="30"/>
          <w:szCs w:val="30"/>
        </w:rPr>
      </w:pPr>
      <w:r>
        <w:rPr>
          <w:sz w:val="30"/>
          <w:szCs w:val="30"/>
        </w:rPr>
        <w:t>к Порядку формирования и ведения</w:t>
      </w:r>
    </w:p>
    <w:p w14:paraId="1AEFD036" w14:textId="77777777" w:rsidR="00C12A6B" w:rsidRDefault="00C12A6B" w:rsidP="00C12A6B">
      <w:pPr>
        <w:ind w:left="3969" w:right="-568"/>
        <w:jc w:val="center"/>
        <w:rPr>
          <w:sz w:val="30"/>
          <w:szCs w:val="30"/>
        </w:rPr>
      </w:pPr>
      <w:r>
        <w:rPr>
          <w:sz w:val="30"/>
          <w:szCs w:val="30"/>
        </w:rPr>
        <w:t>реестра химических веществ и смесей</w:t>
      </w:r>
    </w:p>
    <w:p w14:paraId="7D1354F2"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9"/>
        <w:jc w:val="center"/>
        <w:rPr>
          <w:color w:val="auto"/>
          <w:sz w:val="30"/>
          <w:szCs w:val="30"/>
        </w:rPr>
      </w:pPr>
    </w:p>
    <w:p w14:paraId="69AEC3FE"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9"/>
        <w:jc w:val="center"/>
        <w:rPr>
          <w:color w:val="auto"/>
          <w:sz w:val="30"/>
          <w:szCs w:val="30"/>
        </w:rPr>
      </w:pPr>
    </w:p>
    <w:p w14:paraId="70A1DFAE" w14:textId="77777777" w:rsidR="00C12A6B" w:rsidRDefault="00C12A6B" w:rsidP="00C12A6B">
      <w:pPr>
        <w:pStyle w:val="11"/>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9"/>
        <w:jc w:val="center"/>
        <w:rPr>
          <w:color w:val="auto"/>
          <w:sz w:val="30"/>
          <w:szCs w:val="30"/>
        </w:rPr>
      </w:pPr>
    </w:p>
    <w:p w14:paraId="0D0F1272" w14:textId="77777777" w:rsidR="00C12A6B" w:rsidRPr="00FC7C15" w:rsidRDefault="00C12A6B" w:rsidP="00C12A6B">
      <w:pPr>
        <w:jc w:val="center"/>
        <w:rPr>
          <w:rFonts w:ascii="Times New Roman Полужирный" w:hAnsi="Times New Roman Полужирный"/>
          <w:b/>
          <w:spacing w:val="40"/>
          <w:sz w:val="30"/>
          <w:szCs w:val="30"/>
        </w:rPr>
      </w:pPr>
      <w:r w:rsidRPr="00FC7C15">
        <w:rPr>
          <w:rFonts w:ascii="Times New Roman Полужирный" w:hAnsi="Times New Roman Полужирный"/>
          <w:b/>
          <w:spacing w:val="40"/>
          <w:sz w:val="30"/>
          <w:szCs w:val="30"/>
        </w:rPr>
        <w:t>СОСТАВ</w:t>
      </w:r>
    </w:p>
    <w:p w14:paraId="16435930" w14:textId="77777777" w:rsidR="00C12A6B" w:rsidRDefault="00C12A6B" w:rsidP="00C12A6B">
      <w:pPr>
        <w:jc w:val="center"/>
        <w:rPr>
          <w:b/>
          <w:sz w:val="30"/>
          <w:szCs w:val="30"/>
        </w:rPr>
      </w:pPr>
      <w:r>
        <w:rPr>
          <w:b/>
          <w:sz w:val="30"/>
          <w:szCs w:val="30"/>
        </w:rPr>
        <w:t xml:space="preserve">сведений о смесях для размещения на </w:t>
      </w:r>
    </w:p>
    <w:p w14:paraId="30C13BA3" w14:textId="77777777" w:rsidR="00C12A6B" w:rsidRDefault="00C12A6B" w:rsidP="00C12A6B">
      <w:pPr>
        <w:jc w:val="center"/>
        <w:rPr>
          <w:b/>
          <w:sz w:val="30"/>
          <w:szCs w:val="30"/>
        </w:rPr>
      </w:pPr>
      <w:r w:rsidRPr="001E5A11">
        <w:rPr>
          <w:b/>
          <w:sz w:val="30"/>
          <w:szCs w:val="30"/>
        </w:rPr>
        <w:t>информационном портале</w:t>
      </w:r>
      <w:r>
        <w:rPr>
          <w:b/>
          <w:sz w:val="30"/>
          <w:szCs w:val="30"/>
        </w:rPr>
        <w:t xml:space="preserve"> </w:t>
      </w:r>
      <w:r w:rsidRPr="005943DF">
        <w:rPr>
          <w:b/>
          <w:sz w:val="30"/>
          <w:szCs w:val="30"/>
        </w:rPr>
        <w:t>ГИСП</w:t>
      </w:r>
    </w:p>
    <w:p w14:paraId="0019B4B6" w14:textId="77777777" w:rsidR="00C12A6B" w:rsidRDefault="00C12A6B" w:rsidP="00C12A6B">
      <w:pPr>
        <w:pStyle w:val="ms-rtefontsize-3"/>
        <w:spacing w:before="0" w:after="0" w:line="360" w:lineRule="auto"/>
        <w:ind w:firstLine="709"/>
        <w:jc w:val="both"/>
        <w:rPr>
          <w:rStyle w:val="a4"/>
          <w:color w:val="000000"/>
        </w:rPr>
      </w:pPr>
    </w:p>
    <w:p w14:paraId="75364B15"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Pr>
          <w:rStyle w:val="ms-rtefontsize-21"/>
          <w:color w:val="000000"/>
          <w:sz w:val="30"/>
          <w:szCs w:val="30"/>
          <w:lang w:eastAsia="en-US"/>
        </w:rPr>
        <w:t>1. </w:t>
      </w:r>
      <w:r w:rsidRPr="00117E96">
        <w:rPr>
          <w:rStyle w:val="ms-rtefontsize-21"/>
          <w:sz w:val="30"/>
          <w:szCs w:val="30"/>
          <w:lang w:eastAsia="en-US"/>
        </w:rPr>
        <w:t>Информационные данные:</w:t>
      </w:r>
    </w:p>
    <w:p w14:paraId="3EEB61D6" w14:textId="77777777" w:rsidR="00C12A6B" w:rsidRPr="00117E96" w:rsidRDefault="00C12A6B" w:rsidP="00C12A6B">
      <w:pPr>
        <w:pStyle w:val="ms-rtefontsize-2"/>
        <w:spacing w:before="0" w:after="0" w:line="360" w:lineRule="auto"/>
        <w:ind w:firstLine="709"/>
        <w:jc w:val="both"/>
        <w:rPr>
          <w:rStyle w:val="ms-rtefontsize-21"/>
          <w:sz w:val="30"/>
          <w:szCs w:val="30"/>
          <w:lang w:eastAsia="en-US"/>
        </w:rPr>
      </w:pPr>
      <w:r w:rsidRPr="00117E96">
        <w:rPr>
          <w:rStyle w:val="ms-rtefontsize-21"/>
          <w:sz w:val="30"/>
          <w:szCs w:val="30"/>
          <w:lang w:eastAsia="en-US"/>
        </w:rPr>
        <w:t xml:space="preserve">1) индивидуальный номер в реестре </w:t>
      </w:r>
      <w:r w:rsidRPr="00117E96">
        <w:rPr>
          <w:sz w:val="30"/>
          <w:szCs w:val="30"/>
        </w:rPr>
        <w:t>химических веществ и смесей</w:t>
      </w:r>
      <w:r w:rsidRPr="00117E96">
        <w:rPr>
          <w:rStyle w:val="ms-rtefontsize-21"/>
          <w:sz w:val="30"/>
          <w:szCs w:val="30"/>
          <w:lang w:eastAsia="en-US"/>
        </w:rPr>
        <w:t>;</w:t>
      </w:r>
    </w:p>
    <w:p w14:paraId="671523EF" w14:textId="77777777" w:rsidR="00C12A6B" w:rsidRPr="00117E96" w:rsidRDefault="00C12A6B" w:rsidP="00C12A6B">
      <w:pPr>
        <w:pStyle w:val="ms-rtefontsize-2"/>
        <w:spacing w:before="0" w:after="0" w:line="360" w:lineRule="auto"/>
        <w:ind w:firstLine="709"/>
        <w:jc w:val="both"/>
        <w:rPr>
          <w:rStyle w:val="ms-rtefontsize-21"/>
          <w:sz w:val="30"/>
          <w:szCs w:val="30"/>
        </w:rPr>
      </w:pPr>
      <w:r w:rsidRPr="00117E96">
        <w:rPr>
          <w:rStyle w:val="ms-rtefontsize-21"/>
          <w:sz w:val="30"/>
          <w:szCs w:val="30"/>
          <w:lang w:eastAsia="en-US"/>
        </w:rPr>
        <w:t xml:space="preserve">2) идентификационные коды в соответствии с законодательством </w:t>
      </w:r>
      <w:r>
        <w:rPr>
          <w:rStyle w:val="ms-rtefontsize-21"/>
          <w:sz w:val="30"/>
          <w:szCs w:val="30"/>
          <w:lang w:eastAsia="en-US"/>
        </w:rPr>
        <w:t xml:space="preserve">РФ: </w:t>
      </w:r>
      <w:r w:rsidRPr="00117E96">
        <w:rPr>
          <w:rStyle w:val="ms-rtefontsize-21"/>
          <w:sz w:val="30"/>
          <w:szCs w:val="30"/>
          <w:lang w:eastAsia="en-US"/>
        </w:rPr>
        <w:t>ОКПД 2;</w:t>
      </w:r>
    </w:p>
    <w:p w14:paraId="311075D2" w14:textId="77777777" w:rsidR="00C12A6B" w:rsidRPr="00117E96" w:rsidRDefault="00C12A6B" w:rsidP="00C12A6B">
      <w:pPr>
        <w:pStyle w:val="ms-rtefontsize-2"/>
        <w:spacing w:before="0" w:after="0" w:line="360" w:lineRule="auto"/>
        <w:ind w:firstLine="709"/>
        <w:jc w:val="both"/>
        <w:rPr>
          <w:rStyle w:val="ms-rtefontsize-21"/>
          <w:sz w:val="30"/>
          <w:szCs w:val="30"/>
          <w:lang w:eastAsia="en-US"/>
        </w:rPr>
      </w:pPr>
      <w:r w:rsidRPr="00117E96">
        <w:rPr>
          <w:rStyle w:val="ms-rtefontsize-21"/>
          <w:sz w:val="30"/>
          <w:szCs w:val="30"/>
          <w:lang w:eastAsia="en-US"/>
        </w:rPr>
        <w:t>3) код ТН ВЭД ЕАЭС;</w:t>
      </w:r>
    </w:p>
    <w:p w14:paraId="5F84C5A4" w14:textId="77777777" w:rsidR="00C12A6B" w:rsidRPr="00117E96" w:rsidRDefault="00C12A6B" w:rsidP="00C12A6B">
      <w:pPr>
        <w:pStyle w:val="ms-rtefontsize-2"/>
        <w:spacing w:before="0" w:after="0" w:line="360" w:lineRule="auto"/>
        <w:ind w:firstLine="709"/>
        <w:jc w:val="both"/>
        <w:rPr>
          <w:rStyle w:val="ms-rtefontsize-21"/>
          <w:sz w:val="30"/>
          <w:szCs w:val="30"/>
        </w:rPr>
      </w:pPr>
      <w:r w:rsidRPr="00117E96">
        <w:rPr>
          <w:rStyle w:val="ms-rtefontsize-21"/>
          <w:sz w:val="30"/>
          <w:szCs w:val="30"/>
          <w:lang w:eastAsia="en-US"/>
        </w:rPr>
        <w:t>4) техническое наименование (при наличии);</w:t>
      </w:r>
    </w:p>
    <w:p w14:paraId="039F01F1" w14:textId="77777777" w:rsidR="00C12A6B" w:rsidRPr="00117E96" w:rsidRDefault="00C12A6B" w:rsidP="00C12A6B">
      <w:pPr>
        <w:pStyle w:val="ms-rtefontsize-2"/>
        <w:spacing w:before="0" w:after="0" w:line="360" w:lineRule="auto"/>
        <w:ind w:firstLine="709"/>
        <w:jc w:val="both"/>
        <w:rPr>
          <w:rStyle w:val="ms-rtefontsize-21"/>
          <w:sz w:val="30"/>
          <w:szCs w:val="30"/>
        </w:rPr>
      </w:pPr>
      <w:r w:rsidRPr="00117E96">
        <w:rPr>
          <w:rStyle w:val="ms-rtefontsize-21"/>
          <w:sz w:val="30"/>
          <w:szCs w:val="30"/>
          <w:lang w:eastAsia="en-US"/>
        </w:rPr>
        <w:t>5) торговое наименование, в том числе марочный ассортимент (при наличии);</w:t>
      </w:r>
    </w:p>
    <w:p w14:paraId="061A3A78" w14:textId="77777777" w:rsidR="00C12A6B" w:rsidRPr="00117E96" w:rsidRDefault="00C12A6B" w:rsidP="00C12A6B">
      <w:pPr>
        <w:pStyle w:val="ms-rtefontsize-2"/>
        <w:spacing w:before="0" w:after="0" w:line="360" w:lineRule="auto"/>
        <w:ind w:firstLine="709"/>
        <w:jc w:val="both"/>
        <w:rPr>
          <w:rStyle w:val="a4"/>
          <w:b w:val="0"/>
          <w:bCs w:val="0"/>
          <w:sz w:val="30"/>
          <w:szCs w:val="30"/>
          <w:lang w:eastAsia="en-US"/>
        </w:rPr>
      </w:pPr>
      <w:r w:rsidRPr="00117E96">
        <w:rPr>
          <w:rStyle w:val="ms-rtefontsize-21"/>
          <w:sz w:val="30"/>
          <w:szCs w:val="30"/>
          <w:lang w:eastAsia="en-US"/>
        </w:rPr>
        <w:t>6) назначение (область применения).</w:t>
      </w:r>
    </w:p>
    <w:p w14:paraId="3741BEBF" w14:textId="77777777" w:rsidR="00C12A6B" w:rsidRPr="00117E96" w:rsidRDefault="00C12A6B" w:rsidP="00C12A6B">
      <w:pPr>
        <w:pStyle w:val="ms-rtefontsize-3"/>
        <w:spacing w:before="0" w:after="0" w:line="360" w:lineRule="auto"/>
        <w:ind w:firstLine="709"/>
        <w:jc w:val="both"/>
        <w:rPr>
          <w:rStyle w:val="a4"/>
          <w:b w:val="0"/>
          <w:sz w:val="30"/>
          <w:szCs w:val="30"/>
        </w:rPr>
      </w:pPr>
      <w:r w:rsidRPr="00117E96">
        <w:rPr>
          <w:rStyle w:val="a4"/>
          <w:sz w:val="30"/>
          <w:szCs w:val="30"/>
        </w:rPr>
        <w:t xml:space="preserve">2. Сведения об опасности смеси: </w:t>
      </w:r>
    </w:p>
    <w:p w14:paraId="703F8538" w14:textId="77777777" w:rsidR="00C12A6B" w:rsidRPr="00117E96" w:rsidRDefault="00C12A6B" w:rsidP="00C12A6B">
      <w:pPr>
        <w:pStyle w:val="a7"/>
        <w:spacing w:line="360" w:lineRule="auto"/>
        <w:ind w:left="0" w:firstLine="709"/>
        <w:contextualSpacing w:val="0"/>
        <w:jc w:val="both"/>
        <w:rPr>
          <w:rStyle w:val="ms-rtefontsize-21"/>
          <w:sz w:val="30"/>
          <w:szCs w:val="30"/>
        </w:rPr>
      </w:pPr>
      <w:r w:rsidRPr="00117E96">
        <w:rPr>
          <w:rStyle w:val="ms-rtefontsize-21"/>
          <w:sz w:val="30"/>
          <w:szCs w:val="30"/>
          <w:lang w:eastAsia="en-US"/>
        </w:rPr>
        <w:t xml:space="preserve">1) классификация опасности (вид(ы) и класс(ы) опасности) согласно </w:t>
      </w:r>
      <w:r>
        <w:rPr>
          <w:rStyle w:val="ms-rtefontsize-21"/>
          <w:sz w:val="30"/>
          <w:szCs w:val="30"/>
          <w:lang w:eastAsia="en-US"/>
        </w:rPr>
        <w:t>ГОСТ 32419, ГОСТ 32423, ГОСТ 32424, ГОСТ 32425</w:t>
      </w:r>
      <w:r w:rsidRPr="00117E96">
        <w:rPr>
          <w:sz w:val="30"/>
          <w:szCs w:val="30"/>
        </w:rPr>
        <w:t>;</w:t>
      </w:r>
    </w:p>
    <w:p w14:paraId="4FE69B65" w14:textId="77777777" w:rsidR="00C12A6B" w:rsidRPr="00117E96" w:rsidRDefault="00C12A6B" w:rsidP="00C12A6B">
      <w:pPr>
        <w:pStyle w:val="ms-rtefontsize-3"/>
        <w:spacing w:before="0" w:after="0" w:line="360" w:lineRule="auto"/>
        <w:ind w:firstLine="709"/>
        <w:jc w:val="both"/>
        <w:rPr>
          <w:rStyle w:val="a4"/>
        </w:rPr>
      </w:pPr>
      <w:r w:rsidRPr="00117E96">
        <w:rPr>
          <w:rStyle w:val="ms-rtefontsize-21"/>
          <w:sz w:val="30"/>
          <w:szCs w:val="30"/>
          <w:lang w:eastAsia="en-US"/>
        </w:rPr>
        <w:t xml:space="preserve">2) сведения о предупредительной маркировке по ГОСТ 31340, </w:t>
      </w:r>
      <w:r w:rsidRPr="00117E96">
        <w:rPr>
          <w:rStyle w:val="ms-rtefontsize-21"/>
          <w:sz w:val="30"/>
          <w:szCs w:val="30"/>
          <w:lang w:eastAsia="en-US"/>
        </w:rPr>
        <w:br/>
        <w:t>в том числе:</w:t>
      </w:r>
    </w:p>
    <w:p w14:paraId="5CE45AD0" w14:textId="77777777" w:rsidR="00C12A6B" w:rsidRPr="00117E96" w:rsidRDefault="00C12A6B" w:rsidP="00C12A6B">
      <w:pPr>
        <w:pStyle w:val="ms-rtefontsize-2"/>
        <w:spacing w:before="0" w:after="0" w:line="360" w:lineRule="auto"/>
        <w:ind w:firstLine="709"/>
        <w:jc w:val="both"/>
        <w:rPr>
          <w:rStyle w:val="ms-rtefontsize-21"/>
          <w:sz w:val="30"/>
          <w:szCs w:val="30"/>
          <w:lang w:eastAsia="en-US"/>
        </w:rPr>
      </w:pPr>
      <w:r w:rsidRPr="00117E96">
        <w:rPr>
          <w:rStyle w:val="ms-rtefontsize-21"/>
          <w:sz w:val="30"/>
          <w:szCs w:val="30"/>
          <w:lang w:eastAsia="en-US"/>
        </w:rPr>
        <w:t>сигнальное слово (при наличии);</w:t>
      </w:r>
    </w:p>
    <w:p w14:paraId="3F7CD7B2" w14:textId="77777777" w:rsidR="00C12A6B" w:rsidRPr="00117E96" w:rsidRDefault="00C12A6B" w:rsidP="00C12A6B">
      <w:pPr>
        <w:pStyle w:val="ms-rtefontsize-2"/>
        <w:spacing w:before="0" w:after="0" w:line="360" w:lineRule="auto"/>
        <w:ind w:firstLine="709"/>
        <w:jc w:val="both"/>
        <w:rPr>
          <w:rStyle w:val="ms-rtefontsize-21"/>
          <w:sz w:val="30"/>
          <w:szCs w:val="30"/>
          <w:lang w:eastAsia="en-US"/>
        </w:rPr>
      </w:pPr>
      <w:r w:rsidRPr="00117E96">
        <w:rPr>
          <w:rStyle w:val="ms-rtefontsize-21"/>
          <w:sz w:val="30"/>
          <w:szCs w:val="30"/>
          <w:lang w:eastAsia="en-US"/>
        </w:rPr>
        <w:t xml:space="preserve">знаки опасности (при наличии); </w:t>
      </w:r>
    </w:p>
    <w:p w14:paraId="336BA45A" w14:textId="77777777" w:rsidR="00C12A6B" w:rsidRPr="00117E96" w:rsidRDefault="00C12A6B" w:rsidP="00C12A6B">
      <w:pPr>
        <w:pStyle w:val="ms-rtefontsize-2"/>
        <w:spacing w:before="0" w:after="0" w:line="360" w:lineRule="auto"/>
        <w:ind w:firstLine="709"/>
        <w:jc w:val="both"/>
        <w:rPr>
          <w:rStyle w:val="ms-rtefontsize-21"/>
          <w:sz w:val="30"/>
          <w:szCs w:val="30"/>
          <w:lang w:eastAsia="en-US"/>
        </w:rPr>
      </w:pPr>
      <w:r w:rsidRPr="00117E96">
        <w:rPr>
          <w:rStyle w:val="ms-rtefontsize-21"/>
          <w:sz w:val="30"/>
          <w:szCs w:val="30"/>
          <w:lang w:eastAsia="en-US"/>
        </w:rPr>
        <w:t xml:space="preserve">краткая характеристика опасности (Н-фразы) (при наличии); </w:t>
      </w:r>
    </w:p>
    <w:p w14:paraId="438CDE9F"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меры по предупреждению опасности (Р-фразы) (при наличии).</w:t>
      </w:r>
    </w:p>
    <w:p w14:paraId="0E455002" w14:textId="77777777" w:rsidR="00C12A6B" w:rsidRPr="00117E96" w:rsidRDefault="00C12A6B" w:rsidP="00C12A6B">
      <w:pPr>
        <w:pStyle w:val="ms-rtefontsize-2"/>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3. Условия безопасного обращения смеси:</w:t>
      </w:r>
    </w:p>
    <w:p w14:paraId="141B12D4" w14:textId="77777777" w:rsidR="00C12A6B" w:rsidRPr="00117E96" w:rsidRDefault="00C12A6B" w:rsidP="00C12A6B">
      <w:pPr>
        <w:pStyle w:val="ms-rtefontsize-2"/>
        <w:tabs>
          <w:tab w:val="left" w:pos="1134"/>
        </w:tabs>
        <w:spacing w:before="0" w:after="0" w:line="360" w:lineRule="auto"/>
        <w:ind w:firstLine="709"/>
        <w:jc w:val="both"/>
        <w:rPr>
          <w:rStyle w:val="ms-rtefontsize-21"/>
          <w:sz w:val="30"/>
          <w:szCs w:val="30"/>
        </w:rPr>
      </w:pPr>
      <w:r w:rsidRPr="00117E96">
        <w:rPr>
          <w:rStyle w:val="ms-rtefontsize-21"/>
          <w:sz w:val="30"/>
          <w:szCs w:val="30"/>
          <w:lang w:eastAsia="en-US"/>
        </w:rPr>
        <w:t>1) средства индивидуальной защиты;</w:t>
      </w:r>
    </w:p>
    <w:p w14:paraId="6DAE0809" w14:textId="77777777" w:rsidR="00C12A6B" w:rsidRPr="00117E96" w:rsidRDefault="00C12A6B" w:rsidP="00C12A6B">
      <w:pPr>
        <w:pStyle w:val="ms-rtefontsize-2"/>
        <w:tabs>
          <w:tab w:val="left" w:pos="1134"/>
        </w:tabs>
        <w:spacing w:before="0" w:after="0" w:line="360" w:lineRule="auto"/>
        <w:ind w:firstLine="709"/>
        <w:jc w:val="both"/>
        <w:rPr>
          <w:rStyle w:val="ms-rtefontsize-21"/>
          <w:sz w:val="30"/>
          <w:szCs w:val="30"/>
        </w:rPr>
      </w:pPr>
      <w:r w:rsidRPr="00117E96">
        <w:rPr>
          <w:rStyle w:val="ms-rtefontsize-21"/>
          <w:sz w:val="30"/>
          <w:szCs w:val="30"/>
          <w:lang w:eastAsia="en-US"/>
        </w:rPr>
        <w:t>2) условия и сроки хранения;</w:t>
      </w:r>
    </w:p>
    <w:p w14:paraId="487723E0" w14:textId="77777777" w:rsidR="00C12A6B" w:rsidRPr="00117E96" w:rsidRDefault="00C12A6B" w:rsidP="00C12A6B">
      <w:pPr>
        <w:pStyle w:val="ms-rtefontsize-2"/>
        <w:tabs>
          <w:tab w:val="left" w:pos="1134"/>
        </w:tabs>
        <w:spacing w:before="0" w:after="0" w:line="360" w:lineRule="auto"/>
        <w:ind w:firstLine="709"/>
        <w:jc w:val="both"/>
        <w:rPr>
          <w:rStyle w:val="ms-rtefontsize-21"/>
          <w:sz w:val="30"/>
          <w:szCs w:val="30"/>
        </w:rPr>
      </w:pPr>
      <w:r w:rsidRPr="00117E96">
        <w:rPr>
          <w:rStyle w:val="ms-rtefontsize-21"/>
          <w:sz w:val="30"/>
          <w:szCs w:val="30"/>
          <w:lang w:eastAsia="en-US"/>
        </w:rPr>
        <w:lastRenderedPageBreak/>
        <w:t>3) упаковка (вид тары и материала);</w:t>
      </w:r>
    </w:p>
    <w:p w14:paraId="1DA823B7" w14:textId="77777777" w:rsidR="00C12A6B" w:rsidRPr="00117E96" w:rsidRDefault="00C12A6B" w:rsidP="00C12A6B">
      <w:pPr>
        <w:pStyle w:val="ms-rtefontsize-2"/>
        <w:tabs>
          <w:tab w:val="left" w:pos="1134"/>
        </w:tabs>
        <w:spacing w:before="0" w:after="0" w:line="360" w:lineRule="auto"/>
        <w:ind w:firstLine="709"/>
        <w:jc w:val="both"/>
        <w:rPr>
          <w:rStyle w:val="ms-rtefontsize-21"/>
          <w:sz w:val="30"/>
          <w:szCs w:val="30"/>
        </w:rPr>
      </w:pPr>
      <w:r w:rsidRPr="00117E96">
        <w:rPr>
          <w:rStyle w:val="ms-rtefontsize-21"/>
          <w:sz w:val="30"/>
          <w:szCs w:val="30"/>
          <w:lang w:eastAsia="en-US"/>
        </w:rPr>
        <w:t>4) несовместимые вещества и материалы;</w:t>
      </w:r>
    </w:p>
    <w:p w14:paraId="566EE711" w14:textId="77777777" w:rsidR="00C12A6B" w:rsidRPr="00117E96" w:rsidRDefault="00C12A6B" w:rsidP="00C12A6B">
      <w:pPr>
        <w:pStyle w:val="ms-rtefontsize-2"/>
        <w:tabs>
          <w:tab w:val="left" w:pos="1134"/>
        </w:tabs>
        <w:spacing w:before="0" w:after="0" w:line="360" w:lineRule="auto"/>
        <w:ind w:firstLine="709"/>
        <w:jc w:val="both"/>
        <w:rPr>
          <w:rStyle w:val="ms-rtefontsize-21"/>
          <w:sz w:val="30"/>
          <w:szCs w:val="30"/>
        </w:rPr>
      </w:pPr>
      <w:r w:rsidRPr="00117E96">
        <w:rPr>
          <w:rStyle w:val="ms-rtefontsize-21"/>
          <w:sz w:val="30"/>
          <w:szCs w:val="30"/>
          <w:lang w:eastAsia="en-US"/>
        </w:rPr>
        <w:t>5) метод(ы) утилизации (переработки);</w:t>
      </w:r>
    </w:p>
    <w:p w14:paraId="77A34ADE"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6)</w:t>
      </w:r>
      <w:r w:rsidRPr="00117E96">
        <w:t> </w:t>
      </w:r>
      <w:r w:rsidRPr="00117E96">
        <w:rPr>
          <w:rStyle w:val="ms-rtefontsize-21"/>
          <w:sz w:val="30"/>
          <w:szCs w:val="30"/>
          <w:lang w:eastAsia="en-US"/>
        </w:rPr>
        <w:t>правила использования в быту.</w:t>
      </w:r>
    </w:p>
    <w:p w14:paraId="4E7C22BB"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4. Воздействие на здоровье человека и меры первой помощи:</w:t>
      </w:r>
    </w:p>
    <w:p w14:paraId="0B4D31FC"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1) характерные пути воздействия;</w:t>
      </w:r>
    </w:p>
    <w:p w14:paraId="2B83400E"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2) наблюдаемые симптомы;</w:t>
      </w:r>
    </w:p>
    <w:p w14:paraId="653D12B4"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3) меры первой помощи.</w:t>
      </w:r>
    </w:p>
    <w:p w14:paraId="73037760"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5. Меры по предотвращению и ликвидации возникших чрезвычайных ситуаций и их последствий:</w:t>
      </w:r>
    </w:p>
    <w:p w14:paraId="6707A4F8"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1) средства индивидуальной защиты;</w:t>
      </w:r>
    </w:p>
    <w:p w14:paraId="2B50AB1E"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2) действия при пожаре;</w:t>
      </w:r>
    </w:p>
    <w:p w14:paraId="50C15C63"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3) рекомендуемые и запрещенные средства пожаротушения;</w:t>
      </w:r>
    </w:p>
    <w:p w14:paraId="25022E8A"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4) действия при утечке, разливе и россыпи смеси.</w:t>
      </w:r>
    </w:p>
    <w:p w14:paraId="5FC01F2D"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6. Сведения о перевозках (транспортировании):</w:t>
      </w:r>
    </w:p>
    <w:p w14:paraId="6878E048" w14:textId="77777777" w:rsidR="00C12A6B" w:rsidRPr="00117E96" w:rsidRDefault="00C12A6B" w:rsidP="00C12A6B">
      <w:pPr>
        <w:pStyle w:val="ms-rtefontsize-2"/>
        <w:tabs>
          <w:tab w:val="left" w:pos="1134"/>
        </w:tabs>
        <w:spacing w:before="0" w:after="0" w:line="360" w:lineRule="auto"/>
        <w:ind w:firstLine="709"/>
        <w:jc w:val="both"/>
        <w:rPr>
          <w:rStyle w:val="ms-rtefontsize-21"/>
          <w:sz w:val="30"/>
          <w:szCs w:val="30"/>
        </w:rPr>
      </w:pPr>
      <w:r w:rsidRPr="00117E96">
        <w:rPr>
          <w:rStyle w:val="ms-rtefontsize-21"/>
          <w:sz w:val="30"/>
          <w:szCs w:val="30"/>
          <w:lang w:eastAsia="en-US"/>
        </w:rPr>
        <w:t>1) номер ООН;</w:t>
      </w:r>
    </w:p>
    <w:p w14:paraId="00410952" w14:textId="77777777" w:rsidR="00C12A6B" w:rsidRPr="00117E96" w:rsidRDefault="00C12A6B" w:rsidP="00C12A6B">
      <w:pPr>
        <w:pStyle w:val="ms-rtefontsize-2"/>
        <w:tabs>
          <w:tab w:val="left" w:pos="1134"/>
        </w:tabs>
        <w:spacing w:before="0" w:after="0" w:line="360" w:lineRule="auto"/>
        <w:ind w:firstLine="709"/>
        <w:jc w:val="both"/>
        <w:rPr>
          <w:rStyle w:val="ms-rtefontsize-21"/>
          <w:sz w:val="30"/>
          <w:szCs w:val="30"/>
        </w:rPr>
      </w:pPr>
      <w:r w:rsidRPr="00117E96">
        <w:rPr>
          <w:rStyle w:val="ms-rtefontsize-21"/>
          <w:sz w:val="30"/>
          <w:szCs w:val="30"/>
          <w:lang w:eastAsia="en-US"/>
        </w:rPr>
        <w:t>2) надлежащее отгрузочное наименование;</w:t>
      </w:r>
    </w:p>
    <w:p w14:paraId="5A0F3620" w14:textId="77777777" w:rsidR="00C12A6B" w:rsidRPr="00117E96" w:rsidRDefault="00C12A6B" w:rsidP="00C12A6B">
      <w:pPr>
        <w:pStyle w:val="ms-rtefontsize-2"/>
        <w:spacing w:before="0" w:after="0" w:line="360" w:lineRule="auto"/>
        <w:ind w:firstLine="709"/>
        <w:jc w:val="both"/>
        <w:rPr>
          <w:rStyle w:val="ms-rtefontsize-21"/>
          <w:sz w:val="30"/>
          <w:szCs w:val="30"/>
          <w:lang w:eastAsia="en-US"/>
        </w:rPr>
      </w:pPr>
      <w:r w:rsidRPr="00117E96">
        <w:rPr>
          <w:rStyle w:val="ms-rtefontsize-21"/>
          <w:sz w:val="30"/>
          <w:szCs w:val="30"/>
          <w:lang w:eastAsia="en-US"/>
        </w:rPr>
        <w:t>3) классификация опасности согласно Рекомендациям ООН по перевозке опасных грузов;</w:t>
      </w:r>
    </w:p>
    <w:p w14:paraId="149C5155"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4) запрещенные виды транспорта.</w:t>
      </w:r>
    </w:p>
    <w:p w14:paraId="4BE8D45D"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 xml:space="preserve">7. Сведения о паспорте безопасности химической продукции </w:t>
      </w:r>
      <w:r w:rsidRPr="00117E96">
        <w:rPr>
          <w:rStyle w:val="ms-rtefontsize-21"/>
          <w:sz w:val="30"/>
          <w:szCs w:val="30"/>
          <w:lang w:eastAsia="en-US"/>
        </w:rPr>
        <w:br/>
        <w:t>(без указания точного компонентного состава смеси и других конфиденциальных данных).</w:t>
      </w:r>
    </w:p>
    <w:p w14:paraId="3E27CD40"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8. Сведения о каждом изготовителе (уполномоченном изготовителем лице), импортере:</w:t>
      </w:r>
    </w:p>
    <w:p w14:paraId="17F9E572"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1) полное наименование организации (в соответствии с учредительными документами);</w:t>
      </w:r>
    </w:p>
    <w:p w14:paraId="68E40E0B"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lastRenderedPageBreak/>
        <w:t xml:space="preserve">2) краткое (сокращенное) наименование организации </w:t>
      </w:r>
      <w:r w:rsidRPr="00117E96">
        <w:rPr>
          <w:rStyle w:val="ms-rtefontsize-21"/>
          <w:sz w:val="30"/>
          <w:szCs w:val="30"/>
          <w:lang w:eastAsia="en-US"/>
        </w:rPr>
        <w:br/>
        <w:t>(при наличии);</w:t>
      </w:r>
    </w:p>
    <w:p w14:paraId="0FFBAEB7"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3) категория заявителя (изготовитель (уполномоченное изготовителем лицо), импортер);</w:t>
      </w:r>
    </w:p>
    <w:p w14:paraId="456A597A"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4) адрес места нахождения;</w:t>
      </w:r>
    </w:p>
    <w:p w14:paraId="1BF7839A"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5) почтовый адрес;</w:t>
      </w:r>
    </w:p>
    <w:p w14:paraId="01805C1A"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6) телефон;</w:t>
      </w:r>
    </w:p>
    <w:p w14:paraId="345A0AEB"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7) адрес электронной почты.</w:t>
      </w:r>
    </w:p>
    <w:p w14:paraId="7D61990F"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9. Регистрационные данные смеси как химической продукции:</w:t>
      </w:r>
    </w:p>
    <w:p w14:paraId="2439C8ED"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1) регистрационный номер свидетельства об уведомительной государственной регистрации или разрешения на использование химической продукции;</w:t>
      </w:r>
    </w:p>
    <w:p w14:paraId="57DE00B1"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2) дата выдачи свидетельства об уведомительной государственной регистрации или разрешения на использование химической продукции;</w:t>
      </w:r>
    </w:p>
    <w:p w14:paraId="7ACD62E9" w14:textId="77777777" w:rsidR="00C12A6B" w:rsidRPr="00117E96" w:rsidRDefault="00C12A6B" w:rsidP="00C12A6B">
      <w:pPr>
        <w:pStyle w:val="ms-rtefontsize-3"/>
        <w:spacing w:before="0" w:after="0" w:line="360" w:lineRule="auto"/>
        <w:ind w:firstLine="709"/>
        <w:jc w:val="both"/>
        <w:rPr>
          <w:rStyle w:val="ms-rtefontsize-21"/>
          <w:sz w:val="30"/>
          <w:szCs w:val="30"/>
          <w:lang w:eastAsia="en-US"/>
        </w:rPr>
      </w:pPr>
      <w:r w:rsidRPr="00117E96">
        <w:rPr>
          <w:rStyle w:val="ms-rtefontsize-21"/>
          <w:sz w:val="30"/>
          <w:szCs w:val="30"/>
          <w:lang w:eastAsia="en-US"/>
        </w:rPr>
        <w:t>3) срок действия разрешения на использование химической продукции;</w:t>
      </w:r>
    </w:p>
    <w:p w14:paraId="345871F7" w14:textId="77777777" w:rsidR="00C12A6B" w:rsidRPr="00117E96"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4) статус разрешения на использование (действует, действие приостановлено, действие отменено);</w:t>
      </w:r>
    </w:p>
    <w:p w14:paraId="4018EB2B" w14:textId="77777777" w:rsidR="00C12A6B" w:rsidRDefault="00C12A6B" w:rsidP="00C12A6B">
      <w:pPr>
        <w:pStyle w:val="ms-rtefontsize-3"/>
        <w:tabs>
          <w:tab w:val="left" w:pos="1134"/>
        </w:tabs>
        <w:spacing w:before="0" w:after="0" w:line="360" w:lineRule="auto"/>
        <w:ind w:firstLine="709"/>
        <w:jc w:val="both"/>
        <w:rPr>
          <w:rStyle w:val="ms-rtefontsize-21"/>
          <w:sz w:val="30"/>
          <w:szCs w:val="30"/>
          <w:lang w:eastAsia="en-US"/>
        </w:rPr>
      </w:pPr>
      <w:r w:rsidRPr="00117E96">
        <w:rPr>
          <w:rStyle w:val="ms-rtefontsize-21"/>
          <w:sz w:val="30"/>
          <w:szCs w:val="30"/>
          <w:lang w:eastAsia="en-US"/>
        </w:rPr>
        <w:t>5) </w:t>
      </w:r>
      <w:r w:rsidRPr="00D16C41">
        <w:rPr>
          <w:rStyle w:val="ms-rtefontsize-21"/>
          <w:sz w:val="30"/>
          <w:szCs w:val="30"/>
          <w:lang w:eastAsia="en-US"/>
        </w:rPr>
        <w:t xml:space="preserve">наименование </w:t>
      </w:r>
      <w:r w:rsidRPr="00AB5089">
        <w:rPr>
          <w:sz w:val="30"/>
          <w:szCs w:val="30"/>
        </w:rPr>
        <w:t>техническ</w:t>
      </w:r>
      <w:r>
        <w:rPr>
          <w:sz w:val="30"/>
          <w:szCs w:val="30"/>
        </w:rPr>
        <w:t>ого</w:t>
      </w:r>
      <w:r w:rsidRPr="00AB5089">
        <w:rPr>
          <w:sz w:val="30"/>
          <w:szCs w:val="30"/>
        </w:rPr>
        <w:t xml:space="preserve"> документ</w:t>
      </w:r>
      <w:r>
        <w:rPr>
          <w:sz w:val="30"/>
          <w:szCs w:val="30"/>
        </w:rPr>
        <w:t>а</w:t>
      </w:r>
      <w:r w:rsidRPr="00AB5089">
        <w:rPr>
          <w:sz w:val="30"/>
          <w:szCs w:val="30"/>
        </w:rPr>
        <w:t xml:space="preserve"> (</w:t>
      </w:r>
      <w:r>
        <w:rPr>
          <w:sz w:val="30"/>
          <w:szCs w:val="30"/>
        </w:rPr>
        <w:t xml:space="preserve">стандарта, </w:t>
      </w:r>
      <w:r w:rsidRPr="00AB5089">
        <w:rPr>
          <w:sz w:val="30"/>
          <w:szCs w:val="30"/>
        </w:rPr>
        <w:t>технически</w:t>
      </w:r>
      <w:r>
        <w:rPr>
          <w:sz w:val="30"/>
          <w:szCs w:val="30"/>
        </w:rPr>
        <w:t>х</w:t>
      </w:r>
      <w:r w:rsidRPr="00AB5089">
        <w:rPr>
          <w:sz w:val="30"/>
          <w:szCs w:val="30"/>
        </w:rPr>
        <w:t xml:space="preserve"> услови</w:t>
      </w:r>
      <w:r>
        <w:rPr>
          <w:sz w:val="30"/>
          <w:szCs w:val="30"/>
        </w:rPr>
        <w:t>й</w:t>
      </w:r>
      <w:r w:rsidRPr="00AB5089">
        <w:rPr>
          <w:sz w:val="30"/>
          <w:szCs w:val="30"/>
        </w:rPr>
        <w:t>, техническ</w:t>
      </w:r>
      <w:r>
        <w:rPr>
          <w:sz w:val="30"/>
          <w:szCs w:val="30"/>
        </w:rPr>
        <w:t>ого</w:t>
      </w:r>
      <w:r w:rsidRPr="00AB5089">
        <w:rPr>
          <w:sz w:val="30"/>
          <w:szCs w:val="30"/>
        </w:rPr>
        <w:t xml:space="preserve"> паспорт</w:t>
      </w:r>
      <w:r>
        <w:rPr>
          <w:sz w:val="30"/>
          <w:szCs w:val="30"/>
        </w:rPr>
        <w:t>а</w:t>
      </w:r>
      <w:r w:rsidRPr="00AB5089">
        <w:rPr>
          <w:sz w:val="30"/>
          <w:szCs w:val="30"/>
        </w:rPr>
        <w:t>, техническ</w:t>
      </w:r>
      <w:r>
        <w:rPr>
          <w:sz w:val="30"/>
          <w:szCs w:val="30"/>
        </w:rPr>
        <w:t>ого</w:t>
      </w:r>
      <w:r w:rsidRPr="00AB5089">
        <w:rPr>
          <w:sz w:val="30"/>
          <w:szCs w:val="30"/>
        </w:rPr>
        <w:t xml:space="preserve"> руководств</w:t>
      </w:r>
      <w:r>
        <w:rPr>
          <w:sz w:val="30"/>
          <w:szCs w:val="30"/>
        </w:rPr>
        <w:t>а</w:t>
      </w:r>
      <w:r w:rsidRPr="00AB5089">
        <w:rPr>
          <w:sz w:val="30"/>
          <w:szCs w:val="30"/>
        </w:rPr>
        <w:t>, технологическ</w:t>
      </w:r>
      <w:r>
        <w:rPr>
          <w:sz w:val="30"/>
          <w:szCs w:val="30"/>
        </w:rPr>
        <w:t>ого</w:t>
      </w:r>
      <w:r w:rsidRPr="00AB5089">
        <w:rPr>
          <w:sz w:val="30"/>
          <w:szCs w:val="30"/>
        </w:rPr>
        <w:t xml:space="preserve"> регламент</w:t>
      </w:r>
      <w:r>
        <w:rPr>
          <w:sz w:val="30"/>
          <w:szCs w:val="30"/>
        </w:rPr>
        <w:t>а</w:t>
      </w:r>
      <w:r w:rsidRPr="00AB5089">
        <w:rPr>
          <w:sz w:val="30"/>
          <w:szCs w:val="30"/>
        </w:rPr>
        <w:t xml:space="preserve"> (инструкци</w:t>
      </w:r>
      <w:r>
        <w:rPr>
          <w:sz w:val="30"/>
          <w:szCs w:val="30"/>
        </w:rPr>
        <w:t>и</w:t>
      </w:r>
      <w:r w:rsidRPr="00AB5089">
        <w:rPr>
          <w:sz w:val="30"/>
          <w:szCs w:val="30"/>
        </w:rPr>
        <w:t>),</w:t>
      </w:r>
      <w:r>
        <w:rPr>
          <w:sz w:val="30"/>
          <w:szCs w:val="30"/>
        </w:rPr>
        <w:t xml:space="preserve"> </w:t>
      </w:r>
      <w:r w:rsidRPr="00AB5089">
        <w:rPr>
          <w:sz w:val="30"/>
          <w:szCs w:val="30"/>
        </w:rPr>
        <w:t>спецификаци</w:t>
      </w:r>
      <w:r>
        <w:rPr>
          <w:sz w:val="30"/>
          <w:szCs w:val="30"/>
        </w:rPr>
        <w:t>и</w:t>
      </w:r>
      <w:r w:rsidRPr="00AB5089">
        <w:rPr>
          <w:sz w:val="30"/>
          <w:szCs w:val="30"/>
        </w:rPr>
        <w:t>)</w:t>
      </w:r>
      <w:r w:rsidRPr="000875BC">
        <w:rPr>
          <w:rStyle w:val="ms-rtefontsize-21"/>
          <w:sz w:val="30"/>
          <w:szCs w:val="30"/>
          <w:lang w:eastAsia="en-US"/>
        </w:rPr>
        <w:t xml:space="preserve">, </w:t>
      </w:r>
      <w:r w:rsidRPr="00D16C41">
        <w:rPr>
          <w:rStyle w:val="ms-rtefontsize-21"/>
          <w:sz w:val="30"/>
          <w:szCs w:val="30"/>
          <w:lang w:eastAsia="en-US"/>
        </w:rPr>
        <w:t>в соответствии с которым производится химическая продукция.</w:t>
      </w:r>
    </w:p>
    <w:p w14:paraId="1702B3AE" w14:textId="77777777" w:rsidR="00C12A6B" w:rsidRDefault="00C12A6B" w:rsidP="00C12A6B">
      <w:pPr>
        <w:pStyle w:val="ms-rtefontsize-3"/>
        <w:tabs>
          <w:tab w:val="left" w:pos="1134"/>
        </w:tabs>
        <w:spacing w:before="0" w:after="0" w:line="360" w:lineRule="auto"/>
        <w:ind w:firstLine="709"/>
        <w:jc w:val="both"/>
        <w:rPr>
          <w:rStyle w:val="ms-rtefontsize-21"/>
          <w:color w:val="000000"/>
          <w:sz w:val="30"/>
          <w:szCs w:val="30"/>
          <w:lang w:eastAsia="en-US"/>
        </w:rPr>
      </w:pPr>
    </w:p>
    <w:p w14:paraId="5DB3D2A1" w14:textId="77777777" w:rsidR="00C12A6B" w:rsidRPr="009E1FC5" w:rsidRDefault="00C12A6B" w:rsidP="00C12A6B">
      <w:pPr>
        <w:jc w:val="center"/>
        <w:rPr>
          <w:sz w:val="30"/>
          <w:szCs w:val="30"/>
        </w:rPr>
      </w:pPr>
      <w:r>
        <w:rPr>
          <w:sz w:val="30"/>
          <w:szCs w:val="30"/>
        </w:rPr>
        <w:t>_____________</w:t>
      </w:r>
    </w:p>
    <w:p w14:paraId="466FBD13" w14:textId="183183A6" w:rsidR="00C12A6B" w:rsidRDefault="00C12A6B">
      <w:pPr>
        <w:spacing w:after="160" w:line="259" w:lineRule="auto"/>
        <w:rPr>
          <w:sz w:val="30"/>
          <w:szCs w:val="30"/>
        </w:rPr>
      </w:pPr>
      <w:r>
        <w:rPr>
          <w:sz w:val="30"/>
          <w:szCs w:val="30"/>
        </w:rPr>
        <w:br w:type="page"/>
      </w:r>
    </w:p>
    <w:p w14:paraId="45A4568A" w14:textId="77777777" w:rsidR="00C12A6B" w:rsidRPr="00CC3774" w:rsidRDefault="00C12A6B" w:rsidP="00C12A6B">
      <w:pPr>
        <w:spacing w:line="360" w:lineRule="auto"/>
        <w:ind w:left="3969" w:right="-851"/>
        <w:jc w:val="center"/>
        <w:rPr>
          <w:color w:val="000000" w:themeColor="text1"/>
          <w:sz w:val="30"/>
          <w:szCs w:val="30"/>
        </w:rPr>
      </w:pPr>
      <w:r w:rsidRPr="00CC3774">
        <w:rPr>
          <w:color w:val="000000" w:themeColor="text1"/>
          <w:sz w:val="30"/>
          <w:szCs w:val="30"/>
        </w:rPr>
        <w:lastRenderedPageBreak/>
        <w:t xml:space="preserve">ПРИЛОЖЕНИЕ № </w:t>
      </w:r>
      <w:r>
        <w:rPr>
          <w:color w:val="000000" w:themeColor="text1"/>
          <w:sz w:val="30"/>
          <w:szCs w:val="30"/>
        </w:rPr>
        <w:t>7</w:t>
      </w:r>
      <w:r w:rsidRPr="00CC3774">
        <w:rPr>
          <w:color w:val="000000" w:themeColor="text1"/>
          <w:sz w:val="30"/>
          <w:szCs w:val="30"/>
        </w:rPr>
        <w:t xml:space="preserve"> </w:t>
      </w:r>
    </w:p>
    <w:p w14:paraId="4C98D854" w14:textId="77777777" w:rsidR="00C12A6B" w:rsidRPr="00CC3774" w:rsidRDefault="00C12A6B" w:rsidP="00C12A6B">
      <w:pPr>
        <w:ind w:left="3969" w:right="-851"/>
        <w:jc w:val="center"/>
        <w:rPr>
          <w:color w:val="000000" w:themeColor="text1"/>
          <w:sz w:val="30"/>
          <w:szCs w:val="30"/>
        </w:rPr>
      </w:pPr>
      <w:r w:rsidRPr="00CC3774">
        <w:rPr>
          <w:color w:val="000000" w:themeColor="text1"/>
          <w:sz w:val="30"/>
          <w:szCs w:val="30"/>
        </w:rPr>
        <w:t>к Порядку формирования и ведения</w:t>
      </w:r>
    </w:p>
    <w:p w14:paraId="1EAFF372" w14:textId="77777777" w:rsidR="00C12A6B" w:rsidRPr="00CC3774" w:rsidRDefault="00C12A6B" w:rsidP="00C12A6B">
      <w:pPr>
        <w:ind w:left="3969" w:right="-851"/>
        <w:jc w:val="center"/>
        <w:rPr>
          <w:color w:val="000000" w:themeColor="text1"/>
          <w:sz w:val="30"/>
          <w:szCs w:val="30"/>
        </w:rPr>
      </w:pPr>
      <w:r w:rsidRPr="00CC3774">
        <w:rPr>
          <w:color w:val="000000" w:themeColor="text1"/>
          <w:sz w:val="30"/>
          <w:szCs w:val="30"/>
        </w:rPr>
        <w:t xml:space="preserve">реестра химических веществ и смесей </w:t>
      </w:r>
    </w:p>
    <w:p w14:paraId="5F1B2997" w14:textId="77777777" w:rsidR="00C12A6B" w:rsidRPr="00CC3774" w:rsidRDefault="00C12A6B" w:rsidP="00C12A6B">
      <w:pPr>
        <w:ind w:left="3969" w:right="-851"/>
        <w:jc w:val="center"/>
        <w:rPr>
          <w:color w:val="000000" w:themeColor="text1"/>
          <w:sz w:val="30"/>
          <w:szCs w:val="30"/>
        </w:rPr>
      </w:pPr>
    </w:p>
    <w:p w14:paraId="30176324" w14:textId="77777777" w:rsidR="00C12A6B" w:rsidRPr="00CC3774" w:rsidRDefault="00C12A6B" w:rsidP="00C12A6B">
      <w:pPr>
        <w:shd w:val="clear" w:color="auto" w:fill="FFFFFF"/>
        <w:spacing w:line="360" w:lineRule="auto"/>
        <w:ind w:left="708"/>
        <w:contextualSpacing/>
        <w:jc w:val="both"/>
        <w:rPr>
          <w:color w:val="000000" w:themeColor="text1"/>
          <w:sz w:val="30"/>
          <w:szCs w:val="30"/>
        </w:rPr>
      </w:pPr>
    </w:p>
    <w:p w14:paraId="0C433B64" w14:textId="77777777" w:rsidR="00C12A6B" w:rsidRPr="00CC3774" w:rsidRDefault="00C12A6B" w:rsidP="00C12A6B">
      <w:pPr>
        <w:shd w:val="clear" w:color="auto" w:fill="FFFFFF"/>
        <w:spacing w:line="360" w:lineRule="auto"/>
        <w:ind w:firstLine="851"/>
        <w:contextualSpacing/>
        <w:jc w:val="both"/>
        <w:rPr>
          <w:color w:val="000000" w:themeColor="text1"/>
          <w:sz w:val="28"/>
          <w:szCs w:val="28"/>
        </w:rPr>
      </w:pPr>
    </w:p>
    <w:p w14:paraId="0A4A209B" w14:textId="77777777" w:rsidR="00C12A6B" w:rsidRPr="00CC3774" w:rsidRDefault="00C12A6B" w:rsidP="00C12A6B">
      <w:pPr>
        <w:shd w:val="clear" w:color="auto" w:fill="FFFFFF"/>
        <w:contextualSpacing/>
        <w:jc w:val="center"/>
        <w:rPr>
          <w:b/>
          <w:color w:val="000000" w:themeColor="text1"/>
          <w:spacing w:val="40"/>
          <w:sz w:val="30"/>
          <w:szCs w:val="30"/>
        </w:rPr>
      </w:pPr>
      <w:r w:rsidRPr="00CC3774">
        <w:rPr>
          <w:b/>
          <w:color w:val="000000" w:themeColor="text1"/>
          <w:spacing w:val="40"/>
          <w:sz w:val="30"/>
          <w:szCs w:val="30"/>
        </w:rPr>
        <w:t>ОБЩИЕ ПОДХОДЫ</w:t>
      </w:r>
    </w:p>
    <w:p w14:paraId="58D19367" w14:textId="77777777" w:rsidR="00C12A6B" w:rsidRPr="00CC3774" w:rsidRDefault="00C12A6B" w:rsidP="00C12A6B">
      <w:pPr>
        <w:shd w:val="clear" w:color="auto" w:fill="FFFFFF"/>
        <w:contextualSpacing/>
        <w:jc w:val="center"/>
        <w:rPr>
          <w:b/>
          <w:color w:val="000000" w:themeColor="text1"/>
          <w:sz w:val="30"/>
          <w:szCs w:val="30"/>
        </w:rPr>
      </w:pPr>
      <w:r w:rsidRPr="00CC3774">
        <w:rPr>
          <w:b/>
          <w:color w:val="000000" w:themeColor="text1"/>
          <w:sz w:val="30"/>
          <w:szCs w:val="30"/>
        </w:rPr>
        <w:t>к проведению исследований (испытаний) химической продукции</w:t>
      </w:r>
    </w:p>
    <w:p w14:paraId="7B10BFFD" w14:textId="77777777" w:rsidR="00C12A6B" w:rsidRPr="00CC3774" w:rsidRDefault="00C12A6B" w:rsidP="00C12A6B">
      <w:pPr>
        <w:shd w:val="clear" w:color="auto" w:fill="FFFFFF"/>
        <w:ind w:firstLine="851"/>
        <w:contextualSpacing/>
        <w:jc w:val="center"/>
        <w:rPr>
          <w:b/>
          <w:color w:val="000000" w:themeColor="text1"/>
          <w:sz w:val="30"/>
          <w:szCs w:val="30"/>
        </w:rPr>
      </w:pPr>
    </w:p>
    <w:p w14:paraId="4CA24A7D" w14:textId="77777777" w:rsidR="00C12A6B" w:rsidRPr="00CC3774" w:rsidRDefault="00C12A6B" w:rsidP="00C12A6B">
      <w:pPr>
        <w:shd w:val="clear" w:color="auto" w:fill="FFFFFF"/>
        <w:ind w:firstLine="851"/>
        <w:contextualSpacing/>
        <w:jc w:val="center"/>
        <w:rPr>
          <w:b/>
          <w:color w:val="000000" w:themeColor="text1"/>
          <w:sz w:val="30"/>
          <w:szCs w:val="30"/>
        </w:rPr>
      </w:pPr>
    </w:p>
    <w:p w14:paraId="091087BD" w14:textId="77777777" w:rsidR="00C12A6B" w:rsidRPr="00CC3774" w:rsidRDefault="00C12A6B" w:rsidP="00C12A6B">
      <w:pPr>
        <w:shd w:val="clear" w:color="auto" w:fill="FFFFFF"/>
        <w:contextualSpacing/>
        <w:jc w:val="center"/>
        <w:rPr>
          <w:b/>
          <w:color w:val="000000" w:themeColor="text1"/>
          <w:sz w:val="30"/>
          <w:szCs w:val="30"/>
        </w:rPr>
      </w:pPr>
      <w:r w:rsidRPr="00CC3774">
        <w:rPr>
          <w:b/>
          <w:color w:val="000000" w:themeColor="text1"/>
          <w:sz w:val="30"/>
          <w:szCs w:val="30"/>
          <w:lang w:val="en-US"/>
        </w:rPr>
        <w:t>I</w:t>
      </w:r>
      <w:r w:rsidRPr="00CC3774">
        <w:rPr>
          <w:b/>
          <w:color w:val="000000" w:themeColor="text1"/>
          <w:sz w:val="30"/>
          <w:szCs w:val="30"/>
        </w:rPr>
        <w:t>. Общие подходы к определению последовательности проведения исследования (испытания) химической продукции</w:t>
      </w:r>
    </w:p>
    <w:p w14:paraId="5A340778" w14:textId="77777777" w:rsidR="00C12A6B" w:rsidRPr="00CC3774" w:rsidRDefault="00C12A6B" w:rsidP="00C12A6B">
      <w:pPr>
        <w:shd w:val="clear" w:color="auto" w:fill="FFFFFF"/>
        <w:contextualSpacing/>
        <w:jc w:val="center"/>
        <w:rPr>
          <w:color w:val="000000" w:themeColor="text1"/>
          <w:sz w:val="30"/>
          <w:szCs w:val="30"/>
        </w:rPr>
      </w:pPr>
    </w:p>
    <w:p w14:paraId="190F6E13" w14:textId="77777777" w:rsidR="00C12A6B" w:rsidRPr="00CC3774" w:rsidRDefault="00C12A6B" w:rsidP="00C12A6B">
      <w:pPr>
        <w:shd w:val="clear" w:color="auto" w:fill="FFFFFF"/>
        <w:spacing w:line="360" w:lineRule="auto"/>
        <w:ind w:firstLine="709"/>
        <w:contextualSpacing/>
        <w:jc w:val="both"/>
        <w:rPr>
          <w:color w:val="000000" w:themeColor="text1"/>
          <w:sz w:val="30"/>
          <w:szCs w:val="30"/>
        </w:rPr>
      </w:pPr>
      <w:r w:rsidRPr="00CC3774">
        <w:rPr>
          <w:color w:val="000000" w:themeColor="text1"/>
          <w:sz w:val="30"/>
          <w:szCs w:val="30"/>
        </w:rPr>
        <w:t xml:space="preserve">1. До проведения исследований (испытаний) в целях определения свойств химической продукции, указанных в настоящем перечне, следует оценить результаты исследований (испытаний) </w:t>
      </w:r>
      <w:proofErr w:type="spellStart"/>
      <w:r w:rsidRPr="00CC3774">
        <w:rPr>
          <w:i/>
          <w:color w:val="000000" w:themeColor="text1"/>
          <w:sz w:val="30"/>
          <w:szCs w:val="30"/>
        </w:rPr>
        <w:t>in</w:t>
      </w:r>
      <w:proofErr w:type="spellEnd"/>
      <w:r w:rsidRPr="00CC3774">
        <w:rPr>
          <w:i/>
          <w:color w:val="000000" w:themeColor="text1"/>
          <w:sz w:val="30"/>
          <w:szCs w:val="30"/>
        </w:rPr>
        <w:t xml:space="preserve"> </w:t>
      </w:r>
      <w:proofErr w:type="spellStart"/>
      <w:r w:rsidRPr="00CC3774">
        <w:rPr>
          <w:i/>
          <w:color w:val="000000" w:themeColor="text1"/>
          <w:sz w:val="30"/>
          <w:szCs w:val="30"/>
        </w:rPr>
        <w:t>vitro</w:t>
      </w:r>
      <w:proofErr w:type="spellEnd"/>
      <w:r w:rsidRPr="00CC3774">
        <w:rPr>
          <w:i/>
          <w:color w:val="000000" w:themeColor="text1"/>
          <w:sz w:val="30"/>
          <w:szCs w:val="30"/>
        </w:rPr>
        <w:t xml:space="preserve"> </w:t>
      </w:r>
      <w:r w:rsidRPr="00CC3774">
        <w:rPr>
          <w:color w:val="000000" w:themeColor="text1"/>
          <w:sz w:val="30"/>
          <w:szCs w:val="30"/>
        </w:rPr>
        <w:t xml:space="preserve">и (или) </w:t>
      </w:r>
      <w:proofErr w:type="spellStart"/>
      <w:r w:rsidRPr="00CC3774">
        <w:rPr>
          <w:i/>
          <w:color w:val="000000" w:themeColor="text1"/>
          <w:sz w:val="30"/>
          <w:szCs w:val="30"/>
        </w:rPr>
        <w:t>in</w:t>
      </w:r>
      <w:proofErr w:type="spellEnd"/>
      <w:r w:rsidRPr="00CC3774">
        <w:rPr>
          <w:i/>
          <w:color w:val="000000" w:themeColor="text1"/>
          <w:sz w:val="30"/>
          <w:szCs w:val="30"/>
        </w:rPr>
        <w:t xml:space="preserve"> </w:t>
      </w:r>
      <w:proofErr w:type="spellStart"/>
      <w:r w:rsidRPr="00CC3774">
        <w:rPr>
          <w:i/>
          <w:color w:val="000000" w:themeColor="text1"/>
          <w:sz w:val="30"/>
          <w:szCs w:val="30"/>
        </w:rPr>
        <w:t>vivo</w:t>
      </w:r>
      <w:proofErr w:type="spellEnd"/>
      <w:r w:rsidRPr="00CC3774">
        <w:rPr>
          <w:color w:val="000000" w:themeColor="text1"/>
          <w:sz w:val="30"/>
          <w:szCs w:val="30"/>
        </w:rPr>
        <w:t xml:space="preserve">, ретроспективные данные о воздействии химической продукции на здоровье людей, а также данные, полученные на </w:t>
      </w:r>
      <w:r w:rsidRPr="00CC3774">
        <w:rPr>
          <w:rStyle w:val="ms-rtefontsize-21"/>
          <w:color w:val="000000" w:themeColor="text1"/>
          <w:sz w:val="30"/>
          <w:szCs w:val="30"/>
        </w:rPr>
        <w:t xml:space="preserve">основе анализа близких между собой по химической структуре аналогов, имеющих общие функциональные группы (принцип структурного подобия), и моделирования на основании количественного и качественного соотношения «структура – свойство» ((Q)SAR, </w:t>
      </w:r>
      <w:proofErr w:type="spellStart"/>
      <w:r w:rsidRPr="00CC3774">
        <w:rPr>
          <w:rStyle w:val="ms-rtefontsize-21"/>
          <w:color w:val="000000" w:themeColor="text1"/>
          <w:sz w:val="30"/>
          <w:szCs w:val="30"/>
        </w:rPr>
        <w:t>read-across</w:t>
      </w:r>
      <w:proofErr w:type="spellEnd"/>
      <w:r w:rsidRPr="00CC3774">
        <w:rPr>
          <w:rStyle w:val="ms-rtefontsize-21"/>
          <w:color w:val="000000" w:themeColor="text1"/>
          <w:sz w:val="30"/>
          <w:szCs w:val="30"/>
        </w:rPr>
        <w:t xml:space="preserve"> методы и пр.)</w:t>
      </w:r>
      <w:r w:rsidRPr="00CC3774">
        <w:rPr>
          <w:color w:val="000000" w:themeColor="text1"/>
          <w:sz w:val="30"/>
          <w:szCs w:val="30"/>
        </w:rPr>
        <w:t>.</w:t>
      </w:r>
    </w:p>
    <w:p w14:paraId="7FFE7C75" w14:textId="77777777" w:rsidR="00C12A6B" w:rsidRPr="00CC3774" w:rsidRDefault="00C12A6B" w:rsidP="00C12A6B">
      <w:pPr>
        <w:shd w:val="clear" w:color="auto" w:fill="FFFFFF"/>
        <w:spacing w:line="360" w:lineRule="auto"/>
        <w:ind w:firstLine="709"/>
        <w:contextualSpacing/>
        <w:jc w:val="both"/>
        <w:rPr>
          <w:color w:val="000000" w:themeColor="text1"/>
          <w:sz w:val="30"/>
          <w:szCs w:val="30"/>
        </w:rPr>
      </w:pPr>
      <w:r w:rsidRPr="00CC3774">
        <w:rPr>
          <w:color w:val="000000" w:themeColor="text1"/>
          <w:sz w:val="30"/>
          <w:szCs w:val="30"/>
        </w:rPr>
        <w:t xml:space="preserve">Исследования (испытания) </w:t>
      </w:r>
      <w:r w:rsidRPr="00CC3774">
        <w:rPr>
          <w:i/>
          <w:color w:val="000000" w:themeColor="text1"/>
          <w:sz w:val="30"/>
          <w:szCs w:val="30"/>
          <w:lang w:val="en-US"/>
        </w:rPr>
        <w:t>in</w:t>
      </w:r>
      <w:r w:rsidRPr="00CC3774">
        <w:rPr>
          <w:i/>
          <w:color w:val="000000" w:themeColor="text1"/>
          <w:sz w:val="30"/>
          <w:szCs w:val="30"/>
        </w:rPr>
        <w:t xml:space="preserve"> </w:t>
      </w:r>
      <w:r w:rsidRPr="00CC3774">
        <w:rPr>
          <w:i/>
          <w:color w:val="000000" w:themeColor="text1"/>
          <w:sz w:val="30"/>
          <w:szCs w:val="30"/>
          <w:lang w:val="en-US"/>
        </w:rPr>
        <w:t>vivo</w:t>
      </w:r>
      <w:r w:rsidRPr="00CC3774">
        <w:rPr>
          <w:color w:val="000000" w:themeColor="text1"/>
          <w:sz w:val="30"/>
          <w:szCs w:val="30"/>
        </w:rPr>
        <w:t xml:space="preserve"> (на животных) рекомендуется проводить в том случае, если имеющиеся в наличии данные, в том числе полученные из официальных источников, результаты экспериментов </w:t>
      </w:r>
      <w:r w:rsidRPr="00CC3774">
        <w:rPr>
          <w:i/>
          <w:color w:val="000000" w:themeColor="text1"/>
          <w:sz w:val="30"/>
          <w:szCs w:val="30"/>
          <w:lang w:val="en-US"/>
        </w:rPr>
        <w:t>in</w:t>
      </w:r>
      <w:r w:rsidRPr="00CC3774">
        <w:rPr>
          <w:i/>
          <w:color w:val="000000" w:themeColor="text1"/>
          <w:sz w:val="30"/>
          <w:szCs w:val="30"/>
        </w:rPr>
        <w:t xml:space="preserve"> </w:t>
      </w:r>
      <w:r w:rsidRPr="00CC3774">
        <w:rPr>
          <w:i/>
          <w:color w:val="000000" w:themeColor="text1"/>
          <w:sz w:val="30"/>
          <w:szCs w:val="30"/>
          <w:lang w:val="en-US"/>
        </w:rPr>
        <w:t>vitro</w:t>
      </w:r>
      <w:r w:rsidRPr="00CC3774">
        <w:rPr>
          <w:color w:val="000000" w:themeColor="text1"/>
          <w:sz w:val="30"/>
          <w:szCs w:val="30"/>
        </w:rPr>
        <w:t xml:space="preserve">, а также данные, полученные на </w:t>
      </w:r>
      <w:r w:rsidRPr="00CC3774">
        <w:rPr>
          <w:rStyle w:val="ms-rtefontsize-21"/>
          <w:color w:val="000000" w:themeColor="text1"/>
          <w:sz w:val="30"/>
          <w:szCs w:val="30"/>
        </w:rPr>
        <w:t xml:space="preserve">основе анализа близких между собой по химической структуре аналогов, имеющих общие функциональные группы (принцип структурного подобия), и моделирования на основании количественного и качественного соотношения «структура – свойство» ((Q)SAR, </w:t>
      </w:r>
      <w:proofErr w:type="spellStart"/>
      <w:r w:rsidRPr="00CC3774">
        <w:rPr>
          <w:rStyle w:val="ms-rtefontsize-21"/>
          <w:color w:val="000000" w:themeColor="text1"/>
          <w:sz w:val="30"/>
          <w:szCs w:val="30"/>
        </w:rPr>
        <w:t>read-across</w:t>
      </w:r>
      <w:proofErr w:type="spellEnd"/>
      <w:r w:rsidRPr="00CC3774">
        <w:rPr>
          <w:rStyle w:val="ms-rtefontsize-21"/>
          <w:color w:val="000000" w:themeColor="text1"/>
          <w:sz w:val="30"/>
          <w:szCs w:val="30"/>
        </w:rPr>
        <w:t xml:space="preserve"> методы и пр.)</w:t>
      </w:r>
      <w:r w:rsidRPr="00CC3774">
        <w:rPr>
          <w:color w:val="000000" w:themeColor="text1"/>
          <w:sz w:val="30"/>
          <w:szCs w:val="30"/>
        </w:rPr>
        <w:t xml:space="preserve"> </w:t>
      </w:r>
      <w:r w:rsidRPr="00CC3774">
        <w:rPr>
          <w:color w:val="000000" w:themeColor="text1"/>
          <w:sz w:val="30"/>
          <w:szCs w:val="30"/>
        </w:rPr>
        <w:lastRenderedPageBreak/>
        <w:t>не позволяют отнести химическую продукцию к определенному виду и классу опасности и/или противоречат друг другу.</w:t>
      </w:r>
    </w:p>
    <w:p w14:paraId="60F97F20" w14:textId="77777777" w:rsidR="00C12A6B" w:rsidRPr="00CC3774" w:rsidRDefault="00C12A6B" w:rsidP="00C12A6B">
      <w:pPr>
        <w:shd w:val="clear" w:color="auto" w:fill="FFFFFF"/>
        <w:spacing w:line="360" w:lineRule="auto"/>
        <w:ind w:firstLine="709"/>
        <w:contextualSpacing/>
        <w:jc w:val="both"/>
        <w:rPr>
          <w:color w:val="000000" w:themeColor="text1"/>
          <w:sz w:val="30"/>
          <w:szCs w:val="30"/>
        </w:rPr>
      </w:pPr>
      <w:r w:rsidRPr="00CC3774">
        <w:rPr>
          <w:color w:val="000000" w:themeColor="text1"/>
          <w:sz w:val="30"/>
          <w:szCs w:val="30"/>
        </w:rPr>
        <w:t>2. Информация, приведенная в настоящем документе, не является окончательной, может пополняться и изменяться в связи с появлением новых научно-обоснованных подходов и данных.</w:t>
      </w:r>
    </w:p>
    <w:p w14:paraId="5E8EDABF" w14:textId="77777777" w:rsidR="00C12A6B" w:rsidRPr="00CC3774" w:rsidRDefault="00C12A6B" w:rsidP="00C12A6B">
      <w:pPr>
        <w:shd w:val="clear" w:color="auto" w:fill="FFFFFF"/>
        <w:spacing w:line="360" w:lineRule="auto"/>
        <w:ind w:firstLine="709"/>
        <w:contextualSpacing/>
        <w:jc w:val="both"/>
        <w:rPr>
          <w:color w:val="000000" w:themeColor="text1"/>
          <w:sz w:val="30"/>
          <w:szCs w:val="30"/>
        </w:rPr>
      </w:pPr>
      <w:r w:rsidRPr="00CC3774">
        <w:rPr>
          <w:color w:val="000000" w:themeColor="text1"/>
          <w:sz w:val="30"/>
          <w:szCs w:val="30"/>
        </w:rPr>
        <w:t>3. Если какой-либо параметр или показатель нехарактерен для химического вещества или смеси, в соответствующем разделе отчета о химической безопасности и паспорта безопасности химической продукции указывается формулировка: «Неприменимо».</w:t>
      </w:r>
    </w:p>
    <w:p w14:paraId="296AAF59" w14:textId="77777777" w:rsidR="00C12A6B" w:rsidRPr="00CC3774" w:rsidRDefault="00C12A6B" w:rsidP="00C12A6B">
      <w:pPr>
        <w:shd w:val="clear" w:color="auto" w:fill="FFFFFF"/>
        <w:spacing w:line="360" w:lineRule="auto"/>
        <w:ind w:firstLine="709"/>
        <w:contextualSpacing/>
        <w:jc w:val="both"/>
        <w:rPr>
          <w:color w:val="000000" w:themeColor="text1"/>
          <w:sz w:val="30"/>
          <w:szCs w:val="30"/>
        </w:rPr>
      </w:pPr>
    </w:p>
    <w:p w14:paraId="7CD5BAA0" w14:textId="77777777" w:rsidR="00C12A6B" w:rsidRPr="00CC3774" w:rsidRDefault="00C12A6B" w:rsidP="00C12A6B">
      <w:pPr>
        <w:shd w:val="clear" w:color="auto" w:fill="FFFFFF"/>
        <w:ind w:firstLine="709"/>
        <w:contextualSpacing/>
        <w:jc w:val="center"/>
        <w:rPr>
          <w:color w:val="000000" w:themeColor="text1"/>
          <w:sz w:val="30"/>
          <w:szCs w:val="30"/>
        </w:rPr>
      </w:pPr>
      <w:r w:rsidRPr="00CC3774">
        <w:rPr>
          <w:b/>
          <w:color w:val="000000" w:themeColor="text1"/>
          <w:sz w:val="30"/>
          <w:szCs w:val="30"/>
          <w:lang w:val="en-US"/>
        </w:rPr>
        <w:t>II</w:t>
      </w:r>
      <w:r w:rsidRPr="00CC3774">
        <w:rPr>
          <w:b/>
          <w:color w:val="000000" w:themeColor="text1"/>
          <w:sz w:val="30"/>
          <w:szCs w:val="30"/>
        </w:rPr>
        <w:t>. Общие подходы к определению целесообразности проведения исследования (испытания) химической продукции</w:t>
      </w:r>
    </w:p>
    <w:p w14:paraId="2E658F67" w14:textId="77777777" w:rsidR="00C12A6B" w:rsidRPr="00CC3774" w:rsidRDefault="00C12A6B" w:rsidP="00C12A6B">
      <w:pPr>
        <w:shd w:val="clear" w:color="auto" w:fill="FFFFFF"/>
        <w:spacing w:line="360" w:lineRule="auto"/>
        <w:ind w:firstLine="709"/>
        <w:contextualSpacing/>
        <w:jc w:val="both"/>
        <w:rPr>
          <w:color w:val="000000" w:themeColor="text1"/>
          <w:sz w:val="28"/>
          <w:szCs w:val="28"/>
        </w:rPr>
      </w:pPr>
    </w:p>
    <w:p w14:paraId="093B1EE4" w14:textId="77777777" w:rsidR="00C12A6B" w:rsidRPr="00CC3774" w:rsidRDefault="00C12A6B" w:rsidP="00C12A6B">
      <w:pPr>
        <w:shd w:val="clear" w:color="auto" w:fill="FFFFFF"/>
        <w:spacing w:line="360" w:lineRule="auto"/>
        <w:contextualSpacing/>
        <w:jc w:val="center"/>
        <w:rPr>
          <w:color w:val="000000" w:themeColor="text1"/>
          <w:sz w:val="30"/>
          <w:szCs w:val="30"/>
        </w:rPr>
      </w:pPr>
      <w:r w:rsidRPr="00CC3774">
        <w:rPr>
          <w:color w:val="000000" w:themeColor="text1"/>
          <w:sz w:val="30"/>
          <w:szCs w:val="30"/>
        </w:rPr>
        <w:t>1. Определение физико-химических свойств химической продукции</w:t>
      </w:r>
    </w:p>
    <w:p w14:paraId="3C1CB458" w14:textId="77777777" w:rsidR="00C12A6B" w:rsidRPr="00CC3774" w:rsidRDefault="00C12A6B" w:rsidP="00C12A6B">
      <w:pPr>
        <w:shd w:val="clear" w:color="auto" w:fill="FFFFFF"/>
        <w:contextualSpacing/>
        <w:jc w:val="both"/>
        <w:rPr>
          <w:color w:val="000000" w:themeColor="text1"/>
          <w:sz w:val="28"/>
        </w:rPr>
      </w:pPr>
      <w:r w:rsidRPr="00CC3774">
        <w:rPr>
          <w:color w:val="000000" w:themeColor="text1"/>
          <w:sz w:val="28"/>
        </w:rPr>
        <w:t>Таблица 1 – Общие подходы к определению показателей (параметров) и/или оценке опасности, обусловленной физико-химическими свойствами химической продукции</w:t>
      </w:r>
    </w:p>
    <w:p w14:paraId="343F718E" w14:textId="77777777" w:rsidR="00C12A6B" w:rsidRPr="00CC3774" w:rsidRDefault="00C12A6B" w:rsidP="00C12A6B">
      <w:pPr>
        <w:shd w:val="clear" w:color="auto" w:fill="FFFFFF"/>
        <w:contextualSpacing/>
        <w:jc w:val="both"/>
        <w:rPr>
          <w:color w:val="000000" w:themeColor="text1"/>
          <w:sz w:val="28"/>
        </w:rPr>
      </w:pPr>
    </w:p>
    <w:tbl>
      <w:tblPr>
        <w:tblW w:w="0" w:type="auto"/>
        <w:tblCellMar>
          <w:left w:w="40" w:type="dxa"/>
          <w:right w:w="40" w:type="dxa"/>
        </w:tblCellMar>
        <w:tblLook w:val="0000" w:firstRow="0" w:lastRow="0" w:firstColumn="0" w:lastColumn="0" w:noHBand="0" w:noVBand="0"/>
      </w:tblPr>
      <w:tblGrid>
        <w:gridCol w:w="3159"/>
        <w:gridCol w:w="6186"/>
      </w:tblGrid>
      <w:tr w:rsidR="00C12A6B" w:rsidRPr="00CC3774" w14:paraId="43B8C2C8" w14:textId="77777777" w:rsidTr="00693A3D">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FFFFFF"/>
          </w:tcPr>
          <w:p w14:paraId="00F42969" w14:textId="77777777" w:rsidR="00C12A6B" w:rsidRPr="00CC3774" w:rsidRDefault="00C12A6B" w:rsidP="00693A3D">
            <w:pPr>
              <w:shd w:val="clear" w:color="auto" w:fill="FFFFFF"/>
              <w:contextualSpacing/>
              <w:jc w:val="center"/>
              <w:rPr>
                <w:color w:val="000000" w:themeColor="text1"/>
              </w:rPr>
            </w:pPr>
            <w:r w:rsidRPr="00CC3774">
              <w:rPr>
                <w:color w:val="000000" w:themeColor="text1"/>
              </w:rPr>
              <w:t>Параметр (показатель)/ свойство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E545EF" w14:textId="77777777" w:rsidR="00C12A6B" w:rsidRPr="00CC3774" w:rsidRDefault="00C12A6B" w:rsidP="00693A3D">
            <w:pPr>
              <w:pStyle w:val="af"/>
              <w:jc w:val="center"/>
              <w:rPr>
                <w:color w:val="000000" w:themeColor="text1"/>
                <w:sz w:val="24"/>
                <w:szCs w:val="24"/>
              </w:rPr>
            </w:pPr>
            <w:r w:rsidRPr="00CC3774">
              <w:rPr>
                <w:color w:val="000000" w:themeColor="text1"/>
                <w:sz w:val="24"/>
                <w:szCs w:val="24"/>
              </w:rPr>
              <w:t>Определение показателя (параметра) и/или оценка опасности, обусловленной физико-химическими свойствами химической продукции</w:t>
            </w:r>
          </w:p>
        </w:tc>
      </w:tr>
      <w:tr w:rsidR="00C12A6B" w:rsidRPr="00CC3774" w14:paraId="790F6755" w14:textId="77777777" w:rsidTr="00693A3D">
        <w:trPr>
          <w:cantSplit/>
        </w:trPr>
        <w:tc>
          <w:tcPr>
            <w:tcW w:w="3159" w:type="dxa"/>
            <w:shd w:val="clear" w:color="auto" w:fill="FFFFFF"/>
          </w:tcPr>
          <w:p w14:paraId="221559A6" w14:textId="77777777" w:rsidR="00C12A6B" w:rsidRPr="00CC3774" w:rsidRDefault="00C12A6B" w:rsidP="00693A3D">
            <w:pPr>
              <w:shd w:val="clear" w:color="auto" w:fill="FFFFFF"/>
              <w:contextualSpacing/>
              <w:rPr>
                <w:color w:val="000000" w:themeColor="text1"/>
              </w:rPr>
            </w:pPr>
            <w:r w:rsidRPr="00CC3774">
              <w:rPr>
                <w:color w:val="000000" w:themeColor="text1"/>
              </w:rPr>
              <w:t>1. Температура плавления/замерзания</w:t>
            </w:r>
          </w:p>
        </w:tc>
        <w:tc>
          <w:tcPr>
            <w:tcW w:w="0" w:type="auto"/>
            <w:shd w:val="clear" w:color="auto" w:fill="FFFFFF"/>
          </w:tcPr>
          <w:p w14:paraId="281CEF27" w14:textId="77777777" w:rsidR="00C12A6B" w:rsidRPr="00CC3774" w:rsidRDefault="00C12A6B" w:rsidP="00693A3D">
            <w:pPr>
              <w:shd w:val="clear" w:color="auto" w:fill="FFFFFF"/>
              <w:tabs>
                <w:tab w:val="left" w:pos="1152"/>
              </w:tabs>
              <w:spacing w:after="120"/>
              <w:jc w:val="both"/>
              <w:rPr>
                <w:color w:val="000000" w:themeColor="text1"/>
              </w:rPr>
            </w:pPr>
            <w:r w:rsidRPr="00CC3774">
              <w:rPr>
                <w:color w:val="000000" w:themeColor="text1"/>
              </w:rPr>
              <w:t>Не требуется для химической продукции с температурой плавления/замерзания ниже установленного предела минус 20 °C</w:t>
            </w:r>
          </w:p>
        </w:tc>
      </w:tr>
      <w:tr w:rsidR="00C12A6B" w:rsidRPr="00CC3774" w14:paraId="11043B7B" w14:textId="77777777" w:rsidTr="00693A3D">
        <w:trPr>
          <w:cantSplit/>
        </w:trPr>
        <w:tc>
          <w:tcPr>
            <w:tcW w:w="3159" w:type="dxa"/>
            <w:shd w:val="clear" w:color="auto" w:fill="FFFFFF"/>
          </w:tcPr>
          <w:p w14:paraId="5EFC229C" w14:textId="77777777" w:rsidR="00C12A6B" w:rsidRPr="00CC3774" w:rsidRDefault="00C12A6B" w:rsidP="00693A3D">
            <w:pPr>
              <w:shd w:val="clear" w:color="auto" w:fill="FFFFFF"/>
              <w:contextualSpacing/>
              <w:rPr>
                <w:color w:val="000000" w:themeColor="text1"/>
              </w:rPr>
            </w:pPr>
            <w:r w:rsidRPr="00CC3774">
              <w:rPr>
                <w:color w:val="000000" w:themeColor="text1"/>
              </w:rPr>
              <w:t>2. Температура кипения</w:t>
            </w:r>
          </w:p>
        </w:tc>
        <w:tc>
          <w:tcPr>
            <w:tcW w:w="0" w:type="auto"/>
            <w:shd w:val="clear" w:color="auto" w:fill="FFFFFF"/>
          </w:tcPr>
          <w:p w14:paraId="09C8A8E5"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72041415"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218360FE" w14:textId="77777777" w:rsidR="00C12A6B" w:rsidRPr="00CC3774" w:rsidRDefault="00C12A6B">
            <w:pPr>
              <w:pStyle w:val="a7"/>
              <w:widowControl w:val="0"/>
              <w:numPr>
                <w:ilvl w:val="0"/>
                <w:numId w:val="11"/>
              </w:numPr>
              <w:shd w:val="clear" w:color="auto" w:fill="FFFFFF"/>
              <w:tabs>
                <w:tab w:val="left" w:pos="342"/>
                <w:tab w:val="left" w:pos="1152"/>
              </w:tabs>
              <w:autoSpaceDE w:val="0"/>
              <w:autoSpaceDN w:val="0"/>
              <w:adjustRightInd w:val="0"/>
              <w:spacing w:after="120"/>
              <w:ind w:left="0" w:firstLine="0"/>
              <w:jc w:val="both"/>
              <w:rPr>
                <w:color w:val="000000" w:themeColor="text1"/>
              </w:rPr>
            </w:pPr>
            <w:r w:rsidRPr="00CC3774">
              <w:rPr>
                <w:color w:val="000000" w:themeColor="text1"/>
              </w:rPr>
              <w:t>газообразной химической продукции;</w:t>
            </w:r>
          </w:p>
          <w:p w14:paraId="482CB163" w14:textId="77777777" w:rsidR="00C12A6B" w:rsidRPr="00CC3774" w:rsidRDefault="00C12A6B" w:rsidP="00693A3D">
            <w:pPr>
              <w:pStyle w:val="a7"/>
              <w:shd w:val="clear" w:color="auto" w:fill="FFFFFF"/>
              <w:tabs>
                <w:tab w:val="left" w:pos="342"/>
                <w:tab w:val="left" w:pos="1152"/>
              </w:tabs>
              <w:spacing w:after="120"/>
              <w:ind w:left="0"/>
              <w:jc w:val="both"/>
              <w:rPr>
                <w:color w:val="000000" w:themeColor="text1"/>
                <w:sz w:val="12"/>
                <w:szCs w:val="12"/>
              </w:rPr>
            </w:pPr>
          </w:p>
          <w:p w14:paraId="759DF6E2" w14:textId="77777777" w:rsidR="00C12A6B" w:rsidRPr="00CC3774" w:rsidRDefault="00C12A6B">
            <w:pPr>
              <w:pStyle w:val="a7"/>
              <w:widowControl w:val="0"/>
              <w:numPr>
                <w:ilvl w:val="0"/>
                <w:numId w:val="11"/>
              </w:numPr>
              <w:shd w:val="clear" w:color="auto" w:fill="FFFFFF"/>
              <w:tabs>
                <w:tab w:val="left" w:pos="342"/>
                <w:tab w:val="left" w:pos="1152"/>
              </w:tabs>
              <w:autoSpaceDE w:val="0"/>
              <w:autoSpaceDN w:val="0"/>
              <w:adjustRightInd w:val="0"/>
              <w:spacing w:after="120"/>
              <w:ind w:left="0" w:firstLine="0"/>
              <w:jc w:val="both"/>
              <w:rPr>
                <w:color w:val="000000" w:themeColor="text1"/>
              </w:rPr>
            </w:pPr>
            <w:r w:rsidRPr="00CC3774">
              <w:rPr>
                <w:color w:val="000000" w:themeColor="text1"/>
              </w:rPr>
              <w:t>химической продукции с температурой плавления выше 300 °C;</w:t>
            </w:r>
          </w:p>
          <w:p w14:paraId="481526B9" w14:textId="77777777" w:rsidR="00C12A6B" w:rsidRPr="00CC3774" w:rsidRDefault="00C12A6B" w:rsidP="00693A3D">
            <w:pPr>
              <w:shd w:val="clear" w:color="auto" w:fill="FFFFFF"/>
              <w:tabs>
                <w:tab w:val="left" w:pos="403"/>
                <w:tab w:val="left" w:pos="1152"/>
              </w:tabs>
              <w:spacing w:after="120"/>
              <w:jc w:val="both"/>
              <w:rPr>
                <w:color w:val="000000" w:themeColor="text1"/>
              </w:rPr>
            </w:pPr>
            <w:r w:rsidRPr="00CC3774">
              <w:rPr>
                <w:i/>
                <w:color w:val="000000" w:themeColor="text1"/>
              </w:rPr>
              <w:t>Допущение:</w:t>
            </w:r>
            <w:r w:rsidRPr="00CC3774">
              <w:rPr>
                <w:color w:val="000000" w:themeColor="text1"/>
              </w:rPr>
              <w:t xml:space="preserve"> </w:t>
            </w:r>
            <w:r w:rsidRPr="00CC3774">
              <w:rPr>
                <w:i/>
                <w:color w:val="000000" w:themeColor="text1"/>
              </w:rPr>
              <w:t>в данном случае показатель можно измерить при пониженном давлении, либо определить расчетными методами</w:t>
            </w:r>
            <w:r w:rsidRPr="00CC3774">
              <w:rPr>
                <w:color w:val="000000" w:themeColor="text1"/>
              </w:rPr>
              <w:t xml:space="preserve">; </w:t>
            </w:r>
          </w:p>
          <w:p w14:paraId="6E7B7353" w14:textId="77777777" w:rsidR="00C12A6B" w:rsidRPr="00CC3774" w:rsidRDefault="00C12A6B">
            <w:pPr>
              <w:pStyle w:val="a7"/>
              <w:widowControl w:val="0"/>
              <w:numPr>
                <w:ilvl w:val="0"/>
                <w:numId w:val="11"/>
              </w:numPr>
              <w:shd w:val="clear" w:color="auto" w:fill="FFFFFF"/>
              <w:tabs>
                <w:tab w:val="left" w:pos="342"/>
                <w:tab w:val="left" w:pos="1152"/>
              </w:tabs>
              <w:autoSpaceDE w:val="0"/>
              <w:autoSpaceDN w:val="0"/>
              <w:adjustRightInd w:val="0"/>
              <w:ind w:left="0" w:firstLine="0"/>
              <w:jc w:val="both"/>
              <w:rPr>
                <w:color w:val="000000" w:themeColor="text1"/>
              </w:rPr>
            </w:pPr>
            <w:r w:rsidRPr="00CC3774">
              <w:rPr>
                <w:color w:val="000000" w:themeColor="text1"/>
              </w:rPr>
              <w:t>химической продукции с температурой разложения ниже температуры кипения (например, за счет процессов самоокисления, перегруппировки, разложения, распада и т.д.).</w:t>
            </w:r>
          </w:p>
        </w:tc>
      </w:tr>
      <w:tr w:rsidR="00C12A6B" w:rsidRPr="00CC3774" w14:paraId="4B1202B1" w14:textId="77777777" w:rsidTr="00693A3D">
        <w:trPr>
          <w:cantSplit/>
        </w:trPr>
        <w:tc>
          <w:tcPr>
            <w:tcW w:w="3159" w:type="dxa"/>
            <w:shd w:val="clear" w:color="auto" w:fill="FFFFFF"/>
          </w:tcPr>
          <w:p w14:paraId="6A6A88C4" w14:textId="77777777" w:rsidR="00C12A6B" w:rsidRPr="00CC3774" w:rsidRDefault="00C12A6B" w:rsidP="00693A3D">
            <w:pPr>
              <w:shd w:val="clear" w:color="auto" w:fill="FFFFFF"/>
              <w:contextualSpacing/>
              <w:jc w:val="both"/>
              <w:rPr>
                <w:color w:val="000000" w:themeColor="text1"/>
              </w:rPr>
            </w:pPr>
          </w:p>
        </w:tc>
        <w:tc>
          <w:tcPr>
            <w:tcW w:w="0" w:type="auto"/>
            <w:shd w:val="clear" w:color="auto" w:fill="FFFFFF"/>
          </w:tcPr>
          <w:p w14:paraId="140DB20E" w14:textId="77777777" w:rsidR="00C12A6B" w:rsidRPr="00CC3774" w:rsidRDefault="00C12A6B" w:rsidP="00693A3D">
            <w:pPr>
              <w:shd w:val="clear" w:color="auto" w:fill="FFFFFF"/>
              <w:tabs>
                <w:tab w:val="left" w:pos="403"/>
                <w:tab w:val="left" w:pos="1152"/>
              </w:tabs>
              <w:spacing w:after="120"/>
              <w:jc w:val="both"/>
              <w:rPr>
                <w:color w:val="000000" w:themeColor="text1"/>
              </w:rPr>
            </w:pPr>
            <w:r w:rsidRPr="00CC3774">
              <w:rPr>
                <w:i/>
                <w:color w:val="000000" w:themeColor="text1"/>
              </w:rPr>
              <w:t>Допущение:</w:t>
            </w:r>
            <w:r w:rsidRPr="00CC3774">
              <w:rPr>
                <w:color w:val="000000" w:themeColor="text1"/>
              </w:rPr>
              <w:t xml:space="preserve"> </w:t>
            </w:r>
            <w:r w:rsidRPr="00CC3774">
              <w:rPr>
                <w:i/>
                <w:color w:val="000000" w:themeColor="text1"/>
              </w:rPr>
              <w:t>в данном случае показатель можно измерить при пониженном давлении, либо определить расчетными методами</w:t>
            </w:r>
            <w:r w:rsidRPr="00CC3774">
              <w:rPr>
                <w:color w:val="000000" w:themeColor="text1"/>
              </w:rPr>
              <w:t xml:space="preserve">; </w:t>
            </w:r>
          </w:p>
          <w:p w14:paraId="6C74774F" w14:textId="77777777" w:rsidR="00C12A6B" w:rsidRPr="00CC3774" w:rsidRDefault="00C12A6B">
            <w:pPr>
              <w:pStyle w:val="a7"/>
              <w:widowControl w:val="0"/>
              <w:numPr>
                <w:ilvl w:val="0"/>
                <w:numId w:val="11"/>
              </w:numPr>
              <w:shd w:val="clear" w:color="auto" w:fill="FFFFFF"/>
              <w:tabs>
                <w:tab w:val="left" w:pos="342"/>
                <w:tab w:val="left" w:pos="1152"/>
              </w:tabs>
              <w:autoSpaceDE w:val="0"/>
              <w:autoSpaceDN w:val="0"/>
              <w:adjustRightInd w:val="0"/>
              <w:spacing w:after="120"/>
              <w:ind w:left="0" w:firstLine="0"/>
              <w:jc w:val="both"/>
              <w:rPr>
                <w:color w:val="000000" w:themeColor="text1"/>
              </w:rPr>
            </w:pPr>
            <w:r w:rsidRPr="00CC3774">
              <w:rPr>
                <w:color w:val="000000" w:themeColor="text1"/>
              </w:rPr>
              <w:t>высоковязкой химической продукции</w:t>
            </w:r>
          </w:p>
        </w:tc>
      </w:tr>
      <w:tr w:rsidR="00C12A6B" w:rsidRPr="00CC3774" w14:paraId="4427B5D1" w14:textId="77777777" w:rsidTr="00693A3D">
        <w:trPr>
          <w:cantSplit/>
        </w:trPr>
        <w:tc>
          <w:tcPr>
            <w:tcW w:w="3159" w:type="dxa"/>
            <w:shd w:val="clear" w:color="auto" w:fill="FFFFFF"/>
          </w:tcPr>
          <w:p w14:paraId="0CFE16D9" w14:textId="77777777" w:rsidR="00C12A6B" w:rsidRPr="00CC3774" w:rsidRDefault="00C12A6B" w:rsidP="00693A3D">
            <w:pPr>
              <w:shd w:val="clear" w:color="auto" w:fill="FFFFFF"/>
              <w:contextualSpacing/>
              <w:rPr>
                <w:color w:val="000000" w:themeColor="text1"/>
              </w:rPr>
            </w:pPr>
            <w:r w:rsidRPr="00CC3774">
              <w:rPr>
                <w:color w:val="000000" w:themeColor="text1"/>
              </w:rPr>
              <w:t>3. Относительная плотность</w:t>
            </w:r>
          </w:p>
        </w:tc>
        <w:tc>
          <w:tcPr>
            <w:tcW w:w="0" w:type="auto"/>
            <w:shd w:val="clear" w:color="auto" w:fill="FFFFFF"/>
          </w:tcPr>
          <w:p w14:paraId="0ABF2E72"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636573F3"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461E1562" w14:textId="77777777" w:rsidR="00C12A6B" w:rsidRPr="00CC3774" w:rsidRDefault="00C12A6B">
            <w:pPr>
              <w:pStyle w:val="a7"/>
              <w:widowControl w:val="0"/>
              <w:numPr>
                <w:ilvl w:val="0"/>
                <w:numId w:val="12"/>
              </w:numPr>
              <w:shd w:val="clear" w:color="auto" w:fill="FFFFFF"/>
              <w:tabs>
                <w:tab w:val="left" w:pos="342"/>
                <w:tab w:val="left" w:pos="1152"/>
              </w:tabs>
              <w:autoSpaceDE w:val="0"/>
              <w:autoSpaceDN w:val="0"/>
              <w:adjustRightInd w:val="0"/>
              <w:spacing w:after="24"/>
              <w:ind w:left="0" w:firstLine="0"/>
              <w:jc w:val="both"/>
              <w:rPr>
                <w:color w:val="000000" w:themeColor="text1"/>
              </w:rPr>
            </w:pPr>
            <w:r w:rsidRPr="00CC3774">
              <w:rPr>
                <w:color w:val="000000" w:themeColor="text1"/>
              </w:rPr>
              <w:t>химической продукции, устойчивой только в растворе определенного растворителя, с плотностью раствора близкой к плотности растворителя.</w:t>
            </w:r>
          </w:p>
          <w:p w14:paraId="0B271DDB" w14:textId="77777777" w:rsidR="00C12A6B" w:rsidRPr="00CC3774" w:rsidRDefault="00C12A6B" w:rsidP="00693A3D">
            <w:pPr>
              <w:shd w:val="clear" w:color="auto" w:fill="FFFFFF"/>
              <w:tabs>
                <w:tab w:val="left" w:pos="398"/>
                <w:tab w:val="left" w:pos="1152"/>
              </w:tabs>
              <w:spacing w:after="120"/>
              <w:jc w:val="both"/>
              <w:rPr>
                <w:color w:val="000000" w:themeColor="text1"/>
              </w:rPr>
            </w:pPr>
            <w:r w:rsidRPr="00CC3774">
              <w:rPr>
                <w:i/>
                <w:color w:val="000000" w:themeColor="text1"/>
              </w:rPr>
              <w:t>Допущение:</w:t>
            </w:r>
            <w:r w:rsidRPr="00CC3774">
              <w:rPr>
                <w:color w:val="000000" w:themeColor="text1"/>
              </w:rPr>
              <w:t xml:space="preserve"> </w:t>
            </w:r>
            <w:r w:rsidRPr="00CC3774">
              <w:rPr>
                <w:i/>
                <w:color w:val="000000" w:themeColor="text1"/>
              </w:rPr>
              <w:t>в данном случае достаточно указать, является ли плотность раствора выше или ниже плотности растворителя</w:t>
            </w:r>
            <w:r w:rsidRPr="00CC3774">
              <w:rPr>
                <w:color w:val="000000" w:themeColor="text1"/>
              </w:rPr>
              <w:t>;</w:t>
            </w:r>
          </w:p>
          <w:p w14:paraId="76B11872" w14:textId="77777777" w:rsidR="00C12A6B" w:rsidRPr="00CC3774" w:rsidRDefault="00C12A6B">
            <w:pPr>
              <w:pStyle w:val="a7"/>
              <w:widowControl w:val="0"/>
              <w:numPr>
                <w:ilvl w:val="0"/>
                <w:numId w:val="12"/>
              </w:numPr>
              <w:shd w:val="clear" w:color="auto" w:fill="FFFFFF"/>
              <w:tabs>
                <w:tab w:val="left" w:pos="342"/>
                <w:tab w:val="left" w:pos="1152"/>
              </w:tabs>
              <w:autoSpaceDE w:val="0"/>
              <w:autoSpaceDN w:val="0"/>
              <w:adjustRightInd w:val="0"/>
              <w:ind w:left="0" w:firstLine="0"/>
              <w:jc w:val="both"/>
              <w:rPr>
                <w:color w:val="000000" w:themeColor="text1"/>
              </w:rPr>
            </w:pPr>
            <w:r w:rsidRPr="00CC3774">
              <w:rPr>
                <w:color w:val="000000" w:themeColor="text1"/>
              </w:rPr>
              <w:t>газообразной химической продукции.</w:t>
            </w:r>
          </w:p>
          <w:p w14:paraId="0303CEF8" w14:textId="77777777" w:rsidR="00C12A6B" w:rsidRPr="00CC3774" w:rsidRDefault="00C12A6B" w:rsidP="00693A3D">
            <w:pPr>
              <w:pStyle w:val="a7"/>
              <w:shd w:val="clear" w:color="auto" w:fill="FFFFFF"/>
              <w:tabs>
                <w:tab w:val="left" w:pos="342"/>
                <w:tab w:val="left" w:pos="1152"/>
              </w:tabs>
              <w:spacing w:after="120"/>
              <w:ind w:left="0"/>
              <w:jc w:val="both"/>
              <w:rPr>
                <w:color w:val="000000" w:themeColor="text1"/>
              </w:rPr>
            </w:pPr>
            <w:r w:rsidRPr="00CC3774">
              <w:rPr>
                <w:i/>
                <w:color w:val="000000" w:themeColor="text1"/>
              </w:rPr>
              <w:t>Допущение:</w:t>
            </w:r>
            <w:r w:rsidRPr="00CC3774">
              <w:rPr>
                <w:color w:val="000000" w:themeColor="text1"/>
              </w:rPr>
              <w:t xml:space="preserve"> </w:t>
            </w:r>
            <w:r w:rsidRPr="00CC3774">
              <w:rPr>
                <w:i/>
                <w:color w:val="000000" w:themeColor="text1"/>
              </w:rPr>
              <w:t>в данном случае показатель должен быть рассчитан, исходя из молекулярной массы газа и законов идеальных газов</w:t>
            </w:r>
          </w:p>
        </w:tc>
      </w:tr>
      <w:tr w:rsidR="00C12A6B" w:rsidRPr="00CC3774" w14:paraId="7B147659" w14:textId="77777777" w:rsidTr="00693A3D">
        <w:tc>
          <w:tcPr>
            <w:tcW w:w="3159" w:type="dxa"/>
            <w:shd w:val="clear" w:color="auto" w:fill="FFFFFF"/>
          </w:tcPr>
          <w:p w14:paraId="4276F5D5" w14:textId="77777777" w:rsidR="00C12A6B" w:rsidRPr="00CC3774" w:rsidRDefault="00C12A6B" w:rsidP="00693A3D">
            <w:pPr>
              <w:shd w:val="clear" w:color="auto" w:fill="FFFFFF"/>
              <w:contextualSpacing/>
              <w:jc w:val="both"/>
              <w:rPr>
                <w:color w:val="000000" w:themeColor="text1"/>
              </w:rPr>
            </w:pPr>
            <w:r w:rsidRPr="00CC3774">
              <w:rPr>
                <w:color w:val="000000" w:themeColor="text1"/>
              </w:rPr>
              <w:t>4. Давление паров</w:t>
            </w:r>
          </w:p>
        </w:tc>
        <w:tc>
          <w:tcPr>
            <w:tcW w:w="0" w:type="auto"/>
            <w:shd w:val="clear" w:color="auto" w:fill="FFFFFF"/>
          </w:tcPr>
          <w:p w14:paraId="68C1D43A"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6EF7ABD4"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2E87E066" w14:textId="77777777" w:rsidR="00C12A6B" w:rsidRPr="00CC3774" w:rsidRDefault="00C12A6B">
            <w:pPr>
              <w:pStyle w:val="a7"/>
              <w:widowControl w:val="0"/>
              <w:numPr>
                <w:ilvl w:val="0"/>
                <w:numId w:val="13"/>
              </w:numPr>
              <w:shd w:val="clear" w:color="auto" w:fill="FFFFFF"/>
              <w:tabs>
                <w:tab w:val="left" w:pos="342"/>
              </w:tabs>
              <w:autoSpaceDE w:val="0"/>
              <w:autoSpaceDN w:val="0"/>
              <w:adjustRightInd w:val="0"/>
              <w:spacing w:after="24"/>
              <w:ind w:left="0" w:firstLine="0"/>
              <w:jc w:val="both"/>
              <w:rPr>
                <w:color w:val="000000" w:themeColor="text1"/>
              </w:rPr>
            </w:pPr>
            <w:r w:rsidRPr="00CC3774">
              <w:rPr>
                <w:color w:val="000000" w:themeColor="text1"/>
              </w:rPr>
              <w:t>химической продукции с температурой плавления выше 300 °C.</w:t>
            </w:r>
          </w:p>
          <w:p w14:paraId="2DB8709D" w14:textId="77777777" w:rsidR="00C12A6B" w:rsidRPr="00CC3774" w:rsidRDefault="00C12A6B" w:rsidP="00693A3D">
            <w:pPr>
              <w:shd w:val="clear" w:color="auto" w:fill="FFFFFF"/>
              <w:tabs>
                <w:tab w:val="left" w:pos="1152"/>
              </w:tabs>
              <w:spacing w:after="120"/>
              <w:jc w:val="both"/>
              <w:rPr>
                <w:color w:val="000000" w:themeColor="text1"/>
              </w:rPr>
            </w:pPr>
            <w:r w:rsidRPr="00CC3774">
              <w:rPr>
                <w:i/>
                <w:color w:val="000000" w:themeColor="text1"/>
              </w:rPr>
              <w:t>Допущение:</w:t>
            </w:r>
            <w:r w:rsidRPr="00CC3774">
              <w:rPr>
                <w:color w:val="000000" w:themeColor="text1"/>
              </w:rPr>
              <w:t xml:space="preserve"> </w:t>
            </w:r>
            <w:r w:rsidRPr="00CC3774">
              <w:rPr>
                <w:i/>
                <w:color w:val="000000" w:themeColor="text1"/>
              </w:rPr>
              <w:t>если температура плавления находится в интервале от 200 °C до 300 °C, достаточно указать предельное (максимально достижимое) значение на основе измерений или расчетного метода</w:t>
            </w:r>
            <w:r w:rsidRPr="00CC3774">
              <w:rPr>
                <w:color w:val="000000" w:themeColor="text1"/>
              </w:rPr>
              <w:t>;</w:t>
            </w:r>
          </w:p>
          <w:p w14:paraId="17C4FC6C" w14:textId="77777777" w:rsidR="00C12A6B" w:rsidRPr="00CC3774" w:rsidRDefault="00C12A6B">
            <w:pPr>
              <w:pStyle w:val="a7"/>
              <w:widowControl w:val="0"/>
              <w:numPr>
                <w:ilvl w:val="0"/>
                <w:numId w:val="13"/>
              </w:numPr>
              <w:shd w:val="clear" w:color="auto" w:fill="FFFFFF"/>
              <w:tabs>
                <w:tab w:val="left" w:pos="342"/>
              </w:tabs>
              <w:autoSpaceDE w:val="0"/>
              <w:autoSpaceDN w:val="0"/>
              <w:adjustRightInd w:val="0"/>
              <w:spacing w:after="120"/>
              <w:ind w:left="0" w:firstLine="0"/>
              <w:jc w:val="both"/>
              <w:rPr>
                <w:color w:val="000000" w:themeColor="text1"/>
              </w:rPr>
            </w:pPr>
            <w:r w:rsidRPr="00CC3774">
              <w:rPr>
                <w:color w:val="000000" w:themeColor="text1"/>
              </w:rPr>
              <w:t>высоковязкой химической продукции</w:t>
            </w:r>
          </w:p>
        </w:tc>
      </w:tr>
      <w:tr w:rsidR="00C12A6B" w:rsidRPr="00CC3774" w14:paraId="549B813C" w14:textId="77777777" w:rsidTr="00693A3D">
        <w:tc>
          <w:tcPr>
            <w:tcW w:w="3159" w:type="dxa"/>
            <w:shd w:val="clear" w:color="auto" w:fill="FFFFFF"/>
          </w:tcPr>
          <w:p w14:paraId="5B0D4099" w14:textId="77777777" w:rsidR="00C12A6B" w:rsidRPr="00CC3774" w:rsidRDefault="00C12A6B" w:rsidP="00693A3D">
            <w:pPr>
              <w:shd w:val="clear" w:color="auto" w:fill="FFFFFF"/>
              <w:contextualSpacing/>
              <w:rPr>
                <w:color w:val="000000" w:themeColor="text1"/>
              </w:rPr>
            </w:pPr>
            <w:r w:rsidRPr="00CC3774">
              <w:rPr>
                <w:color w:val="000000" w:themeColor="text1"/>
              </w:rPr>
              <w:t>5. Поверхностное натяжение водного раствора</w:t>
            </w:r>
          </w:p>
        </w:tc>
        <w:tc>
          <w:tcPr>
            <w:tcW w:w="0" w:type="auto"/>
            <w:shd w:val="clear" w:color="auto" w:fill="FFFFFF"/>
          </w:tcPr>
          <w:p w14:paraId="2674089F"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4C7B89D6"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3A63BAEC" w14:textId="77777777" w:rsidR="00C12A6B" w:rsidRPr="00CC3774" w:rsidRDefault="00C12A6B">
            <w:pPr>
              <w:pStyle w:val="a7"/>
              <w:widowControl w:val="0"/>
              <w:numPr>
                <w:ilvl w:val="0"/>
                <w:numId w:val="14"/>
              </w:numPr>
              <w:shd w:val="clear" w:color="auto" w:fill="FFFFFF"/>
              <w:tabs>
                <w:tab w:val="left" w:pos="342"/>
                <w:tab w:val="left" w:pos="1152"/>
              </w:tabs>
              <w:autoSpaceDE w:val="0"/>
              <w:autoSpaceDN w:val="0"/>
              <w:adjustRightInd w:val="0"/>
              <w:ind w:left="0" w:firstLine="0"/>
              <w:jc w:val="both"/>
              <w:rPr>
                <w:color w:val="000000" w:themeColor="text1"/>
              </w:rPr>
            </w:pPr>
            <w:r w:rsidRPr="00CC3774">
              <w:rPr>
                <w:color w:val="000000" w:themeColor="text1"/>
              </w:rPr>
              <w:t>любой химической продукции за исключением случаев, когда:</w:t>
            </w:r>
          </w:p>
          <w:p w14:paraId="1F06C3F5" w14:textId="77777777" w:rsidR="00C12A6B" w:rsidRPr="00CC3774" w:rsidRDefault="00C12A6B" w:rsidP="00693A3D">
            <w:pPr>
              <w:shd w:val="clear" w:color="auto" w:fill="FFFFFF"/>
              <w:tabs>
                <w:tab w:val="left" w:pos="403"/>
                <w:tab w:val="left" w:pos="1152"/>
              </w:tabs>
              <w:jc w:val="both"/>
              <w:rPr>
                <w:color w:val="000000" w:themeColor="text1"/>
              </w:rPr>
            </w:pPr>
            <w:r w:rsidRPr="00CC3774">
              <w:rPr>
                <w:color w:val="000000" w:themeColor="text1"/>
              </w:rPr>
              <w:t>– поверхностная активность химической продукции может быть предсказана на основании структурного строения;</w:t>
            </w:r>
          </w:p>
          <w:p w14:paraId="619847C6" w14:textId="77777777" w:rsidR="00C12A6B" w:rsidRPr="00CC3774" w:rsidRDefault="00C12A6B" w:rsidP="00693A3D">
            <w:pPr>
              <w:shd w:val="clear" w:color="auto" w:fill="FFFFFF"/>
              <w:tabs>
                <w:tab w:val="left" w:pos="403"/>
                <w:tab w:val="left" w:pos="1152"/>
              </w:tabs>
              <w:spacing w:after="120"/>
              <w:jc w:val="both"/>
              <w:rPr>
                <w:color w:val="000000" w:themeColor="text1"/>
              </w:rPr>
            </w:pPr>
            <w:r w:rsidRPr="00CC3774">
              <w:rPr>
                <w:color w:val="000000" w:themeColor="text1"/>
              </w:rPr>
              <w:t>– поверхностная активность является целевым и/или желательным свойством химической продукции;</w:t>
            </w:r>
          </w:p>
          <w:p w14:paraId="2A06527E" w14:textId="77777777" w:rsidR="00C12A6B" w:rsidRPr="00CC3774" w:rsidRDefault="00C12A6B">
            <w:pPr>
              <w:pStyle w:val="a7"/>
              <w:widowControl w:val="0"/>
              <w:numPr>
                <w:ilvl w:val="0"/>
                <w:numId w:val="14"/>
              </w:numPr>
              <w:shd w:val="clear" w:color="auto" w:fill="FFFFFF"/>
              <w:tabs>
                <w:tab w:val="left" w:pos="342"/>
                <w:tab w:val="left" w:pos="1152"/>
              </w:tabs>
              <w:autoSpaceDE w:val="0"/>
              <w:autoSpaceDN w:val="0"/>
              <w:adjustRightInd w:val="0"/>
              <w:ind w:left="0" w:firstLine="0"/>
              <w:jc w:val="both"/>
              <w:rPr>
                <w:color w:val="000000" w:themeColor="text1"/>
              </w:rPr>
            </w:pPr>
            <w:r w:rsidRPr="00CC3774">
              <w:rPr>
                <w:color w:val="000000" w:themeColor="text1"/>
              </w:rPr>
              <w:t xml:space="preserve">химической продукции, отсутствие поверхностно-активных свойств которой предсказано методами </w:t>
            </w:r>
            <w:r w:rsidRPr="00CC3774">
              <w:rPr>
                <w:i/>
                <w:color w:val="000000" w:themeColor="text1"/>
                <w:lang w:val="en-US"/>
              </w:rPr>
              <w:t>in</w:t>
            </w:r>
            <w:r w:rsidRPr="00CC3774">
              <w:rPr>
                <w:i/>
                <w:color w:val="000000" w:themeColor="text1"/>
              </w:rPr>
              <w:t xml:space="preserve"> </w:t>
            </w:r>
            <w:r w:rsidRPr="00CC3774">
              <w:rPr>
                <w:i/>
                <w:color w:val="000000" w:themeColor="text1"/>
                <w:lang w:val="en-US"/>
              </w:rPr>
              <w:t>silico</w:t>
            </w:r>
            <w:r w:rsidRPr="00CC3774">
              <w:rPr>
                <w:color w:val="000000" w:themeColor="text1"/>
              </w:rPr>
              <w:t xml:space="preserve"> (структурное подобие, (</w:t>
            </w:r>
            <w:r w:rsidRPr="00CC3774">
              <w:rPr>
                <w:color w:val="000000" w:themeColor="text1"/>
                <w:lang w:val="en-US"/>
              </w:rPr>
              <w:t>Q</w:t>
            </w:r>
            <w:r w:rsidRPr="00CC3774">
              <w:rPr>
                <w:color w:val="000000" w:themeColor="text1"/>
              </w:rPr>
              <w:t>)</w:t>
            </w:r>
            <w:r w:rsidRPr="00CC3774">
              <w:rPr>
                <w:color w:val="000000" w:themeColor="text1"/>
                <w:lang w:val="en-US"/>
              </w:rPr>
              <w:t>SAR</w:t>
            </w:r>
            <w:r w:rsidRPr="00CC3774">
              <w:rPr>
                <w:color w:val="000000" w:themeColor="text1"/>
              </w:rPr>
              <w:t xml:space="preserve"> и др.);</w:t>
            </w:r>
          </w:p>
          <w:p w14:paraId="4F978443"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02B9EC0A" w14:textId="77777777" w:rsidR="00C12A6B" w:rsidRPr="00CC3774" w:rsidRDefault="00C12A6B">
            <w:pPr>
              <w:pStyle w:val="a7"/>
              <w:widowControl w:val="0"/>
              <w:numPr>
                <w:ilvl w:val="0"/>
                <w:numId w:val="14"/>
              </w:numPr>
              <w:shd w:val="clear" w:color="auto" w:fill="FFFFFF"/>
              <w:tabs>
                <w:tab w:val="left" w:pos="342"/>
                <w:tab w:val="left" w:pos="1152"/>
              </w:tabs>
              <w:autoSpaceDE w:val="0"/>
              <w:autoSpaceDN w:val="0"/>
              <w:adjustRightInd w:val="0"/>
              <w:spacing w:after="120"/>
              <w:ind w:left="0" w:firstLine="0"/>
              <w:jc w:val="both"/>
              <w:rPr>
                <w:color w:val="000000" w:themeColor="text1"/>
              </w:rPr>
            </w:pPr>
            <w:r w:rsidRPr="00CC3774">
              <w:rPr>
                <w:color w:val="000000" w:themeColor="text1"/>
              </w:rPr>
              <w:t>химической продукции с показателем растворимости в воде при 20 °C ниже 1 мг/л;</w:t>
            </w:r>
          </w:p>
          <w:p w14:paraId="31A0EC1D" w14:textId="77777777" w:rsidR="00C12A6B" w:rsidRPr="00CC3774" w:rsidRDefault="00C12A6B" w:rsidP="00693A3D">
            <w:pPr>
              <w:pStyle w:val="a7"/>
              <w:shd w:val="clear" w:color="auto" w:fill="FFFFFF"/>
              <w:tabs>
                <w:tab w:val="left" w:pos="342"/>
                <w:tab w:val="left" w:pos="1152"/>
              </w:tabs>
              <w:spacing w:after="120"/>
              <w:ind w:left="0"/>
              <w:jc w:val="both"/>
              <w:rPr>
                <w:color w:val="000000" w:themeColor="text1"/>
                <w:sz w:val="12"/>
                <w:szCs w:val="12"/>
              </w:rPr>
            </w:pPr>
          </w:p>
          <w:p w14:paraId="058EDC06" w14:textId="77777777" w:rsidR="00C12A6B" w:rsidRPr="00CC3774" w:rsidRDefault="00C12A6B">
            <w:pPr>
              <w:pStyle w:val="a7"/>
              <w:widowControl w:val="0"/>
              <w:numPr>
                <w:ilvl w:val="0"/>
                <w:numId w:val="14"/>
              </w:numPr>
              <w:shd w:val="clear" w:color="auto" w:fill="FFFFFF"/>
              <w:tabs>
                <w:tab w:val="left" w:pos="342"/>
                <w:tab w:val="left" w:pos="1152"/>
              </w:tabs>
              <w:autoSpaceDE w:val="0"/>
              <w:autoSpaceDN w:val="0"/>
              <w:adjustRightInd w:val="0"/>
              <w:spacing w:after="120"/>
              <w:ind w:left="0" w:firstLine="0"/>
              <w:jc w:val="both"/>
              <w:rPr>
                <w:color w:val="000000" w:themeColor="text1"/>
              </w:rPr>
            </w:pPr>
            <w:r w:rsidRPr="00CC3774">
              <w:rPr>
                <w:color w:val="000000" w:themeColor="text1"/>
              </w:rPr>
              <w:t>неорганической химической продукции</w:t>
            </w:r>
          </w:p>
        </w:tc>
      </w:tr>
      <w:tr w:rsidR="00C12A6B" w:rsidRPr="00CC3774" w14:paraId="3B55D6C6" w14:textId="77777777" w:rsidTr="00693A3D">
        <w:tc>
          <w:tcPr>
            <w:tcW w:w="3159" w:type="dxa"/>
            <w:shd w:val="clear" w:color="auto" w:fill="FFFFFF"/>
          </w:tcPr>
          <w:p w14:paraId="6CB9B755" w14:textId="77777777" w:rsidR="00C12A6B" w:rsidRPr="00CC3774" w:rsidRDefault="00C12A6B" w:rsidP="00693A3D">
            <w:pPr>
              <w:shd w:val="clear" w:color="auto" w:fill="FFFFFF"/>
              <w:contextualSpacing/>
              <w:jc w:val="both"/>
              <w:rPr>
                <w:color w:val="000000" w:themeColor="text1"/>
              </w:rPr>
            </w:pPr>
            <w:r w:rsidRPr="00CC3774">
              <w:rPr>
                <w:color w:val="000000" w:themeColor="text1"/>
              </w:rPr>
              <w:t>6. Растворимость в воде</w:t>
            </w:r>
          </w:p>
        </w:tc>
        <w:tc>
          <w:tcPr>
            <w:tcW w:w="0" w:type="auto"/>
            <w:shd w:val="clear" w:color="auto" w:fill="FFFFFF"/>
          </w:tcPr>
          <w:p w14:paraId="2BBB1E3C"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44839C11"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080721D4" w14:textId="77777777" w:rsidR="00C12A6B" w:rsidRPr="00CC3774" w:rsidRDefault="00C12A6B">
            <w:pPr>
              <w:pStyle w:val="a7"/>
              <w:widowControl w:val="0"/>
              <w:numPr>
                <w:ilvl w:val="0"/>
                <w:numId w:val="15"/>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 xml:space="preserve">химической продукции, легко </w:t>
            </w:r>
            <w:proofErr w:type="spellStart"/>
            <w:r w:rsidRPr="00CC3774">
              <w:rPr>
                <w:color w:val="000000" w:themeColor="text1"/>
              </w:rPr>
              <w:t>гидролизующейся</w:t>
            </w:r>
            <w:proofErr w:type="spellEnd"/>
            <w:r w:rsidRPr="00CC3774">
              <w:rPr>
                <w:color w:val="000000" w:themeColor="text1"/>
              </w:rPr>
              <w:t xml:space="preserve"> при значениях </w:t>
            </w:r>
            <w:proofErr w:type="spellStart"/>
            <w:r w:rsidRPr="00CC3774">
              <w:rPr>
                <w:color w:val="000000" w:themeColor="text1"/>
              </w:rPr>
              <w:t>pH</w:t>
            </w:r>
            <w:proofErr w:type="spellEnd"/>
            <w:r w:rsidRPr="00CC3774">
              <w:rPr>
                <w:color w:val="000000" w:themeColor="text1"/>
              </w:rPr>
              <w:t xml:space="preserve"> 4, 7 и 9 (период </w:t>
            </w:r>
            <w:proofErr w:type="spellStart"/>
            <w:r w:rsidRPr="00CC3774">
              <w:rPr>
                <w:color w:val="000000" w:themeColor="text1"/>
              </w:rPr>
              <w:t>полуразложения</w:t>
            </w:r>
            <w:proofErr w:type="spellEnd"/>
            <w:r w:rsidRPr="00CC3774">
              <w:rPr>
                <w:color w:val="000000" w:themeColor="text1"/>
              </w:rPr>
              <w:t xml:space="preserve"> менее 12 часов);</w:t>
            </w:r>
          </w:p>
          <w:p w14:paraId="14A979D7" w14:textId="77777777" w:rsidR="00C12A6B" w:rsidRPr="00CC3774" w:rsidRDefault="00C12A6B" w:rsidP="00693A3D">
            <w:pPr>
              <w:pStyle w:val="a7"/>
              <w:shd w:val="clear" w:color="auto" w:fill="FFFFFF"/>
              <w:tabs>
                <w:tab w:val="left" w:pos="342"/>
              </w:tabs>
              <w:ind w:left="0"/>
              <w:jc w:val="both"/>
              <w:rPr>
                <w:color w:val="000000" w:themeColor="text1"/>
                <w:sz w:val="12"/>
                <w:szCs w:val="12"/>
              </w:rPr>
            </w:pPr>
          </w:p>
          <w:p w14:paraId="44B3ECF2" w14:textId="77777777" w:rsidR="00C12A6B" w:rsidRPr="00CC3774" w:rsidRDefault="00C12A6B">
            <w:pPr>
              <w:pStyle w:val="a7"/>
              <w:widowControl w:val="0"/>
              <w:numPr>
                <w:ilvl w:val="0"/>
                <w:numId w:val="15"/>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 xml:space="preserve">химической продукции, легко окисляющейся в воде (период </w:t>
            </w:r>
            <w:proofErr w:type="spellStart"/>
            <w:r w:rsidRPr="00CC3774">
              <w:rPr>
                <w:color w:val="000000" w:themeColor="text1"/>
              </w:rPr>
              <w:t>полуокисления</w:t>
            </w:r>
            <w:proofErr w:type="spellEnd"/>
            <w:r w:rsidRPr="00CC3774">
              <w:rPr>
                <w:color w:val="000000" w:themeColor="text1"/>
              </w:rPr>
              <w:t xml:space="preserve"> менее 12 часов);</w:t>
            </w:r>
          </w:p>
          <w:p w14:paraId="4595D076" w14:textId="77777777" w:rsidR="00C12A6B" w:rsidRPr="00CC3774" w:rsidRDefault="00C12A6B" w:rsidP="00693A3D">
            <w:pPr>
              <w:rPr>
                <w:color w:val="000000" w:themeColor="text1"/>
                <w:sz w:val="12"/>
                <w:szCs w:val="12"/>
              </w:rPr>
            </w:pPr>
          </w:p>
          <w:p w14:paraId="1F6B22D3" w14:textId="77777777" w:rsidR="00C12A6B" w:rsidRPr="00CC3774" w:rsidRDefault="00C12A6B">
            <w:pPr>
              <w:pStyle w:val="a7"/>
              <w:widowControl w:val="0"/>
              <w:numPr>
                <w:ilvl w:val="0"/>
                <w:numId w:val="15"/>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lastRenderedPageBreak/>
              <w:t>органической химической продукции, не растворимой в воде.</w:t>
            </w:r>
          </w:p>
          <w:p w14:paraId="6C23B7F7" w14:textId="77777777" w:rsidR="00C12A6B" w:rsidRPr="00CC3774" w:rsidRDefault="00C12A6B" w:rsidP="00693A3D">
            <w:pPr>
              <w:shd w:val="clear" w:color="auto" w:fill="FFFFFF"/>
              <w:tabs>
                <w:tab w:val="left" w:pos="1152"/>
              </w:tabs>
              <w:spacing w:after="120"/>
              <w:jc w:val="both"/>
              <w:rPr>
                <w:i/>
                <w:color w:val="000000" w:themeColor="text1"/>
              </w:rPr>
            </w:pPr>
            <w:r w:rsidRPr="00CC3774">
              <w:rPr>
                <w:i/>
                <w:color w:val="000000" w:themeColor="text1"/>
              </w:rPr>
              <w:t>Допущение: в данном случае должно быть проведено испытание на растворимость</w:t>
            </w:r>
            <w:r w:rsidRPr="00CC3774">
              <w:rPr>
                <w:color w:val="000000" w:themeColor="text1"/>
              </w:rPr>
              <w:t xml:space="preserve"> </w:t>
            </w:r>
            <w:r w:rsidRPr="00CC3774">
              <w:rPr>
                <w:i/>
                <w:color w:val="000000" w:themeColor="text1"/>
              </w:rPr>
              <w:t>в воде</w:t>
            </w:r>
            <w:r w:rsidRPr="00CC3774">
              <w:rPr>
                <w:color w:val="000000" w:themeColor="text1"/>
              </w:rPr>
              <w:t xml:space="preserve"> </w:t>
            </w:r>
            <w:r w:rsidRPr="00CC3774">
              <w:rPr>
                <w:i/>
                <w:color w:val="000000" w:themeColor="text1"/>
              </w:rPr>
              <w:t>до нижнего предела обнаружения согласно выбранной методике;</w:t>
            </w:r>
          </w:p>
          <w:p w14:paraId="31556B3A" w14:textId="77777777" w:rsidR="00C12A6B" w:rsidRPr="00CC3774" w:rsidRDefault="00C12A6B">
            <w:pPr>
              <w:pStyle w:val="a7"/>
              <w:widowControl w:val="0"/>
              <w:numPr>
                <w:ilvl w:val="0"/>
                <w:numId w:val="15"/>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металлов и трудно растворимых соединений металлов (растворимость менее 0,01 г/л воды).</w:t>
            </w:r>
          </w:p>
          <w:p w14:paraId="34FF6A82" w14:textId="77777777" w:rsidR="00C12A6B" w:rsidRPr="00CC3774" w:rsidRDefault="00C12A6B" w:rsidP="00693A3D">
            <w:pPr>
              <w:shd w:val="clear" w:color="auto" w:fill="FFFFFF"/>
              <w:tabs>
                <w:tab w:val="left" w:pos="1152"/>
              </w:tabs>
              <w:spacing w:after="120"/>
              <w:jc w:val="both"/>
              <w:rPr>
                <w:i/>
                <w:color w:val="000000" w:themeColor="text1"/>
              </w:rPr>
            </w:pPr>
            <w:r w:rsidRPr="00CC3774">
              <w:rPr>
                <w:i/>
                <w:color w:val="000000" w:themeColor="text1"/>
              </w:rPr>
              <w:t>Допущение: в данном случае должны быть представлены сведения о трансформации/растворении в водной среде, если применимо.</w:t>
            </w:r>
          </w:p>
          <w:p w14:paraId="45A5E048" w14:textId="77777777" w:rsidR="00C12A6B" w:rsidRPr="00CC3774" w:rsidRDefault="00C12A6B" w:rsidP="00693A3D">
            <w:pPr>
              <w:shd w:val="clear" w:color="auto" w:fill="FFFFFF"/>
              <w:tabs>
                <w:tab w:val="left" w:pos="1152"/>
              </w:tabs>
              <w:spacing w:after="120"/>
              <w:jc w:val="both"/>
              <w:rPr>
                <w:color w:val="000000" w:themeColor="text1"/>
              </w:rPr>
            </w:pPr>
            <w:r w:rsidRPr="00CC3774">
              <w:rPr>
                <w:color w:val="000000" w:themeColor="text1"/>
              </w:rPr>
              <w:t>5. металлов, реагирующих с водой.</w:t>
            </w:r>
          </w:p>
          <w:p w14:paraId="079A08F2" w14:textId="77777777" w:rsidR="00C12A6B" w:rsidRPr="00CC3774" w:rsidRDefault="00C12A6B" w:rsidP="00693A3D">
            <w:pPr>
              <w:shd w:val="clear" w:color="auto" w:fill="FFFFFF"/>
              <w:tabs>
                <w:tab w:val="left" w:pos="1152"/>
              </w:tabs>
              <w:spacing w:after="120"/>
              <w:jc w:val="both"/>
              <w:rPr>
                <w:color w:val="000000" w:themeColor="text1"/>
              </w:rPr>
            </w:pPr>
            <w:r w:rsidRPr="00CC3774">
              <w:rPr>
                <w:color w:val="000000" w:themeColor="text1"/>
              </w:rPr>
              <w:t xml:space="preserve">Примечание – для химической продукции в </w:t>
            </w:r>
            <w:proofErr w:type="spellStart"/>
            <w:r w:rsidRPr="00CC3774">
              <w:rPr>
                <w:color w:val="000000" w:themeColor="text1"/>
              </w:rPr>
              <w:t>наноформе</w:t>
            </w:r>
            <w:proofErr w:type="spellEnd"/>
            <w:r w:rsidRPr="00CC3774">
              <w:rPr>
                <w:color w:val="000000" w:themeColor="text1"/>
              </w:rPr>
              <w:t xml:space="preserve"> необходимо оценить потенциальное влияние образуемой дисперсии на результаты испытания, затрудняющее их интерпретацию, а также дополнительно провести испытание на скорость растворения в воде и соответствующих (релевантных) биологических и природных средах</w:t>
            </w:r>
          </w:p>
        </w:tc>
      </w:tr>
      <w:tr w:rsidR="00C12A6B" w:rsidRPr="00CC3774" w14:paraId="08820179" w14:textId="77777777" w:rsidTr="00693A3D">
        <w:tc>
          <w:tcPr>
            <w:tcW w:w="3159" w:type="dxa"/>
            <w:shd w:val="clear" w:color="auto" w:fill="FFFFFF"/>
          </w:tcPr>
          <w:p w14:paraId="671D3FDF" w14:textId="77777777" w:rsidR="00C12A6B" w:rsidRPr="00CC3774" w:rsidRDefault="00C12A6B" w:rsidP="00693A3D">
            <w:pPr>
              <w:shd w:val="clear" w:color="auto" w:fill="FFFFFF"/>
              <w:contextualSpacing/>
              <w:rPr>
                <w:color w:val="000000" w:themeColor="text1"/>
              </w:rPr>
            </w:pPr>
            <w:r w:rsidRPr="00CC3774">
              <w:rPr>
                <w:color w:val="000000" w:themeColor="text1"/>
              </w:rPr>
              <w:lastRenderedPageBreak/>
              <w:t xml:space="preserve">7. Коэффициент распределения </w:t>
            </w:r>
          </w:p>
          <w:p w14:paraId="682834F6" w14:textId="77777777" w:rsidR="00C12A6B" w:rsidRPr="00CC3774" w:rsidRDefault="00C12A6B" w:rsidP="00693A3D">
            <w:pPr>
              <w:shd w:val="clear" w:color="auto" w:fill="FFFFFF"/>
              <w:contextualSpacing/>
              <w:rPr>
                <w:color w:val="000000" w:themeColor="text1"/>
              </w:rPr>
            </w:pPr>
            <w:r w:rsidRPr="00CC3774">
              <w:rPr>
                <w:color w:val="000000" w:themeColor="text1"/>
              </w:rPr>
              <w:t>н-</w:t>
            </w:r>
            <w:proofErr w:type="spellStart"/>
            <w:r w:rsidRPr="00CC3774">
              <w:rPr>
                <w:color w:val="000000" w:themeColor="text1"/>
              </w:rPr>
              <w:t>октанол</w:t>
            </w:r>
            <w:proofErr w:type="spellEnd"/>
            <w:r w:rsidRPr="00CC3774">
              <w:rPr>
                <w:color w:val="000000" w:themeColor="text1"/>
              </w:rPr>
              <w:t>/вода</w:t>
            </w:r>
          </w:p>
          <w:p w14:paraId="6984B13C" w14:textId="77777777" w:rsidR="00C12A6B" w:rsidRPr="00CC3774" w:rsidRDefault="00C12A6B" w:rsidP="00693A3D">
            <w:pPr>
              <w:shd w:val="clear" w:color="auto" w:fill="FFFFFF"/>
              <w:contextualSpacing/>
              <w:jc w:val="both"/>
              <w:rPr>
                <w:color w:val="000000" w:themeColor="text1"/>
              </w:rPr>
            </w:pPr>
            <w:r w:rsidRPr="00CC3774">
              <w:rPr>
                <w:color w:val="000000" w:themeColor="text1"/>
              </w:rPr>
              <w:t>(</w:t>
            </w:r>
            <w:r w:rsidRPr="00CC3774">
              <w:rPr>
                <w:i/>
                <w:color w:val="000000" w:themeColor="text1"/>
                <w:lang w:val="en-US"/>
              </w:rPr>
              <w:t>log</w:t>
            </w:r>
            <w:r w:rsidRPr="00CC3774">
              <w:rPr>
                <w:i/>
                <w:color w:val="000000" w:themeColor="text1"/>
              </w:rPr>
              <w:t xml:space="preserve"> К</w:t>
            </w:r>
            <w:r w:rsidRPr="00CC3774">
              <w:rPr>
                <w:i/>
                <w:color w:val="000000" w:themeColor="text1"/>
                <w:lang w:val="en-US"/>
              </w:rPr>
              <w:t>ow</w:t>
            </w:r>
            <w:r w:rsidRPr="00CC3774">
              <w:rPr>
                <w:color w:val="000000" w:themeColor="text1"/>
              </w:rPr>
              <w:t>)</w:t>
            </w:r>
          </w:p>
        </w:tc>
        <w:tc>
          <w:tcPr>
            <w:tcW w:w="0" w:type="auto"/>
            <w:shd w:val="clear" w:color="auto" w:fill="FFFFFF"/>
          </w:tcPr>
          <w:p w14:paraId="22902BE8"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0FF12658"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3158C740" w14:textId="77777777" w:rsidR="00C12A6B" w:rsidRPr="00CC3774" w:rsidRDefault="00C12A6B">
            <w:pPr>
              <w:pStyle w:val="a7"/>
              <w:widowControl w:val="0"/>
              <w:numPr>
                <w:ilvl w:val="0"/>
                <w:numId w:val="16"/>
              </w:numPr>
              <w:shd w:val="clear" w:color="auto" w:fill="FFFFFF"/>
              <w:tabs>
                <w:tab w:val="left" w:pos="342"/>
              </w:tabs>
              <w:autoSpaceDE w:val="0"/>
              <w:autoSpaceDN w:val="0"/>
              <w:adjustRightInd w:val="0"/>
              <w:spacing w:after="120"/>
              <w:ind w:left="0" w:firstLine="0"/>
              <w:rPr>
                <w:color w:val="000000" w:themeColor="text1"/>
              </w:rPr>
            </w:pPr>
            <w:r w:rsidRPr="00CC3774">
              <w:rPr>
                <w:color w:val="000000" w:themeColor="text1"/>
              </w:rPr>
              <w:t>неорганической химической продукции;</w:t>
            </w:r>
          </w:p>
          <w:p w14:paraId="35E0AE74" w14:textId="77777777" w:rsidR="00C12A6B" w:rsidRPr="00CC3774" w:rsidRDefault="00C12A6B" w:rsidP="00693A3D">
            <w:pPr>
              <w:pStyle w:val="a7"/>
              <w:shd w:val="clear" w:color="auto" w:fill="FFFFFF"/>
              <w:tabs>
                <w:tab w:val="left" w:pos="342"/>
              </w:tabs>
              <w:spacing w:after="120"/>
              <w:ind w:left="0"/>
              <w:rPr>
                <w:color w:val="000000" w:themeColor="text1"/>
                <w:sz w:val="12"/>
                <w:szCs w:val="12"/>
              </w:rPr>
            </w:pPr>
          </w:p>
          <w:p w14:paraId="07916792" w14:textId="77777777" w:rsidR="00C12A6B" w:rsidRPr="00CC3774" w:rsidRDefault="00C12A6B">
            <w:pPr>
              <w:pStyle w:val="a7"/>
              <w:widowControl w:val="0"/>
              <w:numPr>
                <w:ilvl w:val="0"/>
                <w:numId w:val="16"/>
              </w:numPr>
              <w:shd w:val="clear" w:color="auto" w:fill="FFFFFF"/>
              <w:tabs>
                <w:tab w:val="left" w:pos="342"/>
              </w:tabs>
              <w:autoSpaceDE w:val="0"/>
              <w:autoSpaceDN w:val="0"/>
              <w:adjustRightInd w:val="0"/>
              <w:spacing w:after="120"/>
              <w:ind w:left="0" w:firstLine="0"/>
              <w:jc w:val="both"/>
              <w:rPr>
                <w:color w:val="000000" w:themeColor="text1"/>
              </w:rPr>
            </w:pPr>
            <w:r w:rsidRPr="00CC3774">
              <w:rPr>
                <w:color w:val="000000" w:themeColor="text1"/>
              </w:rPr>
              <w:t>химической продукции, для которой не может быть проведено исследование (испытание), например, разлагающейся, обладающей высокой поверхностной активностью, бурно реагирующей во время проведения испытания, не растворимой в воде (растворимость менее 0,01 г/л воды) или в н-</w:t>
            </w:r>
            <w:proofErr w:type="spellStart"/>
            <w:r w:rsidRPr="00CC3774">
              <w:rPr>
                <w:color w:val="000000" w:themeColor="text1"/>
              </w:rPr>
              <w:t>октаноле</w:t>
            </w:r>
            <w:proofErr w:type="spellEnd"/>
            <w:r w:rsidRPr="00CC3774">
              <w:rPr>
                <w:color w:val="000000" w:themeColor="text1"/>
              </w:rPr>
              <w:t>, либо при отсутствии возможности получения достаточно чистого химического вещества</w:t>
            </w:r>
            <w:r w:rsidRPr="00CC3774">
              <w:rPr>
                <w:i/>
                <w:color w:val="000000" w:themeColor="text1"/>
              </w:rPr>
              <w:t>.</w:t>
            </w:r>
          </w:p>
          <w:p w14:paraId="703EEDD4" w14:textId="77777777" w:rsidR="00C12A6B" w:rsidRPr="00CC3774" w:rsidRDefault="00C12A6B" w:rsidP="00693A3D">
            <w:pPr>
              <w:shd w:val="clear" w:color="auto" w:fill="FFFFFF"/>
              <w:tabs>
                <w:tab w:val="left" w:pos="1152"/>
              </w:tabs>
              <w:spacing w:after="120"/>
              <w:jc w:val="both"/>
              <w:rPr>
                <w:color w:val="000000" w:themeColor="text1"/>
              </w:rPr>
            </w:pPr>
            <w:r w:rsidRPr="00CC3774">
              <w:rPr>
                <w:i/>
                <w:color w:val="000000" w:themeColor="text1"/>
              </w:rPr>
              <w:t xml:space="preserve">Допущение: в данном случае следует указать расчетное значение показателя </w:t>
            </w:r>
            <w:r w:rsidRPr="00CC3774">
              <w:rPr>
                <w:i/>
                <w:color w:val="000000" w:themeColor="text1"/>
                <w:lang w:val="en-US"/>
              </w:rPr>
              <w:t>log</w:t>
            </w:r>
            <w:r w:rsidRPr="00CC3774">
              <w:rPr>
                <w:i/>
                <w:color w:val="000000" w:themeColor="text1"/>
              </w:rPr>
              <w:t xml:space="preserve"> К</w:t>
            </w:r>
            <w:r w:rsidRPr="00CC3774">
              <w:rPr>
                <w:i/>
                <w:color w:val="000000" w:themeColor="text1"/>
                <w:lang w:val="en-US"/>
              </w:rPr>
              <w:t>ow</w:t>
            </w:r>
            <w:r w:rsidRPr="00CC3774">
              <w:rPr>
                <w:color w:val="000000" w:themeColor="text1"/>
              </w:rPr>
              <w:t xml:space="preserve"> </w:t>
            </w:r>
            <w:r w:rsidRPr="00CC3774">
              <w:rPr>
                <w:i/>
                <w:color w:val="000000" w:themeColor="text1"/>
              </w:rPr>
              <w:t>с описанием метода расчета.</w:t>
            </w:r>
          </w:p>
          <w:p w14:paraId="3936DB26" w14:textId="77777777" w:rsidR="00C12A6B" w:rsidRPr="00CC3774" w:rsidRDefault="00C12A6B" w:rsidP="00693A3D">
            <w:pPr>
              <w:shd w:val="clear" w:color="auto" w:fill="FFFFFF"/>
              <w:tabs>
                <w:tab w:val="left" w:pos="1152"/>
              </w:tabs>
              <w:spacing w:after="120"/>
              <w:jc w:val="both"/>
              <w:rPr>
                <w:color w:val="000000" w:themeColor="text1"/>
              </w:rPr>
            </w:pPr>
            <w:r w:rsidRPr="00CC3774">
              <w:rPr>
                <w:color w:val="000000" w:themeColor="text1"/>
              </w:rPr>
              <w:t xml:space="preserve">Примечание – для химической продукции в </w:t>
            </w:r>
            <w:proofErr w:type="spellStart"/>
            <w:r w:rsidRPr="00CC3774">
              <w:rPr>
                <w:color w:val="000000" w:themeColor="text1"/>
              </w:rPr>
              <w:t>нанофрме</w:t>
            </w:r>
            <w:proofErr w:type="spellEnd"/>
            <w:r w:rsidRPr="00CC3774">
              <w:rPr>
                <w:color w:val="000000" w:themeColor="text1"/>
              </w:rPr>
              <w:t xml:space="preserve"> необходимо оценить потенциальное влияние образуемой дисперсии на результаты испытания, затрудняющее их интерпретацию, а также провести исследование стабильности дисперсии в случае, если показатель </w:t>
            </w:r>
            <w:r w:rsidRPr="00CC3774">
              <w:rPr>
                <w:color w:val="000000" w:themeColor="text1"/>
                <w:lang w:val="en-US"/>
              </w:rPr>
              <w:t>log</w:t>
            </w:r>
            <w:r w:rsidRPr="00CC3774">
              <w:rPr>
                <w:color w:val="000000" w:themeColor="text1"/>
              </w:rPr>
              <w:t xml:space="preserve"> К</w:t>
            </w:r>
            <w:r w:rsidRPr="00CC3774">
              <w:rPr>
                <w:color w:val="000000" w:themeColor="text1"/>
                <w:lang w:val="en-US"/>
              </w:rPr>
              <w:t>ow</w:t>
            </w:r>
            <w:r w:rsidRPr="00CC3774">
              <w:rPr>
                <w:color w:val="000000" w:themeColor="text1"/>
              </w:rPr>
              <w:t xml:space="preserve"> не применим к данной химической продукции</w:t>
            </w:r>
          </w:p>
        </w:tc>
      </w:tr>
      <w:tr w:rsidR="00C12A6B" w:rsidRPr="00CC3774" w14:paraId="7ACF7E9C" w14:textId="77777777" w:rsidTr="00693A3D">
        <w:tc>
          <w:tcPr>
            <w:tcW w:w="3159" w:type="dxa"/>
            <w:shd w:val="clear" w:color="auto" w:fill="FFFFFF"/>
          </w:tcPr>
          <w:p w14:paraId="7E7F2910" w14:textId="77777777" w:rsidR="00C12A6B" w:rsidRPr="00CC3774" w:rsidRDefault="00C12A6B" w:rsidP="00693A3D">
            <w:pPr>
              <w:shd w:val="clear" w:color="auto" w:fill="FFFFFF"/>
              <w:contextualSpacing/>
              <w:rPr>
                <w:color w:val="000000" w:themeColor="text1"/>
              </w:rPr>
            </w:pPr>
            <w:r w:rsidRPr="00CC3774">
              <w:rPr>
                <w:color w:val="000000" w:themeColor="text1"/>
              </w:rPr>
              <w:t>8. Температура вспышки</w:t>
            </w:r>
          </w:p>
        </w:tc>
        <w:tc>
          <w:tcPr>
            <w:tcW w:w="0" w:type="auto"/>
            <w:shd w:val="clear" w:color="auto" w:fill="FFFFFF"/>
          </w:tcPr>
          <w:p w14:paraId="6F574E29"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035E64C6"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574CA65E" w14:textId="77777777" w:rsidR="00C12A6B" w:rsidRPr="00CC3774" w:rsidRDefault="00C12A6B">
            <w:pPr>
              <w:pStyle w:val="a7"/>
              <w:widowControl w:val="0"/>
              <w:numPr>
                <w:ilvl w:val="0"/>
                <w:numId w:val="17"/>
              </w:numPr>
              <w:shd w:val="clear" w:color="auto" w:fill="FFFFFF"/>
              <w:tabs>
                <w:tab w:val="left" w:pos="0"/>
                <w:tab w:val="left" w:pos="365"/>
              </w:tabs>
              <w:autoSpaceDE w:val="0"/>
              <w:autoSpaceDN w:val="0"/>
              <w:adjustRightInd w:val="0"/>
              <w:ind w:left="0" w:firstLine="0"/>
              <w:jc w:val="both"/>
              <w:rPr>
                <w:color w:val="000000" w:themeColor="text1"/>
              </w:rPr>
            </w:pPr>
            <w:r w:rsidRPr="00CC3774">
              <w:rPr>
                <w:color w:val="000000" w:themeColor="text1"/>
              </w:rPr>
              <w:t xml:space="preserve">неорганической химической продукции; </w:t>
            </w:r>
          </w:p>
          <w:p w14:paraId="329744F5" w14:textId="77777777" w:rsidR="00C12A6B" w:rsidRPr="00CC3774" w:rsidRDefault="00C12A6B" w:rsidP="00693A3D">
            <w:pPr>
              <w:pStyle w:val="a7"/>
              <w:shd w:val="clear" w:color="auto" w:fill="FFFFFF"/>
              <w:tabs>
                <w:tab w:val="left" w:pos="0"/>
                <w:tab w:val="left" w:pos="365"/>
              </w:tabs>
              <w:ind w:left="0"/>
              <w:jc w:val="both"/>
              <w:rPr>
                <w:color w:val="000000" w:themeColor="text1"/>
                <w:sz w:val="12"/>
                <w:szCs w:val="12"/>
              </w:rPr>
            </w:pPr>
          </w:p>
          <w:p w14:paraId="703D388D" w14:textId="77777777" w:rsidR="00C12A6B" w:rsidRPr="00CC3774" w:rsidRDefault="00C12A6B">
            <w:pPr>
              <w:pStyle w:val="a7"/>
              <w:widowControl w:val="0"/>
              <w:numPr>
                <w:ilvl w:val="0"/>
                <w:numId w:val="17"/>
              </w:numPr>
              <w:shd w:val="clear" w:color="auto" w:fill="FFFFFF"/>
              <w:tabs>
                <w:tab w:val="left" w:pos="0"/>
                <w:tab w:val="left" w:pos="365"/>
              </w:tabs>
              <w:autoSpaceDE w:val="0"/>
              <w:autoSpaceDN w:val="0"/>
              <w:adjustRightInd w:val="0"/>
              <w:ind w:left="0" w:firstLine="0"/>
              <w:jc w:val="both"/>
              <w:rPr>
                <w:color w:val="000000" w:themeColor="text1"/>
              </w:rPr>
            </w:pPr>
            <w:r w:rsidRPr="00CC3774">
              <w:rPr>
                <w:color w:val="000000" w:themeColor="text1"/>
              </w:rPr>
              <w:t>водных растворов, содержащих летучие органические компоненты с температурой вспышки выше 100 °C;</w:t>
            </w:r>
          </w:p>
          <w:p w14:paraId="77AF7959" w14:textId="77777777" w:rsidR="00C12A6B" w:rsidRPr="00CC3774" w:rsidRDefault="00C12A6B" w:rsidP="00693A3D">
            <w:pPr>
              <w:pStyle w:val="a7"/>
              <w:shd w:val="clear" w:color="auto" w:fill="FFFFFF"/>
              <w:tabs>
                <w:tab w:val="left" w:pos="0"/>
                <w:tab w:val="left" w:pos="365"/>
              </w:tabs>
              <w:ind w:left="0"/>
              <w:jc w:val="both"/>
              <w:rPr>
                <w:color w:val="000000" w:themeColor="text1"/>
                <w:sz w:val="12"/>
                <w:szCs w:val="12"/>
              </w:rPr>
            </w:pPr>
          </w:p>
          <w:p w14:paraId="21CF3C8D" w14:textId="77777777" w:rsidR="00C12A6B" w:rsidRPr="00CC3774" w:rsidRDefault="00C12A6B">
            <w:pPr>
              <w:pStyle w:val="a7"/>
              <w:widowControl w:val="0"/>
              <w:numPr>
                <w:ilvl w:val="0"/>
                <w:numId w:val="17"/>
              </w:numPr>
              <w:shd w:val="clear" w:color="auto" w:fill="FFFFFF"/>
              <w:tabs>
                <w:tab w:val="left" w:pos="0"/>
                <w:tab w:val="left" w:pos="365"/>
              </w:tabs>
              <w:autoSpaceDE w:val="0"/>
              <w:autoSpaceDN w:val="0"/>
              <w:adjustRightInd w:val="0"/>
              <w:ind w:left="0" w:firstLine="0"/>
              <w:jc w:val="both"/>
              <w:rPr>
                <w:color w:val="000000" w:themeColor="text1"/>
              </w:rPr>
            </w:pPr>
            <w:r w:rsidRPr="00CC3774">
              <w:rPr>
                <w:color w:val="000000" w:themeColor="text1"/>
              </w:rPr>
              <w:t>химической продукции с оценочной температурой вспышки выше 200 °C;</w:t>
            </w:r>
          </w:p>
          <w:p w14:paraId="2652B262" w14:textId="77777777" w:rsidR="00C12A6B" w:rsidRPr="00CC3774" w:rsidRDefault="00C12A6B" w:rsidP="00693A3D">
            <w:pPr>
              <w:pStyle w:val="a7"/>
              <w:shd w:val="clear" w:color="auto" w:fill="FFFFFF"/>
              <w:tabs>
                <w:tab w:val="left" w:pos="0"/>
                <w:tab w:val="left" w:pos="365"/>
              </w:tabs>
              <w:ind w:left="0"/>
              <w:jc w:val="both"/>
              <w:rPr>
                <w:color w:val="000000" w:themeColor="text1"/>
                <w:sz w:val="12"/>
                <w:szCs w:val="12"/>
              </w:rPr>
            </w:pPr>
          </w:p>
          <w:p w14:paraId="4D92262E" w14:textId="77777777" w:rsidR="00C12A6B" w:rsidRPr="00CC3774" w:rsidRDefault="00C12A6B">
            <w:pPr>
              <w:pStyle w:val="a7"/>
              <w:widowControl w:val="0"/>
              <w:numPr>
                <w:ilvl w:val="0"/>
                <w:numId w:val="17"/>
              </w:numPr>
              <w:shd w:val="clear" w:color="auto" w:fill="FFFFFF"/>
              <w:tabs>
                <w:tab w:val="left" w:pos="0"/>
                <w:tab w:val="left" w:pos="365"/>
              </w:tabs>
              <w:autoSpaceDE w:val="0"/>
              <w:autoSpaceDN w:val="0"/>
              <w:adjustRightInd w:val="0"/>
              <w:ind w:left="0" w:firstLine="0"/>
              <w:jc w:val="both"/>
              <w:rPr>
                <w:color w:val="000000" w:themeColor="text1"/>
              </w:rPr>
            </w:pPr>
            <w:r w:rsidRPr="00CC3774">
              <w:rPr>
                <w:color w:val="000000" w:themeColor="text1"/>
              </w:rPr>
              <w:t xml:space="preserve">химической продукции, являющейся индивидуальным </w:t>
            </w:r>
            <w:r w:rsidRPr="00CC3774">
              <w:rPr>
                <w:color w:val="000000" w:themeColor="text1"/>
              </w:rPr>
              <w:lastRenderedPageBreak/>
              <w:t>химическим веществом, для которой данный показатель можно достаточно точно предсказать посредством интерполяции данных для близких по химической структуре аналогов</w:t>
            </w:r>
          </w:p>
        </w:tc>
      </w:tr>
      <w:tr w:rsidR="00C12A6B" w:rsidRPr="00CC3774" w14:paraId="43737A47" w14:textId="77777777" w:rsidTr="00693A3D">
        <w:trPr>
          <w:cantSplit/>
        </w:trPr>
        <w:tc>
          <w:tcPr>
            <w:tcW w:w="3159" w:type="dxa"/>
            <w:shd w:val="clear" w:color="auto" w:fill="FFFFFF"/>
          </w:tcPr>
          <w:p w14:paraId="053926F4" w14:textId="77777777" w:rsidR="00C12A6B" w:rsidRPr="00CC3774" w:rsidRDefault="00C12A6B" w:rsidP="00693A3D">
            <w:pPr>
              <w:shd w:val="clear" w:color="auto" w:fill="FFFFFF"/>
              <w:contextualSpacing/>
              <w:jc w:val="both"/>
              <w:rPr>
                <w:color w:val="000000" w:themeColor="text1"/>
              </w:rPr>
            </w:pPr>
            <w:r w:rsidRPr="00CC3774">
              <w:rPr>
                <w:color w:val="000000" w:themeColor="text1"/>
              </w:rPr>
              <w:lastRenderedPageBreak/>
              <w:t>9. Воспламеняемость</w:t>
            </w:r>
          </w:p>
        </w:tc>
        <w:tc>
          <w:tcPr>
            <w:tcW w:w="0" w:type="auto"/>
            <w:shd w:val="clear" w:color="auto" w:fill="FFFFFF"/>
          </w:tcPr>
          <w:p w14:paraId="7C9810EA"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70CDDCA3"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24964E54" w14:textId="77777777" w:rsidR="00C12A6B" w:rsidRPr="00CC3774" w:rsidRDefault="00C12A6B">
            <w:pPr>
              <w:pStyle w:val="a7"/>
              <w:widowControl w:val="0"/>
              <w:numPr>
                <w:ilvl w:val="0"/>
                <w:numId w:val="18"/>
              </w:numPr>
              <w:shd w:val="clear" w:color="auto" w:fill="FFFFFF"/>
              <w:tabs>
                <w:tab w:val="left" w:pos="342"/>
              </w:tabs>
              <w:autoSpaceDE w:val="0"/>
              <w:autoSpaceDN w:val="0"/>
              <w:adjustRightInd w:val="0"/>
              <w:spacing w:after="24"/>
              <w:ind w:left="0" w:firstLine="0"/>
              <w:jc w:val="both"/>
              <w:rPr>
                <w:color w:val="000000" w:themeColor="text1"/>
              </w:rPr>
            </w:pPr>
            <w:r w:rsidRPr="00CC3774">
              <w:rPr>
                <w:color w:val="000000" w:themeColor="text1"/>
              </w:rPr>
              <w:t>твердой взрывчатой или пирофорной химической продукции.</w:t>
            </w:r>
          </w:p>
          <w:p w14:paraId="3547C2C2" w14:textId="77777777" w:rsidR="00C12A6B" w:rsidRPr="00CC3774" w:rsidRDefault="00C12A6B" w:rsidP="00693A3D">
            <w:pPr>
              <w:shd w:val="clear" w:color="auto" w:fill="FFFFFF"/>
              <w:tabs>
                <w:tab w:val="left" w:pos="1152"/>
              </w:tabs>
              <w:spacing w:after="120"/>
              <w:jc w:val="both"/>
              <w:rPr>
                <w:color w:val="000000" w:themeColor="text1"/>
              </w:rPr>
            </w:pPr>
            <w:r w:rsidRPr="00CC3774">
              <w:rPr>
                <w:color w:val="000000" w:themeColor="text1"/>
              </w:rPr>
              <w:t xml:space="preserve">Примечание – взрывоопасные и пирофорные свойства химической продукции должны быть учтены до начала проведения оценки воспламеняемости; </w:t>
            </w:r>
          </w:p>
          <w:p w14:paraId="1D0768F1" w14:textId="77777777" w:rsidR="00C12A6B" w:rsidRPr="00CC3774" w:rsidRDefault="00C12A6B">
            <w:pPr>
              <w:pStyle w:val="a7"/>
              <w:widowControl w:val="0"/>
              <w:numPr>
                <w:ilvl w:val="0"/>
                <w:numId w:val="18"/>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 xml:space="preserve">газообразной химической продукции, если концентрация воспламеняющегося газа в какой-либо смеси с инертными газами настолько низка, что при смешивании с воздухом эта концентрация всегда остается ниже нижнего предела распространения пламени; </w:t>
            </w:r>
          </w:p>
          <w:p w14:paraId="40519E92" w14:textId="77777777" w:rsidR="00C12A6B" w:rsidRPr="00CC3774" w:rsidRDefault="00C12A6B" w:rsidP="00693A3D">
            <w:pPr>
              <w:pStyle w:val="a7"/>
              <w:shd w:val="clear" w:color="auto" w:fill="FFFFFF"/>
              <w:tabs>
                <w:tab w:val="left" w:pos="342"/>
              </w:tabs>
              <w:ind w:left="0"/>
              <w:jc w:val="both"/>
              <w:rPr>
                <w:color w:val="000000" w:themeColor="text1"/>
                <w:sz w:val="12"/>
                <w:szCs w:val="12"/>
              </w:rPr>
            </w:pPr>
          </w:p>
          <w:p w14:paraId="163D29A6" w14:textId="77777777" w:rsidR="00C12A6B" w:rsidRPr="00CC3774" w:rsidRDefault="00C12A6B">
            <w:pPr>
              <w:pStyle w:val="a7"/>
              <w:widowControl w:val="0"/>
              <w:numPr>
                <w:ilvl w:val="0"/>
                <w:numId w:val="18"/>
              </w:numPr>
              <w:shd w:val="clear" w:color="auto" w:fill="FFFFFF"/>
              <w:tabs>
                <w:tab w:val="left" w:pos="342"/>
              </w:tabs>
              <w:autoSpaceDE w:val="0"/>
              <w:autoSpaceDN w:val="0"/>
              <w:adjustRightInd w:val="0"/>
              <w:spacing w:after="120"/>
              <w:ind w:left="0" w:firstLine="0"/>
              <w:jc w:val="both"/>
              <w:rPr>
                <w:color w:val="000000" w:themeColor="text1"/>
              </w:rPr>
            </w:pPr>
            <w:r w:rsidRPr="00CC3774">
              <w:rPr>
                <w:color w:val="000000" w:themeColor="text1"/>
              </w:rPr>
              <w:t>химической продукции, самопроизвольно воспламеняющейся при контакте с воздухом</w:t>
            </w:r>
          </w:p>
        </w:tc>
      </w:tr>
      <w:tr w:rsidR="00C12A6B" w:rsidRPr="00CC3774" w14:paraId="06A98439" w14:textId="77777777" w:rsidTr="00693A3D">
        <w:tc>
          <w:tcPr>
            <w:tcW w:w="3159" w:type="dxa"/>
            <w:shd w:val="clear" w:color="auto" w:fill="FFFFFF"/>
          </w:tcPr>
          <w:p w14:paraId="4026DFBE" w14:textId="77777777" w:rsidR="00C12A6B" w:rsidRPr="00CC3774" w:rsidRDefault="00C12A6B" w:rsidP="00693A3D">
            <w:pPr>
              <w:shd w:val="clear" w:color="auto" w:fill="FFFFFF"/>
              <w:contextualSpacing/>
              <w:jc w:val="both"/>
              <w:rPr>
                <w:color w:val="000000" w:themeColor="text1"/>
              </w:rPr>
            </w:pPr>
            <w:r w:rsidRPr="00CC3774">
              <w:rPr>
                <w:color w:val="000000" w:themeColor="text1"/>
              </w:rPr>
              <w:t>10. Взрывоопасные свойства</w:t>
            </w:r>
          </w:p>
        </w:tc>
        <w:tc>
          <w:tcPr>
            <w:tcW w:w="0" w:type="auto"/>
            <w:shd w:val="clear" w:color="auto" w:fill="FFFFFF"/>
          </w:tcPr>
          <w:p w14:paraId="2E624FB8"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0C991B91"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68C3355B" w14:textId="77777777" w:rsidR="00C12A6B" w:rsidRPr="00CC3774" w:rsidRDefault="00C12A6B">
            <w:pPr>
              <w:pStyle w:val="a7"/>
              <w:widowControl w:val="0"/>
              <w:numPr>
                <w:ilvl w:val="0"/>
                <w:numId w:val="19"/>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химической продукции, в молекулярной структуре каждого компонента которой отсутствуют химические группы, указывающие на взрывоопасные свойства;</w:t>
            </w:r>
          </w:p>
          <w:p w14:paraId="23E2E04B" w14:textId="77777777" w:rsidR="00C12A6B" w:rsidRPr="00CC3774" w:rsidRDefault="00C12A6B" w:rsidP="00693A3D">
            <w:pPr>
              <w:pStyle w:val="a7"/>
              <w:shd w:val="clear" w:color="auto" w:fill="FFFFFF"/>
              <w:tabs>
                <w:tab w:val="left" w:pos="342"/>
              </w:tabs>
              <w:ind w:left="0"/>
              <w:jc w:val="both"/>
              <w:rPr>
                <w:color w:val="000000" w:themeColor="text1"/>
                <w:sz w:val="12"/>
                <w:szCs w:val="12"/>
              </w:rPr>
            </w:pPr>
          </w:p>
          <w:p w14:paraId="51C356DD" w14:textId="77777777" w:rsidR="00C12A6B" w:rsidRPr="00CC3774" w:rsidRDefault="00C12A6B">
            <w:pPr>
              <w:pStyle w:val="a7"/>
              <w:widowControl w:val="0"/>
              <w:numPr>
                <w:ilvl w:val="0"/>
                <w:numId w:val="19"/>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 xml:space="preserve">химической продукции, в молекулярной структуре каждого компонента которой присутствуют кислородсодержащие химические группы, связанные со взрывоопасными свойствами, с рассчитанным кислородным балансом менее минус 200; </w:t>
            </w:r>
          </w:p>
          <w:p w14:paraId="4DE85046" w14:textId="77777777" w:rsidR="00C12A6B" w:rsidRPr="00CC3774" w:rsidRDefault="00C12A6B" w:rsidP="00693A3D">
            <w:pPr>
              <w:pStyle w:val="a7"/>
              <w:rPr>
                <w:color w:val="000000" w:themeColor="text1"/>
                <w:sz w:val="12"/>
                <w:szCs w:val="12"/>
              </w:rPr>
            </w:pPr>
          </w:p>
          <w:p w14:paraId="645C6E29" w14:textId="77777777" w:rsidR="00C12A6B" w:rsidRPr="00CC3774" w:rsidRDefault="00C12A6B">
            <w:pPr>
              <w:pStyle w:val="a7"/>
              <w:widowControl w:val="0"/>
              <w:numPr>
                <w:ilvl w:val="0"/>
                <w:numId w:val="19"/>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органических веществ или их гомогенных смесей, содержащих химические группы, связанные с взрывоопасными свойствами, с энергией экзотермического разложения ниже 500 Дж/г и температурой начала экзотермического разложения ниже 500 °C.</w:t>
            </w:r>
          </w:p>
          <w:p w14:paraId="48FB07D7" w14:textId="77777777" w:rsidR="00C12A6B" w:rsidRPr="00CC3774" w:rsidRDefault="00C12A6B" w:rsidP="00693A3D">
            <w:pPr>
              <w:pStyle w:val="a7"/>
              <w:shd w:val="clear" w:color="auto" w:fill="FFFFFF"/>
              <w:tabs>
                <w:tab w:val="left" w:pos="342"/>
              </w:tabs>
              <w:ind w:left="0"/>
              <w:jc w:val="both"/>
              <w:rPr>
                <w:color w:val="000000" w:themeColor="text1"/>
                <w:sz w:val="12"/>
                <w:szCs w:val="12"/>
              </w:rPr>
            </w:pPr>
          </w:p>
          <w:p w14:paraId="6168A0FD" w14:textId="77777777" w:rsidR="00C12A6B" w:rsidRPr="00CC3774" w:rsidRDefault="00C12A6B" w:rsidP="00693A3D">
            <w:pPr>
              <w:shd w:val="clear" w:color="auto" w:fill="FFFFFF"/>
              <w:tabs>
                <w:tab w:val="left" w:pos="0"/>
                <w:tab w:val="left" w:pos="1075"/>
              </w:tabs>
              <w:spacing w:after="120"/>
              <w:jc w:val="both"/>
              <w:rPr>
                <w:color w:val="000000" w:themeColor="text1"/>
              </w:rPr>
            </w:pPr>
            <w:r w:rsidRPr="00CC3774">
              <w:rPr>
                <w:color w:val="000000" w:themeColor="text1"/>
              </w:rPr>
              <w:t xml:space="preserve">Примечание – энергия экзотермического разложения может быть определена путем использования соответствующего калориметрического метода, например, дифференциальной сканирующей калориметрии или адиабатической калориметрии; </w:t>
            </w:r>
          </w:p>
          <w:p w14:paraId="05F4FA9B" w14:textId="77777777" w:rsidR="00C12A6B" w:rsidRPr="00CC3774" w:rsidRDefault="00C12A6B">
            <w:pPr>
              <w:pStyle w:val="a7"/>
              <w:widowControl w:val="0"/>
              <w:numPr>
                <w:ilvl w:val="0"/>
                <w:numId w:val="19"/>
              </w:numPr>
              <w:shd w:val="clear" w:color="auto" w:fill="FFFFFF"/>
              <w:tabs>
                <w:tab w:val="left" w:pos="0"/>
                <w:tab w:val="left" w:pos="342"/>
              </w:tabs>
              <w:autoSpaceDE w:val="0"/>
              <w:autoSpaceDN w:val="0"/>
              <w:adjustRightInd w:val="0"/>
              <w:spacing w:after="24"/>
              <w:ind w:left="0" w:firstLine="0"/>
              <w:jc w:val="both"/>
              <w:rPr>
                <w:color w:val="000000" w:themeColor="text1"/>
              </w:rPr>
            </w:pPr>
            <w:r w:rsidRPr="00CC3774">
              <w:rPr>
                <w:color w:val="000000" w:themeColor="text1"/>
              </w:rPr>
              <w:t>смесей окисляющих неорганических химических веществ с органическими химическими веществами (материалами), если:</w:t>
            </w:r>
          </w:p>
          <w:p w14:paraId="223EC6FB" w14:textId="77777777" w:rsidR="00C12A6B" w:rsidRPr="00CC3774" w:rsidRDefault="00C12A6B">
            <w:pPr>
              <w:pStyle w:val="a7"/>
              <w:widowControl w:val="0"/>
              <w:numPr>
                <w:ilvl w:val="0"/>
                <w:numId w:val="20"/>
              </w:numPr>
              <w:shd w:val="clear" w:color="auto" w:fill="FFFFFF"/>
              <w:tabs>
                <w:tab w:val="left" w:pos="0"/>
                <w:tab w:val="left" w:pos="1363"/>
              </w:tabs>
              <w:autoSpaceDE w:val="0"/>
              <w:autoSpaceDN w:val="0"/>
              <w:adjustRightInd w:val="0"/>
              <w:spacing w:after="24"/>
              <w:ind w:left="626" w:hanging="266"/>
              <w:jc w:val="both"/>
              <w:rPr>
                <w:color w:val="000000" w:themeColor="text1"/>
              </w:rPr>
            </w:pPr>
            <w:r w:rsidRPr="00CC3774">
              <w:rPr>
                <w:color w:val="000000" w:themeColor="text1"/>
              </w:rPr>
              <w:t>концентрация неорганического окисляющего химического вещества, отнесенного классу опасности 1 или 2, составляет менее 15 % по массе:</w:t>
            </w:r>
          </w:p>
          <w:p w14:paraId="5D644746" w14:textId="77777777" w:rsidR="00C12A6B" w:rsidRPr="00CC3774" w:rsidRDefault="00C12A6B">
            <w:pPr>
              <w:pStyle w:val="a7"/>
              <w:widowControl w:val="0"/>
              <w:numPr>
                <w:ilvl w:val="0"/>
                <w:numId w:val="20"/>
              </w:numPr>
              <w:shd w:val="clear" w:color="auto" w:fill="FFFFFF"/>
              <w:tabs>
                <w:tab w:val="left" w:pos="0"/>
                <w:tab w:val="left" w:pos="1363"/>
              </w:tabs>
              <w:autoSpaceDE w:val="0"/>
              <w:autoSpaceDN w:val="0"/>
              <w:adjustRightInd w:val="0"/>
              <w:spacing w:after="24"/>
              <w:ind w:left="626" w:hanging="266"/>
              <w:jc w:val="both"/>
              <w:rPr>
                <w:color w:val="000000" w:themeColor="text1"/>
              </w:rPr>
            </w:pPr>
            <w:r w:rsidRPr="00CC3774">
              <w:rPr>
                <w:color w:val="000000" w:themeColor="text1"/>
              </w:rPr>
              <w:t>концентрация неорганического окисляющего химического вещества, отнесенного к классу опасности 3, составляет менее 30 % по массе.</w:t>
            </w:r>
          </w:p>
          <w:p w14:paraId="6B0F3C31" w14:textId="77777777" w:rsidR="00C12A6B" w:rsidRPr="00CC3774" w:rsidRDefault="00C12A6B" w:rsidP="00693A3D">
            <w:pPr>
              <w:shd w:val="clear" w:color="auto" w:fill="FFFFFF"/>
              <w:tabs>
                <w:tab w:val="left" w:pos="0"/>
                <w:tab w:val="left" w:pos="1363"/>
              </w:tabs>
              <w:jc w:val="both"/>
              <w:rPr>
                <w:color w:val="000000" w:themeColor="text1"/>
                <w:sz w:val="12"/>
                <w:szCs w:val="12"/>
              </w:rPr>
            </w:pPr>
          </w:p>
          <w:p w14:paraId="428515FE" w14:textId="77777777" w:rsidR="00C12A6B" w:rsidRPr="00CC3774" w:rsidRDefault="00C12A6B" w:rsidP="00693A3D">
            <w:pPr>
              <w:shd w:val="clear" w:color="auto" w:fill="FFFFFF"/>
              <w:tabs>
                <w:tab w:val="left" w:pos="1152"/>
              </w:tabs>
              <w:spacing w:after="120"/>
              <w:jc w:val="both"/>
              <w:rPr>
                <w:color w:val="000000" w:themeColor="text1"/>
              </w:rPr>
            </w:pPr>
            <w:r w:rsidRPr="00CC3774">
              <w:rPr>
                <w:color w:val="000000" w:themeColor="text1"/>
              </w:rPr>
              <w:t>Примечание – испытания на детонацию и чувствительность к детонационному удару не проводятся, если энергия экзотермического разложения органических химических веществ (материалов) составляет менее 800 Дж/г</w:t>
            </w:r>
          </w:p>
        </w:tc>
      </w:tr>
      <w:tr w:rsidR="00C12A6B" w:rsidRPr="00CC3774" w14:paraId="00D3D6BE" w14:textId="77777777" w:rsidTr="00693A3D">
        <w:trPr>
          <w:cantSplit/>
        </w:trPr>
        <w:tc>
          <w:tcPr>
            <w:tcW w:w="3159" w:type="dxa"/>
            <w:shd w:val="clear" w:color="auto" w:fill="FFFFFF"/>
          </w:tcPr>
          <w:p w14:paraId="3042351B" w14:textId="77777777" w:rsidR="00C12A6B" w:rsidRPr="00CC3774" w:rsidRDefault="00C12A6B" w:rsidP="00693A3D">
            <w:pPr>
              <w:shd w:val="clear" w:color="auto" w:fill="FFFFFF"/>
              <w:contextualSpacing/>
              <w:rPr>
                <w:color w:val="000000" w:themeColor="text1"/>
              </w:rPr>
            </w:pPr>
            <w:r w:rsidRPr="00CC3774">
              <w:rPr>
                <w:color w:val="000000" w:themeColor="text1"/>
              </w:rPr>
              <w:lastRenderedPageBreak/>
              <w:t>11. Температура самовоспламенения</w:t>
            </w:r>
          </w:p>
        </w:tc>
        <w:tc>
          <w:tcPr>
            <w:tcW w:w="0" w:type="auto"/>
            <w:shd w:val="clear" w:color="auto" w:fill="FFFFFF"/>
          </w:tcPr>
          <w:p w14:paraId="76FC21B3"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41A5C883"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100A266E" w14:textId="77777777" w:rsidR="00C12A6B" w:rsidRPr="00CC3774" w:rsidRDefault="00C12A6B">
            <w:pPr>
              <w:pStyle w:val="a7"/>
              <w:widowControl w:val="0"/>
              <w:numPr>
                <w:ilvl w:val="0"/>
                <w:numId w:val="21"/>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взрывчатой химической продукции;</w:t>
            </w:r>
          </w:p>
          <w:p w14:paraId="7070FF75" w14:textId="77777777" w:rsidR="00C12A6B" w:rsidRPr="00CC3774" w:rsidRDefault="00C12A6B" w:rsidP="00693A3D">
            <w:pPr>
              <w:pStyle w:val="a7"/>
              <w:shd w:val="clear" w:color="auto" w:fill="FFFFFF"/>
              <w:tabs>
                <w:tab w:val="left" w:pos="342"/>
              </w:tabs>
              <w:ind w:left="0"/>
              <w:jc w:val="both"/>
              <w:rPr>
                <w:color w:val="000000" w:themeColor="text1"/>
                <w:sz w:val="12"/>
                <w:szCs w:val="12"/>
              </w:rPr>
            </w:pPr>
          </w:p>
          <w:p w14:paraId="3A051FDE" w14:textId="77777777" w:rsidR="00C12A6B" w:rsidRPr="00CC3774" w:rsidRDefault="00C12A6B">
            <w:pPr>
              <w:pStyle w:val="a7"/>
              <w:widowControl w:val="0"/>
              <w:numPr>
                <w:ilvl w:val="0"/>
                <w:numId w:val="21"/>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 xml:space="preserve">Для пирофорной химической продукции; </w:t>
            </w:r>
          </w:p>
          <w:p w14:paraId="71A464EE" w14:textId="77777777" w:rsidR="00C12A6B" w:rsidRPr="00CC3774" w:rsidRDefault="00C12A6B" w:rsidP="00693A3D">
            <w:pPr>
              <w:pStyle w:val="a7"/>
              <w:rPr>
                <w:color w:val="000000" w:themeColor="text1"/>
                <w:sz w:val="12"/>
                <w:szCs w:val="12"/>
              </w:rPr>
            </w:pPr>
          </w:p>
          <w:p w14:paraId="4AC10422" w14:textId="77777777" w:rsidR="00C12A6B" w:rsidRPr="00CC3774" w:rsidRDefault="00C12A6B">
            <w:pPr>
              <w:pStyle w:val="a7"/>
              <w:widowControl w:val="0"/>
              <w:numPr>
                <w:ilvl w:val="0"/>
                <w:numId w:val="21"/>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 xml:space="preserve">невоспламеняющейся жидкой химической продукции с температурой вспышки выше 200 °C; </w:t>
            </w:r>
          </w:p>
          <w:p w14:paraId="69C867FD" w14:textId="77777777" w:rsidR="00C12A6B" w:rsidRPr="00CC3774" w:rsidRDefault="00C12A6B" w:rsidP="00693A3D">
            <w:pPr>
              <w:pStyle w:val="a7"/>
              <w:rPr>
                <w:color w:val="000000" w:themeColor="text1"/>
                <w:sz w:val="12"/>
                <w:szCs w:val="12"/>
              </w:rPr>
            </w:pPr>
          </w:p>
          <w:p w14:paraId="484A345E" w14:textId="77777777" w:rsidR="00C12A6B" w:rsidRPr="00CC3774" w:rsidRDefault="00C12A6B">
            <w:pPr>
              <w:pStyle w:val="a7"/>
              <w:widowControl w:val="0"/>
              <w:numPr>
                <w:ilvl w:val="0"/>
                <w:numId w:val="21"/>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газообразной химической продукции, не имеющей пределов (диапазона) воспламеняемости;</w:t>
            </w:r>
          </w:p>
          <w:p w14:paraId="61C7E3B8" w14:textId="77777777" w:rsidR="00C12A6B" w:rsidRPr="00CC3774" w:rsidRDefault="00C12A6B" w:rsidP="00693A3D">
            <w:pPr>
              <w:pStyle w:val="a7"/>
              <w:rPr>
                <w:color w:val="000000" w:themeColor="text1"/>
                <w:sz w:val="12"/>
                <w:szCs w:val="12"/>
              </w:rPr>
            </w:pPr>
          </w:p>
          <w:p w14:paraId="4C78076C" w14:textId="77777777" w:rsidR="00C12A6B" w:rsidRPr="00CC3774" w:rsidRDefault="00C12A6B">
            <w:pPr>
              <w:pStyle w:val="a7"/>
              <w:widowControl w:val="0"/>
              <w:numPr>
                <w:ilvl w:val="0"/>
                <w:numId w:val="21"/>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твердой химической продукции с температурой плавления не более 160 °C;</w:t>
            </w:r>
          </w:p>
          <w:p w14:paraId="33C1A48F" w14:textId="77777777" w:rsidR="00C12A6B" w:rsidRPr="00CC3774" w:rsidRDefault="00C12A6B" w:rsidP="00693A3D">
            <w:pPr>
              <w:pStyle w:val="a7"/>
              <w:rPr>
                <w:color w:val="000000" w:themeColor="text1"/>
                <w:sz w:val="12"/>
                <w:szCs w:val="12"/>
              </w:rPr>
            </w:pPr>
          </w:p>
          <w:p w14:paraId="26D2D220" w14:textId="77777777" w:rsidR="00C12A6B" w:rsidRPr="00CC3774" w:rsidRDefault="00C12A6B">
            <w:pPr>
              <w:pStyle w:val="a7"/>
              <w:widowControl w:val="0"/>
              <w:numPr>
                <w:ilvl w:val="0"/>
                <w:numId w:val="21"/>
              </w:numPr>
              <w:shd w:val="clear" w:color="auto" w:fill="FFFFFF"/>
              <w:tabs>
                <w:tab w:val="left" w:pos="342"/>
              </w:tabs>
              <w:autoSpaceDE w:val="0"/>
              <w:autoSpaceDN w:val="0"/>
              <w:adjustRightInd w:val="0"/>
              <w:spacing w:after="120"/>
              <w:ind w:left="0" w:firstLine="0"/>
              <w:jc w:val="both"/>
              <w:rPr>
                <w:color w:val="000000" w:themeColor="text1"/>
              </w:rPr>
            </w:pPr>
            <w:r w:rsidRPr="00CC3774">
              <w:rPr>
                <w:color w:val="000000" w:themeColor="text1"/>
              </w:rPr>
              <w:t>твердой химической продукции с температурой самонагревания не менее 400 °C (по предварительной оценке)</w:t>
            </w:r>
          </w:p>
        </w:tc>
      </w:tr>
      <w:tr w:rsidR="00C12A6B" w:rsidRPr="00CC3774" w14:paraId="1CCAAD97" w14:textId="77777777" w:rsidTr="00693A3D">
        <w:tc>
          <w:tcPr>
            <w:tcW w:w="3159" w:type="dxa"/>
            <w:shd w:val="clear" w:color="auto" w:fill="FFFFFF"/>
          </w:tcPr>
          <w:p w14:paraId="59E1E494" w14:textId="77777777" w:rsidR="00C12A6B" w:rsidRPr="00CC3774" w:rsidRDefault="00C12A6B" w:rsidP="00693A3D">
            <w:pPr>
              <w:shd w:val="clear" w:color="auto" w:fill="FFFFFF"/>
              <w:contextualSpacing/>
              <w:rPr>
                <w:color w:val="000000" w:themeColor="text1"/>
              </w:rPr>
            </w:pPr>
            <w:r w:rsidRPr="00CC3774">
              <w:rPr>
                <w:color w:val="000000" w:themeColor="text1"/>
              </w:rPr>
              <w:t>12. Окисляющие свойства</w:t>
            </w:r>
          </w:p>
        </w:tc>
        <w:tc>
          <w:tcPr>
            <w:tcW w:w="0" w:type="auto"/>
            <w:shd w:val="clear" w:color="auto" w:fill="FFFFFF"/>
          </w:tcPr>
          <w:p w14:paraId="4A0AEC64"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201B897A"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5B75DC4B" w14:textId="77777777" w:rsidR="00C12A6B" w:rsidRPr="00CC3774" w:rsidRDefault="00C12A6B">
            <w:pPr>
              <w:pStyle w:val="a7"/>
              <w:widowControl w:val="0"/>
              <w:numPr>
                <w:ilvl w:val="0"/>
                <w:numId w:val="22"/>
              </w:numPr>
              <w:shd w:val="clear" w:color="auto" w:fill="FFFFFF"/>
              <w:tabs>
                <w:tab w:val="left" w:pos="342"/>
                <w:tab w:val="left" w:pos="1152"/>
              </w:tabs>
              <w:autoSpaceDE w:val="0"/>
              <w:autoSpaceDN w:val="0"/>
              <w:adjustRightInd w:val="0"/>
              <w:ind w:left="0" w:firstLine="0"/>
              <w:jc w:val="both"/>
              <w:rPr>
                <w:color w:val="000000" w:themeColor="text1"/>
              </w:rPr>
            </w:pPr>
            <w:r w:rsidRPr="00CC3774">
              <w:rPr>
                <w:color w:val="000000" w:themeColor="text1"/>
              </w:rPr>
              <w:t xml:space="preserve">взрывчатой химической продукции; </w:t>
            </w:r>
          </w:p>
          <w:p w14:paraId="53911451" w14:textId="77777777" w:rsidR="00C12A6B" w:rsidRPr="00CC3774" w:rsidRDefault="00C12A6B" w:rsidP="00693A3D">
            <w:pPr>
              <w:pStyle w:val="a7"/>
              <w:shd w:val="clear" w:color="auto" w:fill="FFFFFF"/>
              <w:tabs>
                <w:tab w:val="left" w:pos="342"/>
                <w:tab w:val="left" w:pos="1152"/>
              </w:tabs>
              <w:spacing w:after="120"/>
              <w:ind w:left="0"/>
              <w:jc w:val="both"/>
              <w:rPr>
                <w:color w:val="000000" w:themeColor="text1"/>
                <w:sz w:val="12"/>
                <w:szCs w:val="12"/>
              </w:rPr>
            </w:pPr>
          </w:p>
          <w:p w14:paraId="7FC556EA" w14:textId="77777777" w:rsidR="00C12A6B" w:rsidRPr="00CC3774" w:rsidRDefault="00C12A6B">
            <w:pPr>
              <w:pStyle w:val="a7"/>
              <w:widowControl w:val="0"/>
              <w:numPr>
                <w:ilvl w:val="0"/>
                <w:numId w:val="22"/>
              </w:numPr>
              <w:shd w:val="clear" w:color="auto" w:fill="FFFFFF"/>
              <w:tabs>
                <w:tab w:val="left" w:pos="342"/>
                <w:tab w:val="left" w:pos="1152"/>
              </w:tabs>
              <w:autoSpaceDE w:val="0"/>
              <w:autoSpaceDN w:val="0"/>
              <w:adjustRightInd w:val="0"/>
              <w:spacing w:after="120"/>
              <w:ind w:left="0" w:firstLine="0"/>
              <w:jc w:val="both"/>
              <w:rPr>
                <w:color w:val="000000" w:themeColor="text1"/>
              </w:rPr>
            </w:pPr>
            <w:r w:rsidRPr="00CC3774">
              <w:rPr>
                <w:color w:val="000000" w:themeColor="text1"/>
              </w:rPr>
              <w:t>легковоспламеняющейся химической продукции: включая:</w:t>
            </w:r>
          </w:p>
          <w:p w14:paraId="50A45A00" w14:textId="77777777" w:rsidR="00C12A6B" w:rsidRPr="00CC3774" w:rsidRDefault="00C12A6B">
            <w:pPr>
              <w:pStyle w:val="a7"/>
              <w:numPr>
                <w:ilvl w:val="0"/>
                <w:numId w:val="23"/>
              </w:numPr>
              <w:shd w:val="clear" w:color="auto" w:fill="FFFFFF"/>
              <w:tabs>
                <w:tab w:val="left" w:pos="1051"/>
                <w:tab w:val="left" w:pos="1152"/>
              </w:tabs>
              <w:ind w:left="626" w:hanging="261"/>
              <w:jc w:val="both"/>
              <w:rPr>
                <w:color w:val="000000" w:themeColor="text1"/>
              </w:rPr>
            </w:pPr>
            <w:r w:rsidRPr="00CC3774">
              <w:rPr>
                <w:color w:val="000000" w:themeColor="text1"/>
              </w:rPr>
              <w:t>воспламеняющиеся жидкости классов опасности 1-3;</w:t>
            </w:r>
          </w:p>
          <w:p w14:paraId="4C1D89BE" w14:textId="77777777" w:rsidR="00C12A6B" w:rsidRPr="00CC3774" w:rsidRDefault="00C12A6B">
            <w:pPr>
              <w:pStyle w:val="a7"/>
              <w:numPr>
                <w:ilvl w:val="0"/>
                <w:numId w:val="23"/>
              </w:numPr>
              <w:shd w:val="clear" w:color="auto" w:fill="FFFFFF"/>
              <w:tabs>
                <w:tab w:val="left" w:pos="1051"/>
                <w:tab w:val="left" w:pos="1152"/>
              </w:tabs>
              <w:ind w:left="626" w:hanging="261"/>
              <w:jc w:val="both"/>
              <w:rPr>
                <w:color w:val="000000" w:themeColor="text1"/>
              </w:rPr>
            </w:pPr>
            <w:r w:rsidRPr="00CC3774">
              <w:rPr>
                <w:color w:val="000000" w:themeColor="text1"/>
              </w:rPr>
              <w:t>воспламеняющуюся химическую продукцию в твердом состоянии;</w:t>
            </w:r>
          </w:p>
          <w:p w14:paraId="243A0C67" w14:textId="77777777" w:rsidR="00C12A6B" w:rsidRPr="00CC3774" w:rsidRDefault="00C12A6B">
            <w:pPr>
              <w:pStyle w:val="a7"/>
              <w:numPr>
                <w:ilvl w:val="0"/>
                <w:numId w:val="23"/>
              </w:numPr>
              <w:shd w:val="clear" w:color="auto" w:fill="FFFFFF"/>
              <w:tabs>
                <w:tab w:val="left" w:pos="1051"/>
                <w:tab w:val="left" w:pos="1152"/>
              </w:tabs>
              <w:ind w:left="626" w:hanging="261"/>
              <w:jc w:val="both"/>
              <w:rPr>
                <w:color w:val="000000" w:themeColor="text1"/>
              </w:rPr>
            </w:pPr>
            <w:proofErr w:type="spellStart"/>
            <w:r w:rsidRPr="00CC3774">
              <w:rPr>
                <w:color w:val="000000" w:themeColor="text1"/>
              </w:rPr>
              <w:t>саморазлагающуюся</w:t>
            </w:r>
            <w:proofErr w:type="spellEnd"/>
            <w:r w:rsidRPr="00CC3774">
              <w:rPr>
                <w:color w:val="000000" w:themeColor="text1"/>
              </w:rPr>
              <w:t xml:space="preserve"> химическую продукцию;</w:t>
            </w:r>
          </w:p>
          <w:p w14:paraId="61FA7EBE" w14:textId="77777777" w:rsidR="00C12A6B" w:rsidRPr="00CC3774" w:rsidRDefault="00C12A6B">
            <w:pPr>
              <w:pStyle w:val="a7"/>
              <w:numPr>
                <w:ilvl w:val="0"/>
                <w:numId w:val="23"/>
              </w:numPr>
              <w:shd w:val="clear" w:color="auto" w:fill="FFFFFF"/>
              <w:tabs>
                <w:tab w:val="left" w:pos="1051"/>
                <w:tab w:val="left" w:pos="1152"/>
              </w:tabs>
              <w:ind w:left="626" w:hanging="261"/>
              <w:jc w:val="both"/>
              <w:rPr>
                <w:color w:val="000000" w:themeColor="text1"/>
              </w:rPr>
            </w:pPr>
            <w:r w:rsidRPr="00CC3774">
              <w:rPr>
                <w:color w:val="000000" w:themeColor="text1"/>
              </w:rPr>
              <w:t xml:space="preserve">твердую десенсибилизированную взрывчатую химическую продукцию, которая не разбавлена </w:t>
            </w:r>
            <w:proofErr w:type="spellStart"/>
            <w:r w:rsidRPr="00CC3774">
              <w:rPr>
                <w:color w:val="000000" w:themeColor="text1"/>
              </w:rPr>
              <w:t>флегматизатором</w:t>
            </w:r>
            <w:proofErr w:type="spellEnd"/>
            <w:r w:rsidRPr="00CC3774">
              <w:rPr>
                <w:color w:val="000000" w:themeColor="text1"/>
              </w:rPr>
              <w:t xml:space="preserve"> в достаточной мере;</w:t>
            </w:r>
          </w:p>
          <w:p w14:paraId="61DD291F" w14:textId="77777777" w:rsidR="00C12A6B" w:rsidRPr="00CC3774" w:rsidRDefault="00C12A6B">
            <w:pPr>
              <w:pStyle w:val="a7"/>
              <w:numPr>
                <w:ilvl w:val="0"/>
                <w:numId w:val="23"/>
              </w:numPr>
              <w:shd w:val="clear" w:color="auto" w:fill="FFFFFF"/>
              <w:tabs>
                <w:tab w:val="left" w:pos="1051"/>
                <w:tab w:val="left" w:pos="1152"/>
              </w:tabs>
              <w:ind w:left="626" w:hanging="261"/>
              <w:jc w:val="both"/>
              <w:rPr>
                <w:color w:val="000000" w:themeColor="text1"/>
              </w:rPr>
            </w:pPr>
            <w:r w:rsidRPr="00CC3774">
              <w:rPr>
                <w:color w:val="000000" w:themeColor="text1"/>
              </w:rPr>
              <w:t>воспламеняющиеся газы подкласса опасности 1А;</w:t>
            </w:r>
          </w:p>
          <w:p w14:paraId="7C7F6BE4" w14:textId="77777777" w:rsidR="00C12A6B" w:rsidRPr="00CC3774" w:rsidRDefault="00C12A6B" w:rsidP="00693A3D">
            <w:pPr>
              <w:pStyle w:val="a7"/>
              <w:shd w:val="clear" w:color="auto" w:fill="FFFFFF"/>
              <w:tabs>
                <w:tab w:val="left" w:pos="1051"/>
                <w:tab w:val="left" w:pos="1152"/>
              </w:tabs>
              <w:ind w:left="626"/>
              <w:jc w:val="both"/>
              <w:rPr>
                <w:color w:val="000000" w:themeColor="text1"/>
                <w:sz w:val="12"/>
                <w:szCs w:val="12"/>
              </w:rPr>
            </w:pPr>
          </w:p>
          <w:p w14:paraId="3F5AFDAB" w14:textId="77777777" w:rsidR="00C12A6B" w:rsidRPr="00CC3774" w:rsidRDefault="00C12A6B">
            <w:pPr>
              <w:pStyle w:val="a7"/>
              <w:widowControl w:val="0"/>
              <w:numPr>
                <w:ilvl w:val="0"/>
                <w:numId w:val="22"/>
              </w:numPr>
              <w:shd w:val="clear" w:color="auto" w:fill="FFFFFF"/>
              <w:tabs>
                <w:tab w:val="left" w:pos="342"/>
                <w:tab w:val="left" w:pos="1152"/>
              </w:tabs>
              <w:autoSpaceDE w:val="0"/>
              <w:autoSpaceDN w:val="0"/>
              <w:adjustRightInd w:val="0"/>
              <w:ind w:left="0" w:firstLine="0"/>
              <w:jc w:val="both"/>
              <w:rPr>
                <w:color w:val="000000" w:themeColor="text1"/>
              </w:rPr>
            </w:pPr>
            <w:r w:rsidRPr="00CC3774">
              <w:rPr>
                <w:color w:val="000000" w:themeColor="text1"/>
              </w:rPr>
              <w:t xml:space="preserve">химической продукции, представляющей собой органический пероксид; </w:t>
            </w:r>
          </w:p>
          <w:p w14:paraId="20C25C12" w14:textId="77777777" w:rsidR="00C12A6B" w:rsidRPr="00CC3774" w:rsidRDefault="00C12A6B" w:rsidP="00693A3D">
            <w:pPr>
              <w:pStyle w:val="a7"/>
              <w:shd w:val="clear" w:color="auto" w:fill="FFFFFF"/>
              <w:tabs>
                <w:tab w:val="left" w:pos="342"/>
                <w:tab w:val="left" w:pos="1152"/>
              </w:tabs>
              <w:spacing w:after="120"/>
              <w:ind w:left="0"/>
              <w:jc w:val="both"/>
              <w:rPr>
                <w:color w:val="000000" w:themeColor="text1"/>
                <w:sz w:val="12"/>
                <w:szCs w:val="12"/>
              </w:rPr>
            </w:pPr>
          </w:p>
          <w:p w14:paraId="5B52D4F0" w14:textId="77777777" w:rsidR="00C12A6B" w:rsidRPr="00CC3774" w:rsidRDefault="00C12A6B">
            <w:pPr>
              <w:pStyle w:val="a7"/>
              <w:widowControl w:val="0"/>
              <w:numPr>
                <w:ilvl w:val="0"/>
                <w:numId w:val="22"/>
              </w:numPr>
              <w:shd w:val="clear" w:color="auto" w:fill="FFFFFF"/>
              <w:tabs>
                <w:tab w:val="left" w:pos="342"/>
                <w:tab w:val="left" w:pos="1152"/>
              </w:tabs>
              <w:autoSpaceDE w:val="0"/>
              <w:autoSpaceDN w:val="0"/>
              <w:adjustRightInd w:val="0"/>
              <w:spacing w:after="120"/>
              <w:ind w:left="0" w:firstLine="0"/>
              <w:jc w:val="both"/>
              <w:rPr>
                <w:color w:val="000000" w:themeColor="text1"/>
              </w:rPr>
            </w:pPr>
            <w:r w:rsidRPr="00CC3774">
              <w:rPr>
                <w:color w:val="000000" w:themeColor="text1"/>
              </w:rPr>
              <w:t>химической продукции, не способной экзотермически реагировать с горючими материалами, в том числе в силу своей химической структуры (например, органические или неорганические вещества, не содержащие атомов кислорода или галогена, либо органические вещества, содержащие атомы кислорода или галогена, химически связанные только с атомами углерода или водорода).</w:t>
            </w:r>
          </w:p>
          <w:p w14:paraId="13BFD016" w14:textId="77777777" w:rsidR="00C12A6B" w:rsidRPr="00CC3774" w:rsidRDefault="00C12A6B" w:rsidP="00693A3D">
            <w:pPr>
              <w:shd w:val="clear" w:color="auto" w:fill="FFFFFF"/>
              <w:tabs>
                <w:tab w:val="left" w:pos="1152"/>
              </w:tabs>
              <w:spacing w:after="120"/>
              <w:jc w:val="both"/>
              <w:rPr>
                <w:color w:val="000000" w:themeColor="text1"/>
              </w:rPr>
            </w:pPr>
            <w:r w:rsidRPr="00CC3774">
              <w:rPr>
                <w:color w:val="000000" w:themeColor="text1"/>
              </w:rPr>
              <w:t>Примечание – для твердой химической продукции не требуется проведения испытаний в полном объеме, если результаты предварительных испытаний указывают на наличие окислительных свойств.</w:t>
            </w:r>
          </w:p>
          <w:p w14:paraId="409E87C0" w14:textId="77777777" w:rsidR="00C12A6B" w:rsidRPr="00CC3774" w:rsidRDefault="00C12A6B" w:rsidP="00693A3D">
            <w:pPr>
              <w:shd w:val="clear" w:color="auto" w:fill="FFFFFF"/>
              <w:tabs>
                <w:tab w:val="left" w:pos="1152"/>
              </w:tabs>
              <w:spacing w:after="120"/>
              <w:jc w:val="both"/>
              <w:rPr>
                <w:color w:val="000000" w:themeColor="text1"/>
              </w:rPr>
            </w:pPr>
            <w:r w:rsidRPr="00CC3774">
              <w:rPr>
                <w:color w:val="000000" w:themeColor="text1"/>
              </w:rPr>
              <w:lastRenderedPageBreak/>
              <w:t>5. газообразной химической продукции в виду отсутствия метода испытаний, позволяющего определить окислительные свойства, используют оценочный метод, основанный на сравнении окислительной способности газообразной смеси с окислительной способностью  кислорода в воздухе</w:t>
            </w:r>
          </w:p>
        </w:tc>
      </w:tr>
      <w:tr w:rsidR="00C12A6B" w:rsidRPr="00CC3774" w14:paraId="6DCA10A8" w14:textId="77777777" w:rsidTr="00693A3D">
        <w:trPr>
          <w:cantSplit/>
          <w:trHeight w:val="767"/>
        </w:trPr>
        <w:tc>
          <w:tcPr>
            <w:tcW w:w="3159" w:type="dxa"/>
            <w:shd w:val="clear" w:color="auto" w:fill="FFFFFF"/>
          </w:tcPr>
          <w:p w14:paraId="26722F5B" w14:textId="77777777" w:rsidR="00C12A6B" w:rsidRPr="00CC3774" w:rsidRDefault="00C12A6B" w:rsidP="00693A3D">
            <w:pPr>
              <w:shd w:val="clear" w:color="auto" w:fill="FFFFFF"/>
              <w:contextualSpacing/>
              <w:jc w:val="both"/>
              <w:rPr>
                <w:color w:val="000000" w:themeColor="text1"/>
              </w:rPr>
            </w:pPr>
            <w:r w:rsidRPr="00CC3774">
              <w:rPr>
                <w:color w:val="000000" w:themeColor="text1"/>
              </w:rPr>
              <w:lastRenderedPageBreak/>
              <w:t>13. Гранулометрический состав</w:t>
            </w:r>
          </w:p>
        </w:tc>
        <w:tc>
          <w:tcPr>
            <w:tcW w:w="0" w:type="auto"/>
            <w:shd w:val="clear" w:color="auto" w:fill="FFFFFF"/>
          </w:tcPr>
          <w:p w14:paraId="058F8410"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 химической продукции, выпускаемой в обращение не в твердом состоянии или не в форме гранул</w:t>
            </w:r>
          </w:p>
        </w:tc>
      </w:tr>
      <w:tr w:rsidR="00C12A6B" w:rsidRPr="00CC3774" w14:paraId="21866330" w14:textId="77777777" w:rsidTr="00693A3D">
        <w:trPr>
          <w:cantSplit/>
          <w:trHeight w:val="393"/>
        </w:trPr>
        <w:tc>
          <w:tcPr>
            <w:tcW w:w="3159" w:type="dxa"/>
            <w:shd w:val="clear" w:color="auto" w:fill="FFFFFF"/>
          </w:tcPr>
          <w:p w14:paraId="7BEDFBBB" w14:textId="77777777" w:rsidR="00C12A6B" w:rsidRPr="00CC3774" w:rsidRDefault="00C12A6B" w:rsidP="00693A3D">
            <w:pPr>
              <w:shd w:val="clear" w:color="auto" w:fill="FFFFFF"/>
              <w:spacing w:after="120"/>
              <w:contextualSpacing/>
              <w:rPr>
                <w:color w:val="000000" w:themeColor="text1"/>
              </w:rPr>
            </w:pPr>
            <w:r w:rsidRPr="00CC3774">
              <w:rPr>
                <w:color w:val="000000" w:themeColor="text1"/>
              </w:rPr>
              <w:t>14. Устойчивость в органических растворителях и идентификация соответствующих продуктов разложения</w:t>
            </w:r>
          </w:p>
        </w:tc>
        <w:tc>
          <w:tcPr>
            <w:tcW w:w="0" w:type="auto"/>
            <w:shd w:val="clear" w:color="auto" w:fill="FFFFFF"/>
          </w:tcPr>
          <w:p w14:paraId="73DF3B21"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55EC471D"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6471138D" w14:textId="77777777" w:rsidR="00C12A6B" w:rsidRPr="00CC3774" w:rsidRDefault="00C12A6B">
            <w:pPr>
              <w:pStyle w:val="a7"/>
              <w:widowControl w:val="0"/>
              <w:numPr>
                <w:ilvl w:val="0"/>
                <w:numId w:val="24"/>
              </w:numPr>
              <w:shd w:val="clear" w:color="auto" w:fill="FFFFFF"/>
              <w:tabs>
                <w:tab w:val="left" w:pos="342"/>
                <w:tab w:val="left" w:pos="1152"/>
              </w:tabs>
              <w:autoSpaceDE w:val="0"/>
              <w:autoSpaceDN w:val="0"/>
              <w:adjustRightInd w:val="0"/>
              <w:ind w:left="0" w:firstLine="0"/>
              <w:jc w:val="both"/>
              <w:rPr>
                <w:color w:val="000000" w:themeColor="text1"/>
              </w:rPr>
            </w:pPr>
            <w:r w:rsidRPr="00CC3774">
              <w:rPr>
                <w:color w:val="000000" w:themeColor="text1"/>
              </w:rPr>
              <w:t>неорганической химической продукции;</w:t>
            </w:r>
          </w:p>
          <w:p w14:paraId="6107F744" w14:textId="77777777" w:rsidR="00C12A6B" w:rsidRPr="00CC3774" w:rsidRDefault="00C12A6B" w:rsidP="00693A3D">
            <w:pPr>
              <w:pStyle w:val="a7"/>
              <w:shd w:val="clear" w:color="auto" w:fill="FFFFFF"/>
              <w:tabs>
                <w:tab w:val="left" w:pos="342"/>
                <w:tab w:val="left" w:pos="1152"/>
              </w:tabs>
              <w:spacing w:after="120"/>
              <w:ind w:left="0"/>
              <w:jc w:val="both"/>
              <w:rPr>
                <w:color w:val="000000" w:themeColor="text1"/>
                <w:sz w:val="12"/>
                <w:szCs w:val="12"/>
              </w:rPr>
            </w:pPr>
          </w:p>
          <w:p w14:paraId="09A5CCE4" w14:textId="77777777" w:rsidR="00C12A6B" w:rsidRPr="00CC3774" w:rsidRDefault="00C12A6B">
            <w:pPr>
              <w:pStyle w:val="a7"/>
              <w:widowControl w:val="0"/>
              <w:numPr>
                <w:ilvl w:val="0"/>
                <w:numId w:val="24"/>
              </w:numPr>
              <w:shd w:val="clear" w:color="auto" w:fill="FFFFFF"/>
              <w:tabs>
                <w:tab w:val="left" w:pos="342"/>
                <w:tab w:val="left" w:pos="1152"/>
              </w:tabs>
              <w:autoSpaceDE w:val="0"/>
              <w:autoSpaceDN w:val="0"/>
              <w:adjustRightInd w:val="0"/>
              <w:spacing w:after="120"/>
              <w:ind w:left="0" w:firstLine="0"/>
              <w:jc w:val="both"/>
              <w:rPr>
                <w:color w:val="000000" w:themeColor="text1"/>
              </w:rPr>
            </w:pPr>
            <w:r w:rsidRPr="00CC3774">
              <w:rPr>
                <w:color w:val="000000" w:themeColor="text1"/>
              </w:rPr>
              <w:t>химической продукции, устойчивой в органических растворителях.</w:t>
            </w:r>
          </w:p>
          <w:p w14:paraId="38B1EA7F" w14:textId="77777777" w:rsidR="00C12A6B" w:rsidRPr="00CC3774" w:rsidRDefault="00C12A6B" w:rsidP="00693A3D">
            <w:pPr>
              <w:pStyle w:val="a7"/>
              <w:rPr>
                <w:color w:val="000000" w:themeColor="text1"/>
                <w:sz w:val="12"/>
                <w:szCs w:val="12"/>
              </w:rPr>
            </w:pPr>
          </w:p>
          <w:p w14:paraId="1C7DCF4C" w14:textId="77777777" w:rsidR="00C12A6B" w:rsidRPr="00CC3774" w:rsidRDefault="00C12A6B" w:rsidP="00693A3D">
            <w:pPr>
              <w:pStyle w:val="a7"/>
              <w:shd w:val="clear" w:color="auto" w:fill="FFFFFF"/>
              <w:tabs>
                <w:tab w:val="left" w:pos="342"/>
                <w:tab w:val="left" w:pos="1152"/>
              </w:tabs>
              <w:spacing w:after="120"/>
              <w:ind w:left="0"/>
              <w:jc w:val="both"/>
              <w:rPr>
                <w:color w:val="000000" w:themeColor="text1"/>
              </w:rPr>
            </w:pPr>
            <w:r w:rsidRPr="00CC3774">
              <w:rPr>
                <w:color w:val="000000" w:themeColor="text1"/>
              </w:rPr>
              <w:t>Примечание – исследование (испытание) следует проводить для химической продукции, для которой в процессе обращения предусмотрено растворение в органических растворителях</w:t>
            </w:r>
          </w:p>
        </w:tc>
      </w:tr>
      <w:tr w:rsidR="00C12A6B" w:rsidRPr="00CC3774" w14:paraId="37FEF3D1" w14:textId="77777777" w:rsidTr="00693A3D">
        <w:trPr>
          <w:cantSplit/>
        </w:trPr>
        <w:tc>
          <w:tcPr>
            <w:tcW w:w="3159" w:type="dxa"/>
            <w:shd w:val="clear" w:color="auto" w:fill="FFFFFF"/>
          </w:tcPr>
          <w:p w14:paraId="3B97F457" w14:textId="77777777" w:rsidR="00C12A6B" w:rsidRPr="00CC3774" w:rsidRDefault="00C12A6B" w:rsidP="00693A3D">
            <w:pPr>
              <w:shd w:val="clear" w:color="auto" w:fill="FFFFFF"/>
              <w:contextualSpacing/>
              <w:jc w:val="both"/>
              <w:rPr>
                <w:color w:val="000000" w:themeColor="text1"/>
              </w:rPr>
            </w:pPr>
            <w:r w:rsidRPr="00CC3774">
              <w:rPr>
                <w:color w:val="000000" w:themeColor="text1"/>
              </w:rPr>
              <w:t>15. Константа диссоциации</w:t>
            </w:r>
          </w:p>
        </w:tc>
        <w:tc>
          <w:tcPr>
            <w:tcW w:w="0" w:type="auto"/>
            <w:shd w:val="clear" w:color="auto" w:fill="FFFFFF"/>
          </w:tcPr>
          <w:p w14:paraId="4F858785"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w:t>
            </w:r>
          </w:p>
          <w:p w14:paraId="50ACD1F5" w14:textId="77777777" w:rsidR="00C12A6B" w:rsidRPr="00CC3774" w:rsidRDefault="00C12A6B" w:rsidP="00693A3D">
            <w:pPr>
              <w:pStyle w:val="a7"/>
              <w:shd w:val="clear" w:color="auto" w:fill="FFFFFF"/>
              <w:tabs>
                <w:tab w:val="left" w:pos="342"/>
                <w:tab w:val="left" w:pos="1152"/>
              </w:tabs>
              <w:ind w:left="0"/>
              <w:jc w:val="both"/>
              <w:rPr>
                <w:color w:val="000000" w:themeColor="text1"/>
                <w:sz w:val="12"/>
                <w:szCs w:val="12"/>
              </w:rPr>
            </w:pPr>
          </w:p>
          <w:p w14:paraId="10FF7947" w14:textId="77777777" w:rsidR="00C12A6B" w:rsidRPr="00CC3774" w:rsidRDefault="00C12A6B">
            <w:pPr>
              <w:pStyle w:val="a7"/>
              <w:widowControl w:val="0"/>
              <w:numPr>
                <w:ilvl w:val="0"/>
                <w:numId w:val="25"/>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 xml:space="preserve">химической продукции, легко </w:t>
            </w:r>
            <w:proofErr w:type="spellStart"/>
            <w:r w:rsidRPr="00CC3774">
              <w:rPr>
                <w:color w:val="000000" w:themeColor="text1"/>
              </w:rPr>
              <w:t>гидролизующейся</w:t>
            </w:r>
            <w:proofErr w:type="spellEnd"/>
            <w:r w:rsidRPr="00CC3774">
              <w:rPr>
                <w:color w:val="000000" w:themeColor="text1"/>
              </w:rPr>
              <w:t xml:space="preserve"> в воде (период </w:t>
            </w:r>
            <w:proofErr w:type="spellStart"/>
            <w:r w:rsidRPr="00CC3774">
              <w:rPr>
                <w:color w:val="000000" w:themeColor="text1"/>
              </w:rPr>
              <w:t>полуразложения</w:t>
            </w:r>
            <w:proofErr w:type="spellEnd"/>
            <w:r w:rsidRPr="00CC3774">
              <w:rPr>
                <w:color w:val="000000" w:themeColor="text1"/>
              </w:rPr>
              <w:t xml:space="preserve"> менее 12 часов);</w:t>
            </w:r>
          </w:p>
          <w:p w14:paraId="33DC4108" w14:textId="77777777" w:rsidR="00C12A6B" w:rsidRPr="00CC3774" w:rsidRDefault="00C12A6B" w:rsidP="00693A3D">
            <w:pPr>
              <w:pStyle w:val="a7"/>
              <w:shd w:val="clear" w:color="auto" w:fill="FFFFFF"/>
              <w:tabs>
                <w:tab w:val="left" w:pos="342"/>
              </w:tabs>
              <w:ind w:left="0"/>
              <w:jc w:val="both"/>
              <w:rPr>
                <w:color w:val="000000" w:themeColor="text1"/>
                <w:sz w:val="12"/>
                <w:szCs w:val="12"/>
              </w:rPr>
            </w:pPr>
          </w:p>
          <w:p w14:paraId="23B79824" w14:textId="77777777" w:rsidR="00C12A6B" w:rsidRPr="00CC3774" w:rsidRDefault="00C12A6B">
            <w:pPr>
              <w:pStyle w:val="a7"/>
              <w:widowControl w:val="0"/>
              <w:numPr>
                <w:ilvl w:val="0"/>
                <w:numId w:val="25"/>
              </w:numPr>
              <w:shd w:val="clear" w:color="auto" w:fill="FFFFFF"/>
              <w:tabs>
                <w:tab w:val="left" w:pos="342"/>
              </w:tabs>
              <w:autoSpaceDE w:val="0"/>
              <w:autoSpaceDN w:val="0"/>
              <w:adjustRightInd w:val="0"/>
              <w:ind w:left="0" w:firstLine="0"/>
              <w:jc w:val="both"/>
              <w:rPr>
                <w:color w:val="000000" w:themeColor="text1"/>
              </w:rPr>
            </w:pPr>
            <w:r w:rsidRPr="00CC3774">
              <w:rPr>
                <w:color w:val="000000" w:themeColor="text1"/>
              </w:rPr>
              <w:t xml:space="preserve">химической продукции, легко окисляющейся в воде (период </w:t>
            </w:r>
            <w:proofErr w:type="spellStart"/>
            <w:r w:rsidRPr="00CC3774">
              <w:rPr>
                <w:color w:val="000000" w:themeColor="text1"/>
              </w:rPr>
              <w:t>полуокисления</w:t>
            </w:r>
            <w:proofErr w:type="spellEnd"/>
            <w:r w:rsidRPr="00CC3774">
              <w:rPr>
                <w:color w:val="000000" w:themeColor="text1"/>
              </w:rPr>
              <w:t xml:space="preserve"> менее 12 часов);</w:t>
            </w:r>
          </w:p>
          <w:p w14:paraId="55545473" w14:textId="77777777" w:rsidR="00C12A6B" w:rsidRPr="00CC3774" w:rsidRDefault="00C12A6B" w:rsidP="00693A3D">
            <w:pPr>
              <w:pStyle w:val="a7"/>
              <w:rPr>
                <w:color w:val="000000" w:themeColor="text1"/>
                <w:sz w:val="12"/>
                <w:szCs w:val="12"/>
              </w:rPr>
            </w:pPr>
          </w:p>
          <w:p w14:paraId="1F38A289" w14:textId="77777777" w:rsidR="00C12A6B" w:rsidRPr="00CC3774" w:rsidRDefault="00C12A6B">
            <w:pPr>
              <w:pStyle w:val="a7"/>
              <w:widowControl w:val="0"/>
              <w:numPr>
                <w:ilvl w:val="0"/>
                <w:numId w:val="25"/>
              </w:numPr>
              <w:shd w:val="clear" w:color="auto" w:fill="FFFFFF"/>
              <w:tabs>
                <w:tab w:val="left" w:pos="342"/>
              </w:tabs>
              <w:autoSpaceDE w:val="0"/>
              <w:autoSpaceDN w:val="0"/>
              <w:adjustRightInd w:val="0"/>
              <w:spacing w:after="120"/>
              <w:ind w:left="0" w:firstLine="0"/>
              <w:jc w:val="both"/>
              <w:rPr>
                <w:color w:val="000000" w:themeColor="text1"/>
              </w:rPr>
            </w:pPr>
            <w:r w:rsidRPr="00CC3774">
              <w:rPr>
                <w:color w:val="000000" w:themeColor="text1"/>
              </w:rPr>
              <w:t>химической продукции, для которой невозможно провести испытание (например, в случае, если аналитический метод отсутствует или недостаточно чувствителен);</w:t>
            </w:r>
          </w:p>
          <w:p w14:paraId="5AC024AE" w14:textId="77777777" w:rsidR="00C12A6B" w:rsidRPr="00CC3774" w:rsidRDefault="00C12A6B" w:rsidP="00693A3D">
            <w:pPr>
              <w:pStyle w:val="a7"/>
              <w:rPr>
                <w:color w:val="000000" w:themeColor="text1"/>
                <w:sz w:val="12"/>
                <w:szCs w:val="12"/>
              </w:rPr>
            </w:pPr>
          </w:p>
          <w:p w14:paraId="184C08EC" w14:textId="77777777" w:rsidR="00C12A6B" w:rsidRPr="00CC3774" w:rsidRDefault="00C12A6B">
            <w:pPr>
              <w:pStyle w:val="a7"/>
              <w:widowControl w:val="0"/>
              <w:numPr>
                <w:ilvl w:val="0"/>
                <w:numId w:val="25"/>
              </w:numPr>
              <w:shd w:val="clear" w:color="auto" w:fill="FFFFFF"/>
              <w:tabs>
                <w:tab w:val="left" w:pos="342"/>
              </w:tabs>
              <w:autoSpaceDE w:val="0"/>
              <w:autoSpaceDN w:val="0"/>
              <w:adjustRightInd w:val="0"/>
              <w:spacing w:after="120"/>
              <w:ind w:left="0" w:firstLine="0"/>
              <w:jc w:val="both"/>
              <w:rPr>
                <w:color w:val="000000" w:themeColor="text1"/>
              </w:rPr>
            </w:pPr>
            <w:r w:rsidRPr="00CC3774">
              <w:rPr>
                <w:color w:val="000000" w:themeColor="text1"/>
              </w:rPr>
              <w:t>химической продукции, в структуре которой отсутствуют группы, способные к диссоциации</w:t>
            </w:r>
          </w:p>
        </w:tc>
      </w:tr>
      <w:tr w:rsidR="00C12A6B" w:rsidRPr="00CC3774" w14:paraId="22E5BB0F" w14:textId="77777777" w:rsidTr="00693A3D">
        <w:trPr>
          <w:cantSplit/>
        </w:trPr>
        <w:tc>
          <w:tcPr>
            <w:tcW w:w="3159" w:type="dxa"/>
            <w:shd w:val="clear" w:color="auto" w:fill="FFFFFF"/>
          </w:tcPr>
          <w:p w14:paraId="4ADC679A" w14:textId="77777777" w:rsidR="00C12A6B" w:rsidRPr="00CC3774" w:rsidRDefault="00C12A6B" w:rsidP="00693A3D">
            <w:pPr>
              <w:shd w:val="clear" w:color="auto" w:fill="FFFFFF"/>
              <w:contextualSpacing/>
              <w:jc w:val="both"/>
              <w:rPr>
                <w:color w:val="000000" w:themeColor="text1"/>
              </w:rPr>
            </w:pPr>
            <w:r w:rsidRPr="00CC3774">
              <w:rPr>
                <w:color w:val="000000" w:themeColor="text1"/>
              </w:rPr>
              <w:t>16. Кинематическая вязкость при температуре 40 °C</w:t>
            </w:r>
          </w:p>
        </w:tc>
        <w:tc>
          <w:tcPr>
            <w:tcW w:w="0" w:type="auto"/>
            <w:shd w:val="clear" w:color="auto" w:fill="FFFFFF"/>
          </w:tcPr>
          <w:p w14:paraId="047F4E26" w14:textId="77777777" w:rsidR="00C12A6B" w:rsidRPr="00CC3774" w:rsidRDefault="00C12A6B" w:rsidP="00693A3D">
            <w:pPr>
              <w:pStyle w:val="a7"/>
              <w:shd w:val="clear" w:color="auto" w:fill="FFFFFF"/>
              <w:tabs>
                <w:tab w:val="left" w:pos="342"/>
                <w:tab w:val="left" w:pos="1152"/>
              </w:tabs>
              <w:ind w:left="0"/>
              <w:jc w:val="both"/>
              <w:rPr>
                <w:color w:val="000000" w:themeColor="text1"/>
              </w:rPr>
            </w:pPr>
            <w:r w:rsidRPr="00CC3774">
              <w:rPr>
                <w:color w:val="000000" w:themeColor="text1"/>
              </w:rPr>
              <w:t>Не требуется для твердой и газообразной химической продукции</w:t>
            </w:r>
          </w:p>
        </w:tc>
      </w:tr>
    </w:tbl>
    <w:p w14:paraId="6245EB37" w14:textId="77777777" w:rsidR="00C12A6B" w:rsidRPr="00CC3774" w:rsidRDefault="00C12A6B" w:rsidP="00C12A6B">
      <w:pPr>
        <w:shd w:val="clear" w:color="auto" w:fill="FFFFFF"/>
        <w:spacing w:line="360" w:lineRule="auto"/>
        <w:contextualSpacing/>
        <w:jc w:val="right"/>
        <w:rPr>
          <w:color w:val="000000" w:themeColor="text1"/>
          <w:sz w:val="28"/>
          <w:szCs w:val="28"/>
        </w:rPr>
      </w:pPr>
    </w:p>
    <w:p w14:paraId="2F5D82BC" w14:textId="77777777" w:rsidR="00C12A6B" w:rsidRPr="00CC3774" w:rsidRDefault="00C12A6B" w:rsidP="00C12A6B">
      <w:pPr>
        <w:shd w:val="clear" w:color="auto" w:fill="FFFFFF"/>
        <w:spacing w:line="360" w:lineRule="auto"/>
        <w:contextualSpacing/>
        <w:jc w:val="center"/>
        <w:rPr>
          <w:color w:val="000000" w:themeColor="text1"/>
          <w:sz w:val="28"/>
          <w:szCs w:val="28"/>
        </w:rPr>
      </w:pPr>
      <w:r w:rsidRPr="00CC3774">
        <w:rPr>
          <w:color w:val="000000" w:themeColor="text1"/>
          <w:sz w:val="30"/>
          <w:szCs w:val="30"/>
        </w:rPr>
        <w:t>2. Определение токсикологических свойств химической продукции</w:t>
      </w:r>
    </w:p>
    <w:p w14:paraId="316D3366" w14:textId="77777777" w:rsidR="00C12A6B" w:rsidRPr="00CC3774" w:rsidRDefault="00C12A6B" w:rsidP="00C12A6B">
      <w:pPr>
        <w:shd w:val="clear" w:color="auto" w:fill="FFFFFF"/>
        <w:contextualSpacing/>
        <w:jc w:val="both"/>
        <w:rPr>
          <w:color w:val="000000" w:themeColor="text1"/>
          <w:sz w:val="28"/>
        </w:rPr>
      </w:pPr>
      <w:r w:rsidRPr="00CC3774">
        <w:rPr>
          <w:color w:val="000000" w:themeColor="text1"/>
          <w:sz w:val="28"/>
        </w:rPr>
        <w:t>Таблица 2 – Общие подходы к проведению исследований (испытаний) для определения токсикологических показателей (параметров) химической продукции</w:t>
      </w:r>
    </w:p>
    <w:p w14:paraId="4559A65F" w14:textId="77777777" w:rsidR="00C12A6B" w:rsidRPr="00CC3774" w:rsidRDefault="00C12A6B" w:rsidP="00C12A6B">
      <w:pPr>
        <w:shd w:val="clear" w:color="auto" w:fill="FFFFFF"/>
        <w:contextualSpacing/>
        <w:rPr>
          <w:color w:val="000000" w:themeColor="text1"/>
          <w:sz w:val="30"/>
          <w:szCs w:val="30"/>
        </w:rPr>
      </w:pPr>
    </w:p>
    <w:tbl>
      <w:tblPr>
        <w:tblW w:w="5000" w:type="pct"/>
        <w:tblCellMar>
          <w:left w:w="40" w:type="dxa"/>
          <w:right w:w="40" w:type="dxa"/>
        </w:tblCellMar>
        <w:tblLook w:val="0000" w:firstRow="0" w:lastRow="0" w:firstColumn="0" w:lastColumn="0" w:noHBand="0" w:noVBand="0"/>
      </w:tblPr>
      <w:tblGrid>
        <w:gridCol w:w="2992"/>
        <w:gridCol w:w="6353"/>
      </w:tblGrid>
      <w:tr w:rsidR="00C12A6B" w:rsidRPr="00CC3774" w14:paraId="6664BB8A" w14:textId="77777777" w:rsidTr="00693A3D">
        <w:trPr>
          <w:tblHeader/>
        </w:trPr>
        <w:tc>
          <w:tcPr>
            <w:tcW w:w="1601" w:type="pct"/>
            <w:tcBorders>
              <w:top w:val="single" w:sz="4" w:space="0" w:color="auto"/>
              <w:left w:val="single" w:sz="4" w:space="0" w:color="auto"/>
              <w:bottom w:val="single" w:sz="4" w:space="0" w:color="auto"/>
              <w:right w:val="single" w:sz="4" w:space="0" w:color="auto"/>
            </w:tcBorders>
            <w:shd w:val="clear" w:color="auto" w:fill="FFFFFF"/>
          </w:tcPr>
          <w:p w14:paraId="1B506DF2" w14:textId="77777777" w:rsidR="00C12A6B" w:rsidRPr="00CC3774" w:rsidRDefault="00C12A6B" w:rsidP="00693A3D">
            <w:pPr>
              <w:shd w:val="clear" w:color="auto" w:fill="FFFFFF"/>
              <w:contextualSpacing/>
              <w:jc w:val="center"/>
              <w:rPr>
                <w:color w:val="000000" w:themeColor="text1"/>
                <w:szCs w:val="28"/>
              </w:rPr>
            </w:pPr>
            <w:r w:rsidRPr="00CC3774">
              <w:rPr>
                <w:color w:val="000000" w:themeColor="text1"/>
              </w:rPr>
              <w:t>Параметр (показатель)/ свойство</w:t>
            </w:r>
          </w:p>
        </w:tc>
        <w:tc>
          <w:tcPr>
            <w:tcW w:w="3399" w:type="pct"/>
            <w:tcBorders>
              <w:top w:val="single" w:sz="4" w:space="0" w:color="auto"/>
              <w:left w:val="single" w:sz="4" w:space="0" w:color="auto"/>
              <w:bottom w:val="single" w:sz="4" w:space="0" w:color="auto"/>
              <w:right w:val="single" w:sz="4" w:space="0" w:color="auto"/>
            </w:tcBorders>
            <w:shd w:val="clear" w:color="auto" w:fill="FFFFFF"/>
          </w:tcPr>
          <w:p w14:paraId="779691CF" w14:textId="77777777" w:rsidR="00C12A6B" w:rsidRPr="00CC3774" w:rsidRDefault="00C12A6B" w:rsidP="00693A3D">
            <w:pPr>
              <w:shd w:val="clear" w:color="auto" w:fill="FFFFFF"/>
              <w:contextualSpacing/>
              <w:jc w:val="center"/>
              <w:rPr>
                <w:color w:val="000000" w:themeColor="text1"/>
              </w:rPr>
            </w:pPr>
            <w:r w:rsidRPr="00CC3774">
              <w:rPr>
                <w:color w:val="000000" w:themeColor="text1"/>
              </w:rPr>
              <w:t>Последовательность и выбор условий проведения исследований (испытаний) для определения токсикологических показателей (параметров)</w:t>
            </w:r>
          </w:p>
        </w:tc>
      </w:tr>
      <w:tr w:rsidR="00C12A6B" w:rsidRPr="00CC3774" w14:paraId="51C4734E" w14:textId="77777777" w:rsidTr="00693A3D">
        <w:trPr>
          <w:trHeight w:val="20"/>
        </w:trPr>
        <w:tc>
          <w:tcPr>
            <w:tcW w:w="1601" w:type="pct"/>
            <w:tcBorders>
              <w:top w:val="single" w:sz="4" w:space="0" w:color="auto"/>
            </w:tcBorders>
            <w:shd w:val="clear" w:color="auto" w:fill="FFFFFF"/>
          </w:tcPr>
          <w:p w14:paraId="417B9B63" w14:textId="77777777" w:rsidR="00C12A6B" w:rsidRPr="00CC3774" w:rsidRDefault="00C12A6B" w:rsidP="00693A3D">
            <w:pPr>
              <w:shd w:val="clear" w:color="auto" w:fill="FFFFFF"/>
              <w:contextualSpacing/>
              <w:rPr>
                <w:color w:val="000000" w:themeColor="text1"/>
                <w:szCs w:val="28"/>
              </w:rPr>
            </w:pPr>
            <w:r w:rsidRPr="00CC3774">
              <w:rPr>
                <w:color w:val="000000" w:themeColor="text1"/>
                <w:szCs w:val="28"/>
              </w:rPr>
              <w:t>1. </w:t>
            </w:r>
            <w:r w:rsidRPr="00CC3774">
              <w:rPr>
                <w:color w:val="000000" w:themeColor="text1"/>
              </w:rPr>
              <w:t>Разъедание</w:t>
            </w:r>
            <w:r w:rsidRPr="00CC3774">
              <w:rPr>
                <w:color w:val="000000" w:themeColor="text1"/>
                <w:szCs w:val="28"/>
              </w:rPr>
              <w:t xml:space="preserve"> (некроз)/ раздражение кожи</w:t>
            </w:r>
          </w:p>
          <w:p w14:paraId="3E050147" w14:textId="77777777" w:rsidR="00C12A6B" w:rsidRPr="00CC3774" w:rsidRDefault="00C12A6B" w:rsidP="00693A3D">
            <w:pPr>
              <w:shd w:val="clear" w:color="auto" w:fill="FFFFFF"/>
              <w:contextualSpacing/>
              <w:rPr>
                <w:color w:val="000000" w:themeColor="text1"/>
                <w:szCs w:val="28"/>
              </w:rPr>
            </w:pPr>
          </w:p>
        </w:tc>
        <w:tc>
          <w:tcPr>
            <w:tcW w:w="3399" w:type="pct"/>
            <w:tcBorders>
              <w:top w:val="single" w:sz="4" w:space="0" w:color="auto"/>
            </w:tcBorders>
            <w:shd w:val="clear" w:color="auto" w:fill="FFFFFF"/>
          </w:tcPr>
          <w:p w14:paraId="610ED23D" w14:textId="77777777" w:rsidR="00C12A6B" w:rsidRPr="00CC3774" w:rsidRDefault="00C12A6B">
            <w:pPr>
              <w:pStyle w:val="a7"/>
              <w:widowControl w:val="0"/>
              <w:numPr>
                <w:ilvl w:val="0"/>
                <w:numId w:val="26"/>
              </w:numPr>
              <w:tabs>
                <w:tab w:val="left" w:pos="361"/>
              </w:tabs>
              <w:autoSpaceDE w:val="0"/>
              <w:autoSpaceDN w:val="0"/>
              <w:adjustRightInd w:val="0"/>
              <w:ind w:left="0" w:firstLine="0"/>
              <w:jc w:val="both"/>
              <w:rPr>
                <w:color w:val="000000" w:themeColor="text1"/>
              </w:rPr>
            </w:pPr>
            <w:r w:rsidRPr="00CC3774">
              <w:rPr>
                <w:color w:val="000000" w:themeColor="text1"/>
              </w:rPr>
              <w:t>Оценка рН и остаточной кислотности/щелочности;</w:t>
            </w:r>
          </w:p>
          <w:p w14:paraId="10A45903" w14:textId="77777777" w:rsidR="00C12A6B" w:rsidRPr="00CC3774" w:rsidRDefault="00C12A6B" w:rsidP="00693A3D">
            <w:pPr>
              <w:pStyle w:val="a7"/>
              <w:tabs>
                <w:tab w:val="left" w:pos="361"/>
              </w:tabs>
              <w:ind w:left="0"/>
              <w:jc w:val="both"/>
              <w:rPr>
                <w:color w:val="000000" w:themeColor="text1"/>
                <w:sz w:val="12"/>
                <w:szCs w:val="12"/>
              </w:rPr>
            </w:pPr>
          </w:p>
          <w:p w14:paraId="0BF77C52" w14:textId="77777777" w:rsidR="00C12A6B" w:rsidRPr="00CC3774" w:rsidRDefault="00C12A6B">
            <w:pPr>
              <w:pStyle w:val="a7"/>
              <w:widowControl w:val="0"/>
              <w:numPr>
                <w:ilvl w:val="0"/>
                <w:numId w:val="26"/>
              </w:numPr>
              <w:tabs>
                <w:tab w:val="left" w:pos="361"/>
              </w:tabs>
              <w:autoSpaceDE w:val="0"/>
              <w:autoSpaceDN w:val="0"/>
              <w:adjustRightInd w:val="0"/>
              <w:ind w:left="0" w:firstLine="0"/>
              <w:jc w:val="both"/>
              <w:rPr>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vitro</w:t>
            </w:r>
            <w:proofErr w:type="spellEnd"/>
            <w:r w:rsidRPr="00CC3774">
              <w:rPr>
                <w:i/>
                <w:iCs/>
                <w:color w:val="000000" w:themeColor="text1"/>
              </w:rPr>
              <w:t xml:space="preserve"> </w:t>
            </w:r>
            <w:r w:rsidRPr="00CC3774">
              <w:rPr>
                <w:color w:val="000000" w:themeColor="text1"/>
              </w:rPr>
              <w:t>с целью определения разъедания (некроза) кожи;</w:t>
            </w:r>
          </w:p>
          <w:p w14:paraId="3068FA0E" w14:textId="77777777" w:rsidR="00C12A6B" w:rsidRPr="00CC3774" w:rsidRDefault="00C12A6B" w:rsidP="00693A3D">
            <w:pPr>
              <w:pStyle w:val="a7"/>
              <w:tabs>
                <w:tab w:val="left" w:pos="361"/>
              </w:tabs>
              <w:ind w:left="0"/>
              <w:jc w:val="both"/>
              <w:rPr>
                <w:color w:val="000000" w:themeColor="text1"/>
                <w:sz w:val="12"/>
                <w:szCs w:val="12"/>
              </w:rPr>
            </w:pPr>
          </w:p>
          <w:p w14:paraId="464DC1A1" w14:textId="77777777" w:rsidR="00C12A6B" w:rsidRPr="00CC3774" w:rsidRDefault="00C12A6B">
            <w:pPr>
              <w:pStyle w:val="a7"/>
              <w:widowControl w:val="0"/>
              <w:numPr>
                <w:ilvl w:val="0"/>
                <w:numId w:val="26"/>
              </w:numPr>
              <w:tabs>
                <w:tab w:val="left" w:pos="361"/>
              </w:tabs>
              <w:autoSpaceDE w:val="0"/>
              <w:autoSpaceDN w:val="0"/>
              <w:adjustRightInd w:val="0"/>
              <w:ind w:left="0" w:firstLine="0"/>
              <w:jc w:val="both"/>
              <w:rPr>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vitro</w:t>
            </w:r>
            <w:proofErr w:type="spellEnd"/>
            <w:r w:rsidRPr="00CC3774">
              <w:rPr>
                <w:i/>
                <w:iCs/>
                <w:color w:val="000000" w:themeColor="text1"/>
              </w:rPr>
              <w:t xml:space="preserve"> </w:t>
            </w:r>
            <w:r w:rsidRPr="00CC3774">
              <w:rPr>
                <w:color w:val="000000" w:themeColor="text1"/>
              </w:rPr>
              <w:t>с целью определения раздражения кожи;</w:t>
            </w:r>
          </w:p>
          <w:p w14:paraId="300A0F76" w14:textId="77777777" w:rsidR="00C12A6B" w:rsidRPr="00CC3774" w:rsidRDefault="00C12A6B" w:rsidP="00693A3D">
            <w:pPr>
              <w:pStyle w:val="a7"/>
              <w:tabs>
                <w:tab w:val="left" w:pos="361"/>
              </w:tabs>
              <w:ind w:left="0"/>
              <w:jc w:val="both"/>
              <w:rPr>
                <w:color w:val="000000" w:themeColor="text1"/>
                <w:sz w:val="12"/>
                <w:szCs w:val="12"/>
              </w:rPr>
            </w:pPr>
          </w:p>
          <w:p w14:paraId="0CFFF0C5" w14:textId="77777777" w:rsidR="00C12A6B" w:rsidRPr="00CC3774" w:rsidRDefault="00C12A6B">
            <w:pPr>
              <w:pStyle w:val="a7"/>
              <w:widowControl w:val="0"/>
              <w:numPr>
                <w:ilvl w:val="0"/>
                <w:numId w:val="26"/>
              </w:numPr>
              <w:tabs>
                <w:tab w:val="left" w:pos="361"/>
              </w:tabs>
              <w:autoSpaceDE w:val="0"/>
              <w:autoSpaceDN w:val="0"/>
              <w:adjustRightInd w:val="0"/>
              <w:spacing w:after="120"/>
              <w:ind w:left="0" w:firstLine="0"/>
              <w:jc w:val="both"/>
              <w:rPr>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vivo</w:t>
            </w:r>
            <w:proofErr w:type="spellEnd"/>
            <w:r w:rsidRPr="00CC3774">
              <w:rPr>
                <w:i/>
                <w:iCs/>
                <w:color w:val="000000" w:themeColor="text1"/>
              </w:rPr>
              <w:t xml:space="preserve"> </w:t>
            </w:r>
            <w:r w:rsidRPr="00CC3774">
              <w:rPr>
                <w:color w:val="000000" w:themeColor="text1"/>
              </w:rPr>
              <w:t>с целью определения раздражения кожи</w:t>
            </w:r>
          </w:p>
        </w:tc>
      </w:tr>
      <w:tr w:rsidR="00C12A6B" w:rsidRPr="00CC3774" w14:paraId="07889C89" w14:textId="77777777" w:rsidTr="00693A3D">
        <w:trPr>
          <w:trHeight w:val="20"/>
        </w:trPr>
        <w:tc>
          <w:tcPr>
            <w:tcW w:w="1601" w:type="pct"/>
            <w:tcBorders>
              <w:top w:val="single" w:sz="4" w:space="0" w:color="auto"/>
            </w:tcBorders>
            <w:shd w:val="clear" w:color="auto" w:fill="FFFFFF"/>
          </w:tcPr>
          <w:p w14:paraId="78886AF2" w14:textId="77777777" w:rsidR="00C12A6B" w:rsidRPr="00CC3774" w:rsidRDefault="00C12A6B" w:rsidP="00693A3D">
            <w:pPr>
              <w:shd w:val="clear" w:color="auto" w:fill="FFFFFF"/>
              <w:contextualSpacing/>
              <w:rPr>
                <w:color w:val="000000" w:themeColor="text1"/>
              </w:rPr>
            </w:pPr>
            <w:r w:rsidRPr="00CC3774">
              <w:rPr>
                <w:color w:val="000000" w:themeColor="text1"/>
              </w:rPr>
              <w:lastRenderedPageBreak/>
              <w:t>2. Серьезное повреждение/ раздражение глаз</w:t>
            </w:r>
          </w:p>
          <w:p w14:paraId="247BD089" w14:textId="77777777" w:rsidR="00C12A6B" w:rsidRPr="00CC3774" w:rsidRDefault="00C12A6B" w:rsidP="00693A3D">
            <w:pPr>
              <w:shd w:val="clear" w:color="auto" w:fill="FFFFFF"/>
              <w:contextualSpacing/>
              <w:rPr>
                <w:color w:val="000000" w:themeColor="text1"/>
                <w:szCs w:val="28"/>
              </w:rPr>
            </w:pPr>
          </w:p>
        </w:tc>
        <w:tc>
          <w:tcPr>
            <w:tcW w:w="3399" w:type="pct"/>
            <w:tcBorders>
              <w:top w:val="single" w:sz="4" w:space="0" w:color="auto"/>
            </w:tcBorders>
            <w:shd w:val="clear" w:color="auto" w:fill="FFFFFF"/>
          </w:tcPr>
          <w:p w14:paraId="3CFBCCBF" w14:textId="77777777" w:rsidR="00C12A6B" w:rsidRPr="00CC3774" w:rsidRDefault="00C12A6B">
            <w:pPr>
              <w:pStyle w:val="a7"/>
              <w:widowControl w:val="0"/>
              <w:numPr>
                <w:ilvl w:val="0"/>
                <w:numId w:val="27"/>
              </w:numPr>
              <w:shd w:val="clear" w:color="auto" w:fill="FFFFFF"/>
              <w:tabs>
                <w:tab w:val="left" w:pos="361"/>
              </w:tabs>
              <w:autoSpaceDE w:val="0"/>
              <w:autoSpaceDN w:val="0"/>
              <w:adjustRightInd w:val="0"/>
              <w:ind w:left="0" w:firstLine="0"/>
              <w:jc w:val="both"/>
              <w:rPr>
                <w:color w:val="000000" w:themeColor="text1"/>
              </w:rPr>
            </w:pPr>
            <w:r w:rsidRPr="00CC3774">
              <w:rPr>
                <w:color w:val="000000" w:themeColor="text1"/>
                <w:szCs w:val="28"/>
              </w:rPr>
              <w:t xml:space="preserve">Оценка </w:t>
            </w:r>
            <w:r w:rsidRPr="00CC3774">
              <w:rPr>
                <w:color w:val="000000" w:themeColor="text1"/>
              </w:rPr>
              <w:t xml:space="preserve">рН и </w:t>
            </w:r>
            <w:r w:rsidRPr="00CC3774">
              <w:rPr>
                <w:color w:val="000000" w:themeColor="text1"/>
                <w:szCs w:val="28"/>
              </w:rPr>
              <w:t xml:space="preserve">остаточной </w:t>
            </w:r>
            <w:r w:rsidRPr="00CC3774">
              <w:rPr>
                <w:color w:val="000000" w:themeColor="text1"/>
              </w:rPr>
              <w:t>кислотности/щелочности;</w:t>
            </w:r>
          </w:p>
          <w:p w14:paraId="22EA7EF9" w14:textId="77777777" w:rsidR="00C12A6B" w:rsidRPr="00CC3774" w:rsidRDefault="00C12A6B" w:rsidP="00693A3D">
            <w:pPr>
              <w:pStyle w:val="a7"/>
              <w:jc w:val="both"/>
              <w:rPr>
                <w:color w:val="000000" w:themeColor="text1"/>
                <w:sz w:val="12"/>
                <w:szCs w:val="12"/>
              </w:rPr>
            </w:pPr>
          </w:p>
          <w:p w14:paraId="1915EA28" w14:textId="77777777" w:rsidR="00C12A6B" w:rsidRPr="00CC3774" w:rsidRDefault="00C12A6B">
            <w:pPr>
              <w:pStyle w:val="a7"/>
              <w:widowControl w:val="0"/>
              <w:numPr>
                <w:ilvl w:val="0"/>
                <w:numId w:val="27"/>
              </w:numPr>
              <w:shd w:val="clear" w:color="auto" w:fill="FFFFFF"/>
              <w:tabs>
                <w:tab w:val="left" w:pos="361"/>
              </w:tabs>
              <w:autoSpaceDE w:val="0"/>
              <w:autoSpaceDN w:val="0"/>
              <w:adjustRightInd w:val="0"/>
              <w:ind w:left="0" w:firstLine="0"/>
              <w:jc w:val="both"/>
              <w:rPr>
                <w:color w:val="000000" w:themeColor="text1"/>
              </w:rPr>
            </w:pPr>
            <w:r w:rsidRPr="00CC3774">
              <w:rPr>
                <w:color w:val="000000" w:themeColor="text1"/>
                <w:szCs w:val="28"/>
              </w:rPr>
              <w:t xml:space="preserve">Исследование (испытание) </w:t>
            </w:r>
            <w:proofErr w:type="spellStart"/>
            <w:r w:rsidRPr="00CC3774">
              <w:rPr>
                <w:i/>
                <w:color w:val="000000" w:themeColor="text1"/>
                <w:szCs w:val="28"/>
              </w:rPr>
              <w:t>in</w:t>
            </w:r>
            <w:proofErr w:type="spellEnd"/>
            <w:r w:rsidRPr="00CC3774">
              <w:rPr>
                <w:i/>
                <w:color w:val="000000" w:themeColor="text1"/>
                <w:szCs w:val="28"/>
              </w:rPr>
              <w:t xml:space="preserve"> </w:t>
            </w:r>
            <w:proofErr w:type="spellStart"/>
            <w:r w:rsidRPr="00CC3774">
              <w:rPr>
                <w:i/>
                <w:color w:val="000000" w:themeColor="text1"/>
                <w:szCs w:val="28"/>
              </w:rPr>
              <w:t>vitro</w:t>
            </w:r>
            <w:proofErr w:type="spellEnd"/>
            <w:r w:rsidRPr="00CC3774">
              <w:rPr>
                <w:i/>
                <w:color w:val="000000" w:themeColor="text1"/>
                <w:szCs w:val="28"/>
              </w:rPr>
              <w:t xml:space="preserve"> </w:t>
            </w:r>
            <w:r w:rsidRPr="00CC3774">
              <w:rPr>
                <w:color w:val="000000" w:themeColor="text1"/>
                <w:szCs w:val="28"/>
              </w:rPr>
              <w:t>с целью определения</w:t>
            </w:r>
            <w:r w:rsidRPr="00CC3774">
              <w:rPr>
                <w:color w:val="000000" w:themeColor="text1"/>
              </w:rPr>
              <w:t xml:space="preserve"> раздражения глаз;</w:t>
            </w:r>
          </w:p>
          <w:p w14:paraId="78C4AFE2" w14:textId="77777777" w:rsidR="00C12A6B" w:rsidRPr="00CC3774" w:rsidRDefault="00C12A6B" w:rsidP="00693A3D">
            <w:pPr>
              <w:pStyle w:val="a7"/>
              <w:rPr>
                <w:color w:val="000000" w:themeColor="text1"/>
                <w:sz w:val="12"/>
                <w:szCs w:val="12"/>
              </w:rPr>
            </w:pPr>
          </w:p>
          <w:p w14:paraId="2C9C6983" w14:textId="77777777" w:rsidR="00C12A6B" w:rsidRPr="00CC3774" w:rsidRDefault="00C12A6B">
            <w:pPr>
              <w:pStyle w:val="a7"/>
              <w:widowControl w:val="0"/>
              <w:numPr>
                <w:ilvl w:val="0"/>
                <w:numId w:val="27"/>
              </w:numPr>
              <w:shd w:val="clear" w:color="auto" w:fill="FFFFFF"/>
              <w:tabs>
                <w:tab w:val="left" w:pos="361"/>
              </w:tabs>
              <w:autoSpaceDE w:val="0"/>
              <w:autoSpaceDN w:val="0"/>
              <w:adjustRightInd w:val="0"/>
              <w:ind w:left="0" w:firstLine="0"/>
              <w:jc w:val="both"/>
              <w:rPr>
                <w:color w:val="000000" w:themeColor="text1"/>
              </w:rPr>
            </w:pPr>
            <w:r w:rsidRPr="00CC3774">
              <w:rPr>
                <w:color w:val="000000" w:themeColor="text1"/>
                <w:szCs w:val="28"/>
              </w:rPr>
              <w:t xml:space="preserve">Исследование (испытание) </w:t>
            </w:r>
            <w:proofErr w:type="spellStart"/>
            <w:r w:rsidRPr="00CC3774">
              <w:rPr>
                <w:i/>
                <w:color w:val="000000" w:themeColor="text1"/>
                <w:szCs w:val="28"/>
              </w:rPr>
              <w:t>in</w:t>
            </w:r>
            <w:proofErr w:type="spellEnd"/>
            <w:r w:rsidRPr="00CC3774">
              <w:rPr>
                <w:i/>
                <w:color w:val="000000" w:themeColor="text1"/>
                <w:szCs w:val="28"/>
              </w:rPr>
              <w:t xml:space="preserve"> </w:t>
            </w:r>
            <w:proofErr w:type="spellStart"/>
            <w:r w:rsidRPr="00CC3774">
              <w:rPr>
                <w:i/>
                <w:color w:val="000000" w:themeColor="text1"/>
                <w:szCs w:val="28"/>
              </w:rPr>
              <w:t>vi</w:t>
            </w:r>
            <w:proofErr w:type="spellEnd"/>
            <w:r w:rsidRPr="00CC3774">
              <w:rPr>
                <w:i/>
                <w:color w:val="000000" w:themeColor="text1"/>
                <w:szCs w:val="28"/>
                <w:lang w:val="en-US"/>
              </w:rPr>
              <w:t>v</w:t>
            </w:r>
            <w:r w:rsidRPr="00CC3774">
              <w:rPr>
                <w:i/>
                <w:color w:val="000000" w:themeColor="text1"/>
                <w:szCs w:val="28"/>
              </w:rPr>
              <w:t xml:space="preserve">o </w:t>
            </w:r>
            <w:r w:rsidRPr="00CC3774">
              <w:rPr>
                <w:color w:val="000000" w:themeColor="text1"/>
                <w:szCs w:val="28"/>
              </w:rPr>
              <w:t xml:space="preserve">с целью определения </w:t>
            </w:r>
            <w:r w:rsidRPr="00CC3774">
              <w:rPr>
                <w:color w:val="000000" w:themeColor="text1"/>
              </w:rPr>
              <w:t>раздражения глаз</w:t>
            </w:r>
          </w:p>
        </w:tc>
      </w:tr>
      <w:tr w:rsidR="00C12A6B" w:rsidRPr="00CC3774" w14:paraId="5FE0E2FF" w14:textId="77777777" w:rsidTr="00693A3D">
        <w:trPr>
          <w:trHeight w:val="1673"/>
        </w:trPr>
        <w:tc>
          <w:tcPr>
            <w:tcW w:w="1601" w:type="pct"/>
            <w:shd w:val="clear" w:color="auto" w:fill="FFFFFF"/>
          </w:tcPr>
          <w:p w14:paraId="1EE9F45C" w14:textId="77777777" w:rsidR="00C12A6B" w:rsidRPr="00CC3774" w:rsidRDefault="00C12A6B" w:rsidP="00693A3D">
            <w:pPr>
              <w:shd w:val="clear" w:color="auto" w:fill="FFFFFF"/>
              <w:contextualSpacing/>
              <w:rPr>
                <w:color w:val="000000" w:themeColor="text1"/>
              </w:rPr>
            </w:pPr>
            <w:r w:rsidRPr="00CC3774">
              <w:rPr>
                <w:color w:val="000000" w:themeColor="text1"/>
              </w:rPr>
              <w:t>3. Сенсибилизирующее действие при контакте с кожей</w:t>
            </w:r>
          </w:p>
          <w:p w14:paraId="105036EE" w14:textId="77777777" w:rsidR="00C12A6B" w:rsidRPr="00CC3774" w:rsidRDefault="00C12A6B" w:rsidP="00693A3D">
            <w:pPr>
              <w:shd w:val="clear" w:color="auto" w:fill="FFFFFF"/>
              <w:contextualSpacing/>
              <w:rPr>
                <w:color w:val="000000" w:themeColor="text1"/>
              </w:rPr>
            </w:pPr>
          </w:p>
        </w:tc>
        <w:tc>
          <w:tcPr>
            <w:tcW w:w="3399" w:type="pct"/>
            <w:shd w:val="clear" w:color="auto" w:fill="FFFFFF"/>
          </w:tcPr>
          <w:p w14:paraId="70580334" w14:textId="77777777" w:rsidR="00C12A6B" w:rsidRPr="00CC3774" w:rsidRDefault="00C12A6B">
            <w:pPr>
              <w:pStyle w:val="a7"/>
              <w:widowControl w:val="0"/>
              <w:numPr>
                <w:ilvl w:val="0"/>
                <w:numId w:val="62"/>
              </w:numPr>
              <w:shd w:val="clear" w:color="auto" w:fill="FFFFFF"/>
              <w:tabs>
                <w:tab w:val="left" w:pos="359"/>
              </w:tabs>
              <w:autoSpaceDE w:val="0"/>
              <w:autoSpaceDN w:val="0"/>
              <w:adjustRightInd w:val="0"/>
              <w:ind w:left="0" w:hanging="1"/>
              <w:jc w:val="both"/>
              <w:rPr>
                <w:color w:val="000000" w:themeColor="text1"/>
                <w:szCs w:val="28"/>
              </w:rPr>
            </w:pPr>
            <w:r w:rsidRPr="00CC3774">
              <w:rPr>
                <w:color w:val="000000" w:themeColor="text1"/>
                <w:szCs w:val="28"/>
              </w:rPr>
              <w:t xml:space="preserve">Исследования (испытания) </w:t>
            </w:r>
            <w:r w:rsidRPr="00CC3774">
              <w:rPr>
                <w:color w:val="000000" w:themeColor="text1"/>
              </w:rPr>
              <w:t xml:space="preserve">методами </w:t>
            </w:r>
            <w:r w:rsidRPr="00CC3774">
              <w:rPr>
                <w:i/>
                <w:color w:val="000000" w:themeColor="text1"/>
                <w:lang w:val="en-US"/>
              </w:rPr>
              <w:t>in</w:t>
            </w:r>
            <w:r w:rsidRPr="00CC3774">
              <w:rPr>
                <w:i/>
                <w:color w:val="000000" w:themeColor="text1"/>
              </w:rPr>
              <w:t xml:space="preserve"> </w:t>
            </w:r>
            <w:r w:rsidRPr="00CC3774">
              <w:rPr>
                <w:i/>
                <w:color w:val="000000" w:themeColor="text1"/>
                <w:lang w:val="en-US"/>
              </w:rPr>
              <w:t>silico</w:t>
            </w:r>
            <w:r w:rsidRPr="00CC3774">
              <w:rPr>
                <w:color w:val="000000" w:themeColor="text1"/>
              </w:rPr>
              <w:t xml:space="preserve"> (структурное подобие, (</w:t>
            </w:r>
            <w:r w:rsidRPr="00CC3774">
              <w:rPr>
                <w:color w:val="000000" w:themeColor="text1"/>
                <w:lang w:val="en-US"/>
              </w:rPr>
              <w:t>Q</w:t>
            </w:r>
            <w:r w:rsidRPr="00CC3774">
              <w:rPr>
                <w:color w:val="000000" w:themeColor="text1"/>
              </w:rPr>
              <w:t>)</w:t>
            </w:r>
            <w:r w:rsidRPr="00CC3774">
              <w:rPr>
                <w:color w:val="000000" w:themeColor="text1"/>
                <w:lang w:val="en-US"/>
              </w:rPr>
              <w:t>SAR</w:t>
            </w:r>
            <w:r w:rsidRPr="00CC3774">
              <w:rPr>
                <w:color w:val="000000" w:themeColor="text1"/>
              </w:rPr>
              <w:t xml:space="preserve"> и др.)</w:t>
            </w:r>
            <w:r w:rsidRPr="00CC3774">
              <w:rPr>
                <w:color w:val="000000" w:themeColor="text1"/>
                <w:szCs w:val="28"/>
              </w:rPr>
              <w:t xml:space="preserve"> и/или </w:t>
            </w:r>
            <w:r w:rsidRPr="00CC3774">
              <w:rPr>
                <w:i/>
                <w:color w:val="000000" w:themeColor="text1"/>
                <w:szCs w:val="28"/>
                <w:lang w:val="en-US"/>
              </w:rPr>
              <w:t>in</w:t>
            </w:r>
            <w:r w:rsidRPr="00CC3774">
              <w:rPr>
                <w:i/>
                <w:color w:val="000000" w:themeColor="text1"/>
                <w:szCs w:val="28"/>
              </w:rPr>
              <w:t xml:space="preserve"> </w:t>
            </w:r>
            <w:r w:rsidRPr="00CC3774">
              <w:rPr>
                <w:i/>
                <w:color w:val="000000" w:themeColor="text1"/>
                <w:szCs w:val="28"/>
                <w:lang w:val="en-US"/>
              </w:rPr>
              <w:t>vitro</w:t>
            </w:r>
            <w:r w:rsidRPr="00CC3774">
              <w:rPr>
                <w:color w:val="000000" w:themeColor="text1"/>
                <w:szCs w:val="28"/>
              </w:rPr>
              <w:t>;</w:t>
            </w:r>
          </w:p>
          <w:p w14:paraId="7B7FCB50" w14:textId="77777777" w:rsidR="00C12A6B" w:rsidRPr="00CC3774" w:rsidRDefault="00C12A6B" w:rsidP="00693A3D">
            <w:pPr>
              <w:pStyle w:val="a7"/>
              <w:shd w:val="clear" w:color="auto" w:fill="FFFFFF"/>
              <w:tabs>
                <w:tab w:val="left" w:pos="361"/>
              </w:tabs>
              <w:ind w:left="359"/>
              <w:jc w:val="both"/>
              <w:rPr>
                <w:color w:val="000000" w:themeColor="text1"/>
                <w:sz w:val="12"/>
                <w:szCs w:val="12"/>
              </w:rPr>
            </w:pPr>
          </w:p>
          <w:p w14:paraId="70A7ABC7" w14:textId="77777777" w:rsidR="00C12A6B" w:rsidRPr="00CC3774" w:rsidRDefault="00C12A6B">
            <w:pPr>
              <w:pStyle w:val="a7"/>
              <w:widowControl w:val="0"/>
              <w:numPr>
                <w:ilvl w:val="0"/>
                <w:numId w:val="62"/>
              </w:numPr>
              <w:shd w:val="clear" w:color="auto" w:fill="FFFFFF"/>
              <w:tabs>
                <w:tab w:val="left" w:pos="361"/>
              </w:tabs>
              <w:autoSpaceDE w:val="0"/>
              <w:autoSpaceDN w:val="0"/>
              <w:adjustRightInd w:val="0"/>
              <w:ind w:left="359"/>
              <w:jc w:val="both"/>
              <w:rPr>
                <w:color w:val="000000" w:themeColor="text1"/>
                <w:szCs w:val="28"/>
              </w:rPr>
            </w:pPr>
            <w:r w:rsidRPr="00CC3774">
              <w:rPr>
                <w:color w:val="000000" w:themeColor="text1"/>
                <w:szCs w:val="28"/>
              </w:rPr>
              <w:t xml:space="preserve">Исследование (испытание) </w:t>
            </w:r>
            <w:proofErr w:type="spellStart"/>
            <w:r w:rsidRPr="00CC3774">
              <w:rPr>
                <w:i/>
                <w:color w:val="000000" w:themeColor="text1"/>
                <w:szCs w:val="28"/>
              </w:rPr>
              <w:t>in</w:t>
            </w:r>
            <w:proofErr w:type="spellEnd"/>
            <w:r w:rsidRPr="00CC3774">
              <w:rPr>
                <w:i/>
                <w:color w:val="000000" w:themeColor="text1"/>
                <w:szCs w:val="28"/>
              </w:rPr>
              <w:t xml:space="preserve"> </w:t>
            </w:r>
            <w:proofErr w:type="spellStart"/>
            <w:r w:rsidRPr="00CC3774">
              <w:rPr>
                <w:i/>
                <w:color w:val="000000" w:themeColor="text1"/>
                <w:szCs w:val="28"/>
              </w:rPr>
              <w:t>vivo</w:t>
            </w:r>
            <w:proofErr w:type="spellEnd"/>
            <w:r w:rsidRPr="00CC3774">
              <w:rPr>
                <w:color w:val="000000" w:themeColor="text1"/>
                <w:szCs w:val="28"/>
              </w:rPr>
              <w:t xml:space="preserve"> с предпочтительным использованием:</w:t>
            </w:r>
          </w:p>
          <w:p w14:paraId="6B75EAE6" w14:textId="77777777" w:rsidR="00C12A6B" w:rsidRPr="00CC3774" w:rsidRDefault="00C12A6B">
            <w:pPr>
              <w:pStyle w:val="a7"/>
              <w:widowControl w:val="0"/>
              <w:numPr>
                <w:ilvl w:val="0"/>
                <w:numId w:val="28"/>
              </w:numPr>
              <w:shd w:val="clear" w:color="auto" w:fill="FFFFFF"/>
              <w:autoSpaceDE w:val="0"/>
              <w:autoSpaceDN w:val="0"/>
              <w:adjustRightInd w:val="0"/>
              <w:ind w:left="503" w:hanging="217"/>
              <w:jc w:val="both"/>
              <w:rPr>
                <w:color w:val="000000" w:themeColor="text1"/>
                <w:szCs w:val="28"/>
              </w:rPr>
            </w:pPr>
            <w:r w:rsidRPr="00CC3774">
              <w:rPr>
                <w:color w:val="000000" w:themeColor="text1"/>
                <w:szCs w:val="28"/>
              </w:rPr>
              <w:t>метода изучения реакции локальных лимфатических узлов;</w:t>
            </w:r>
          </w:p>
          <w:p w14:paraId="25C17244" w14:textId="77777777" w:rsidR="00C12A6B" w:rsidRPr="00CC3774" w:rsidRDefault="00C12A6B">
            <w:pPr>
              <w:pStyle w:val="a7"/>
              <w:widowControl w:val="0"/>
              <w:numPr>
                <w:ilvl w:val="0"/>
                <w:numId w:val="28"/>
              </w:numPr>
              <w:shd w:val="clear" w:color="auto" w:fill="FFFFFF"/>
              <w:autoSpaceDE w:val="0"/>
              <w:autoSpaceDN w:val="0"/>
              <w:adjustRightInd w:val="0"/>
              <w:ind w:left="503" w:hanging="217"/>
              <w:jc w:val="both"/>
              <w:rPr>
                <w:color w:val="000000" w:themeColor="text1"/>
                <w:szCs w:val="28"/>
              </w:rPr>
            </w:pPr>
            <w:r w:rsidRPr="00CC3774">
              <w:rPr>
                <w:color w:val="000000" w:themeColor="text1"/>
                <w:szCs w:val="28"/>
              </w:rPr>
              <w:t>метода максимизации для морских свинок;</w:t>
            </w:r>
          </w:p>
          <w:p w14:paraId="09496629" w14:textId="77777777" w:rsidR="00C12A6B" w:rsidRPr="00CC3774" w:rsidRDefault="00C12A6B">
            <w:pPr>
              <w:pStyle w:val="a7"/>
              <w:widowControl w:val="0"/>
              <w:numPr>
                <w:ilvl w:val="0"/>
                <w:numId w:val="28"/>
              </w:numPr>
              <w:shd w:val="clear" w:color="auto" w:fill="FFFFFF"/>
              <w:autoSpaceDE w:val="0"/>
              <w:autoSpaceDN w:val="0"/>
              <w:adjustRightInd w:val="0"/>
              <w:spacing w:after="120"/>
              <w:ind w:left="499" w:hanging="215"/>
              <w:jc w:val="both"/>
              <w:rPr>
                <w:color w:val="000000" w:themeColor="text1"/>
                <w:szCs w:val="28"/>
              </w:rPr>
            </w:pPr>
            <w:r w:rsidRPr="00CC3774">
              <w:rPr>
                <w:color w:val="000000" w:themeColor="text1"/>
                <w:szCs w:val="28"/>
              </w:rPr>
              <w:t xml:space="preserve">метода </w:t>
            </w:r>
            <w:proofErr w:type="spellStart"/>
            <w:r w:rsidRPr="00CC3774">
              <w:rPr>
                <w:color w:val="000000" w:themeColor="text1"/>
                <w:szCs w:val="28"/>
              </w:rPr>
              <w:t>Бюхлера</w:t>
            </w:r>
            <w:proofErr w:type="spellEnd"/>
          </w:p>
        </w:tc>
      </w:tr>
      <w:tr w:rsidR="00C12A6B" w:rsidRPr="00CC3774" w14:paraId="06CF1076" w14:textId="77777777" w:rsidTr="00693A3D">
        <w:tc>
          <w:tcPr>
            <w:tcW w:w="1601" w:type="pct"/>
            <w:shd w:val="clear" w:color="auto" w:fill="FFFFFF"/>
          </w:tcPr>
          <w:p w14:paraId="51714201" w14:textId="77777777" w:rsidR="00C12A6B" w:rsidRPr="00CC3774" w:rsidRDefault="00C12A6B" w:rsidP="00693A3D">
            <w:pPr>
              <w:shd w:val="clear" w:color="auto" w:fill="FFFFFF"/>
              <w:contextualSpacing/>
              <w:jc w:val="both"/>
              <w:rPr>
                <w:color w:val="000000" w:themeColor="text1"/>
              </w:rPr>
            </w:pPr>
            <w:r w:rsidRPr="00CC3774">
              <w:rPr>
                <w:color w:val="000000" w:themeColor="text1"/>
              </w:rPr>
              <w:t>4. Мутагенное действие</w:t>
            </w:r>
          </w:p>
          <w:p w14:paraId="00FDF363" w14:textId="77777777" w:rsidR="00C12A6B" w:rsidRPr="00CC3774" w:rsidRDefault="00C12A6B" w:rsidP="00693A3D">
            <w:pPr>
              <w:shd w:val="clear" w:color="auto" w:fill="FFFFFF"/>
              <w:contextualSpacing/>
              <w:rPr>
                <w:color w:val="000000" w:themeColor="text1"/>
              </w:rPr>
            </w:pPr>
          </w:p>
        </w:tc>
        <w:tc>
          <w:tcPr>
            <w:tcW w:w="3399" w:type="pct"/>
            <w:shd w:val="clear" w:color="auto" w:fill="FFFFFF"/>
          </w:tcPr>
          <w:p w14:paraId="296EDA55" w14:textId="77777777" w:rsidR="00C12A6B" w:rsidRPr="00CC3774" w:rsidRDefault="00C12A6B">
            <w:pPr>
              <w:pStyle w:val="a7"/>
              <w:widowControl w:val="0"/>
              <w:numPr>
                <w:ilvl w:val="0"/>
                <w:numId w:val="29"/>
              </w:numPr>
              <w:tabs>
                <w:tab w:val="left" w:pos="361"/>
              </w:tabs>
              <w:autoSpaceDE w:val="0"/>
              <w:autoSpaceDN w:val="0"/>
              <w:adjustRightInd w:val="0"/>
              <w:ind w:left="0" w:firstLine="0"/>
              <w:jc w:val="both"/>
              <w:rPr>
                <w:color w:val="000000" w:themeColor="text1"/>
              </w:rPr>
            </w:pPr>
            <w:r w:rsidRPr="00CC3774">
              <w:rPr>
                <w:color w:val="000000" w:themeColor="text1"/>
              </w:rPr>
              <w:t>Оценка мутагенности/</w:t>
            </w:r>
            <w:proofErr w:type="spellStart"/>
            <w:r w:rsidRPr="00CC3774">
              <w:rPr>
                <w:color w:val="000000" w:themeColor="text1"/>
              </w:rPr>
              <w:t>генотоксичности</w:t>
            </w:r>
            <w:proofErr w:type="spellEnd"/>
            <w:r w:rsidRPr="00CC3774">
              <w:rPr>
                <w:color w:val="000000" w:themeColor="text1"/>
              </w:rPr>
              <w:t xml:space="preserve"> в двух альтернативных тестах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vitro</w:t>
            </w:r>
            <w:proofErr w:type="spellEnd"/>
            <w:r w:rsidRPr="00CC3774">
              <w:rPr>
                <w:i/>
                <w:iCs/>
                <w:color w:val="000000" w:themeColor="text1"/>
              </w:rPr>
              <w:t xml:space="preserve">, </w:t>
            </w:r>
            <w:r w:rsidRPr="00CC3774">
              <w:rPr>
                <w:iCs/>
                <w:color w:val="000000" w:themeColor="text1"/>
              </w:rPr>
              <w:t xml:space="preserve">включая </w:t>
            </w:r>
            <w:r w:rsidRPr="00CC3774">
              <w:rPr>
                <w:color w:val="000000" w:themeColor="text1"/>
              </w:rPr>
              <w:t>исследование</w:t>
            </w:r>
            <w:r w:rsidRPr="00CC3774">
              <w:rPr>
                <w:iCs/>
                <w:color w:val="000000" w:themeColor="text1"/>
              </w:rPr>
              <w:t xml:space="preserve"> (испытание) на обратные мутации у бактерий и </w:t>
            </w:r>
            <w:r w:rsidRPr="00CC3774">
              <w:rPr>
                <w:color w:val="000000" w:themeColor="text1"/>
              </w:rPr>
              <w:t>исследование</w:t>
            </w:r>
            <w:r w:rsidRPr="00CC3774">
              <w:rPr>
                <w:iCs/>
                <w:color w:val="000000" w:themeColor="text1"/>
              </w:rPr>
              <w:t xml:space="preserve"> (испытание) на клетках млекопитающих;</w:t>
            </w:r>
          </w:p>
          <w:p w14:paraId="1CBABFA8" w14:textId="77777777" w:rsidR="00C12A6B" w:rsidRPr="00CC3774" w:rsidRDefault="00C12A6B" w:rsidP="00693A3D">
            <w:pPr>
              <w:pStyle w:val="a7"/>
              <w:rPr>
                <w:color w:val="000000" w:themeColor="text1"/>
                <w:sz w:val="12"/>
                <w:szCs w:val="12"/>
              </w:rPr>
            </w:pPr>
          </w:p>
          <w:p w14:paraId="435747AA" w14:textId="77777777" w:rsidR="00C12A6B" w:rsidRPr="00CC3774" w:rsidRDefault="00C12A6B">
            <w:pPr>
              <w:pStyle w:val="a7"/>
              <w:widowControl w:val="0"/>
              <w:numPr>
                <w:ilvl w:val="0"/>
                <w:numId w:val="29"/>
              </w:numPr>
              <w:tabs>
                <w:tab w:val="left" w:pos="361"/>
              </w:tabs>
              <w:autoSpaceDE w:val="0"/>
              <w:autoSpaceDN w:val="0"/>
              <w:adjustRightInd w:val="0"/>
              <w:ind w:left="0" w:firstLine="0"/>
              <w:jc w:val="both"/>
              <w:rPr>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vivo</w:t>
            </w:r>
            <w:proofErr w:type="spellEnd"/>
            <w:r w:rsidRPr="00CC3774">
              <w:rPr>
                <w:i/>
                <w:iCs/>
                <w:color w:val="000000" w:themeColor="text1"/>
              </w:rPr>
              <w:t xml:space="preserve"> </w:t>
            </w:r>
            <w:r w:rsidRPr="00CC3774">
              <w:rPr>
                <w:iCs/>
                <w:color w:val="000000" w:themeColor="text1"/>
              </w:rPr>
              <w:t xml:space="preserve">на предмет мутагенности соматических клеток </w:t>
            </w:r>
            <w:r w:rsidRPr="00CC3774">
              <w:rPr>
                <w:color w:val="000000" w:themeColor="text1"/>
              </w:rPr>
              <w:t xml:space="preserve">при положительном результате исследования (испытания) мутагенности/ </w:t>
            </w:r>
            <w:proofErr w:type="spellStart"/>
            <w:r w:rsidRPr="00CC3774">
              <w:rPr>
                <w:color w:val="000000" w:themeColor="text1"/>
              </w:rPr>
              <w:t>генотоксичности</w:t>
            </w:r>
            <w:proofErr w:type="spellEnd"/>
            <w:r w:rsidRPr="00CC3774">
              <w:rPr>
                <w:color w:val="000000" w:themeColor="text1"/>
              </w:rPr>
              <w:t xml:space="preserve">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vitro</w:t>
            </w:r>
            <w:proofErr w:type="spellEnd"/>
            <w:r w:rsidRPr="00CC3774">
              <w:rPr>
                <w:iCs/>
                <w:color w:val="000000" w:themeColor="text1"/>
              </w:rPr>
              <w:t>;</w:t>
            </w:r>
          </w:p>
          <w:p w14:paraId="06652CBA" w14:textId="77777777" w:rsidR="00C12A6B" w:rsidRPr="00CC3774" w:rsidRDefault="00C12A6B" w:rsidP="00693A3D">
            <w:pPr>
              <w:rPr>
                <w:color w:val="000000" w:themeColor="text1"/>
                <w:sz w:val="12"/>
                <w:szCs w:val="12"/>
              </w:rPr>
            </w:pPr>
          </w:p>
          <w:p w14:paraId="72717CD6" w14:textId="77777777" w:rsidR="00C12A6B" w:rsidRPr="00CC3774" w:rsidRDefault="00C12A6B">
            <w:pPr>
              <w:pStyle w:val="a7"/>
              <w:widowControl w:val="0"/>
              <w:numPr>
                <w:ilvl w:val="0"/>
                <w:numId w:val="29"/>
              </w:numPr>
              <w:tabs>
                <w:tab w:val="left" w:pos="361"/>
              </w:tabs>
              <w:autoSpaceDE w:val="0"/>
              <w:autoSpaceDN w:val="0"/>
              <w:adjustRightInd w:val="0"/>
              <w:spacing w:after="120"/>
              <w:ind w:left="0" w:firstLine="0"/>
              <w:jc w:val="both"/>
              <w:rPr>
                <w:color w:val="000000" w:themeColor="text1"/>
              </w:rPr>
            </w:pPr>
            <w:r w:rsidRPr="00CC3774">
              <w:rPr>
                <w:color w:val="000000" w:themeColor="text1"/>
              </w:rPr>
              <w:t xml:space="preserve">Исследование (испытание) на способность вызывать мутации зародышевых клеток </w:t>
            </w:r>
            <w:r w:rsidRPr="00CC3774">
              <w:rPr>
                <w:i/>
                <w:color w:val="000000" w:themeColor="text1"/>
                <w:lang w:val="en-US"/>
              </w:rPr>
              <w:t>in</w:t>
            </w:r>
            <w:r w:rsidRPr="00CC3774">
              <w:rPr>
                <w:i/>
                <w:color w:val="000000" w:themeColor="text1"/>
              </w:rPr>
              <w:t xml:space="preserve"> </w:t>
            </w:r>
            <w:r w:rsidRPr="00CC3774">
              <w:rPr>
                <w:i/>
                <w:color w:val="000000" w:themeColor="text1"/>
                <w:lang w:val="en-US"/>
              </w:rPr>
              <w:t>vivo</w:t>
            </w:r>
            <w:r w:rsidRPr="00CC3774">
              <w:rPr>
                <w:color w:val="000000" w:themeColor="text1"/>
              </w:rPr>
              <w:t xml:space="preserve"> при положительном результате испытаний на предмет мутагенности соматических клеток </w:t>
            </w:r>
            <w:r w:rsidRPr="00CC3774">
              <w:rPr>
                <w:i/>
                <w:color w:val="000000" w:themeColor="text1"/>
                <w:lang w:val="en-US"/>
              </w:rPr>
              <w:t>in</w:t>
            </w:r>
            <w:r w:rsidRPr="00CC3774">
              <w:rPr>
                <w:i/>
                <w:color w:val="000000" w:themeColor="text1"/>
              </w:rPr>
              <w:t xml:space="preserve"> </w:t>
            </w:r>
            <w:r w:rsidRPr="00CC3774">
              <w:rPr>
                <w:i/>
                <w:color w:val="000000" w:themeColor="text1"/>
                <w:lang w:val="en-US"/>
              </w:rPr>
              <w:t>vivo</w:t>
            </w:r>
          </w:p>
        </w:tc>
      </w:tr>
      <w:tr w:rsidR="00C12A6B" w:rsidRPr="00CC3774" w14:paraId="45ED010D" w14:textId="77777777" w:rsidTr="00693A3D">
        <w:trPr>
          <w:trHeight w:val="1206"/>
        </w:trPr>
        <w:tc>
          <w:tcPr>
            <w:tcW w:w="1601" w:type="pct"/>
            <w:shd w:val="clear" w:color="auto" w:fill="FFFFFF"/>
          </w:tcPr>
          <w:p w14:paraId="50B735F0" w14:textId="77777777" w:rsidR="00C12A6B" w:rsidRPr="00CC3774" w:rsidRDefault="00C12A6B" w:rsidP="00693A3D">
            <w:pPr>
              <w:shd w:val="clear" w:color="auto" w:fill="FFFFFF"/>
              <w:contextualSpacing/>
              <w:jc w:val="both"/>
              <w:rPr>
                <w:color w:val="000000" w:themeColor="text1"/>
              </w:rPr>
            </w:pPr>
            <w:r w:rsidRPr="00CC3774">
              <w:rPr>
                <w:color w:val="000000" w:themeColor="text1"/>
              </w:rPr>
              <w:t>5. Острая токсичность</w:t>
            </w:r>
          </w:p>
          <w:p w14:paraId="1F9D256F" w14:textId="77777777" w:rsidR="00C12A6B" w:rsidRPr="00CC3774" w:rsidRDefault="00C12A6B" w:rsidP="00693A3D">
            <w:pPr>
              <w:shd w:val="clear" w:color="auto" w:fill="FFFFFF"/>
              <w:contextualSpacing/>
              <w:jc w:val="both"/>
              <w:rPr>
                <w:color w:val="000000" w:themeColor="text1"/>
              </w:rPr>
            </w:pPr>
          </w:p>
        </w:tc>
        <w:tc>
          <w:tcPr>
            <w:tcW w:w="3399" w:type="pct"/>
            <w:shd w:val="clear" w:color="auto" w:fill="FFFFFF"/>
          </w:tcPr>
          <w:p w14:paraId="6AB1E6B8" w14:textId="77777777" w:rsidR="00C12A6B" w:rsidRPr="00CC3774" w:rsidRDefault="00C12A6B" w:rsidP="00693A3D">
            <w:pPr>
              <w:shd w:val="clear" w:color="auto" w:fill="FFFFFF"/>
              <w:tabs>
                <w:tab w:val="left" w:pos="998"/>
              </w:tabs>
              <w:spacing w:after="120"/>
              <w:contextualSpacing/>
              <w:jc w:val="both"/>
              <w:rPr>
                <w:color w:val="000000" w:themeColor="text1"/>
                <w:szCs w:val="28"/>
              </w:rPr>
            </w:pPr>
            <w:r w:rsidRPr="00CC3774">
              <w:rPr>
                <w:color w:val="000000" w:themeColor="text1"/>
              </w:rPr>
              <w:t xml:space="preserve">Исследование (испытание) </w:t>
            </w:r>
            <w:r w:rsidRPr="00CC3774">
              <w:rPr>
                <w:color w:val="000000" w:themeColor="text1"/>
                <w:szCs w:val="28"/>
              </w:rPr>
              <w:t>при различных (возможных) путях поступления химической продукции в зависимости от ее физико-химических свойств и приоритетных сценариев воздействия: проглатывании, вдыхании, попадании на кожу</w:t>
            </w:r>
          </w:p>
        </w:tc>
      </w:tr>
      <w:tr w:rsidR="00C12A6B" w:rsidRPr="00CC3774" w14:paraId="787907FB" w14:textId="77777777" w:rsidTr="00693A3D">
        <w:tc>
          <w:tcPr>
            <w:tcW w:w="1601" w:type="pct"/>
            <w:shd w:val="clear" w:color="auto" w:fill="FFFFFF"/>
          </w:tcPr>
          <w:p w14:paraId="304E3241" w14:textId="77777777" w:rsidR="00C12A6B" w:rsidRPr="00CC3774" w:rsidRDefault="00C12A6B" w:rsidP="00693A3D">
            <w:pPr>
              <w:shd w:val="clear" w:color="auto" w:fill="FFFFFF"/>
              <w:contextualSpacing/>
              <w:rPr>
                <w:color w:val="000000" w:themeColor="text1"/>
              </w:rPr>
            </w:pPr>
            <w:r w:rsidRPr="00CC3774">
              <w:rPr>
                <w:color w:val="000000" w:themeColor="text1"/>
              </w:rPr>
              <w:t>6. Избирательная токсичность на органы-мишени и/или системы при многократном или продолжительном воздействии</w:t>
            </w:r>
          </w:p>
          <w:p w14:paraId="42EABBFC" w14:textId="77777777" w:rsidR="00C12A6B" w:rsidRPr="00CC3774" w:rsidRDefault="00C12A6B" w:rsidP="00693A3D">
            <w:pPr>
              <w:shd w:val="clear" w:color="auto" w:fill="FFFFFF"/>
              <w:contextualSpacing/>
              <w:rPr>
                <w:color w:val="000000" w:themeColor="text1"/>
              </w:rPr>
            </w:pPr>
          </w:p>
        </w:tc>
        <w:tc>
          <w:tcPr>
            <w:tcW w:w="3399" w:type="pct"/>
            <w:shd w:val="clear" w:color="auto" w:fill="FFFFFF"/>
          </w:tcPr>
          <w:p w14:paraId="423A7A41" w14:textId="77777777" w:rsidR="00C12A6B" w:rsidRPr="00CC3774" w:rsidRDefault="00C12A6B">
            <w:pPr>
              <w:pStyle w:val="a7"/>
              <w:widowControl w:val="0"/>
              <w:numPr>
                <w:ilvl w:val="0"/>
                <w:numId w:val="34"/>
              </w:numPr>
              <w:tabs>
                <w:tab w:val="left" w:pos="361"/>
              </w:tabs>
              <w:autoSpaceDE w:val="0"/>
              <w:autoSpaceDN w:val="0"/>
              <w:adjustRightInd w:val="0"/>
              <w:ind w:left="0" w:firstLine="0"/>
              <w:jc w:val="both"/>
              <w:rPr>
                <w:color w:val="000000" w:themeColor="text1"/>
              </w:rPr>
            </w:pPr>
            <w:r w:rsidRPr="00CC3774">
              <w:rPr>
                <w:color w:val="000000" w:themeColor="text1"/>
              </w:rPr>
              <w:t>Исследование (испытание) подострой токсичности (в течение 28 суток) на одном виде животных (самцах и самках) при наиболее вероятном пути поступления химической продукции в организм;</w:t>
            </w:r>
          </w:p>
          <w:p w14:paraId="5870E2EF" w14:textId="77777777" w:rsidR="00C12A6B" w:rsidRPr="00CC3774" w:rsidRDefault="00C12A6B" w:rsidP="00693A3D">
            <w:pPr>
              <w:rPr>
                <w:color w:val="000000" w:themeColor="text1"/>
                <w:sz w:val="12"/>
                <w:szCs w:val="12"/>
                <w:highlight w:val="yellow"/>
              </w:rPr>
            </w:pPr>
          </w:p>
          <w:p w14:paraId="7DBEC40F" w14:textId="77777777" w:rsidR="00C12A6B" w:rsidRPr="00CC3774" w:rsidRDefault="00C12A6B">
            <w:pPr>
              <w:pStyle w:val="a7"/>
              <w:widowControl w:val="0"/>
              <w:numPr>
                <w:ilvl w:val="0"/>
                <w:numId w:val="34"/>
              </w:numPr>
              <w:tabs>
                <w:tab w:val="left" w:pos="361"/>
              </w:tabs>
              <w:autoSpaceDE w:val="0"/>
              <w:autoSpaceDN w:val="0"/>
              <w:adjustRightInd w:val="0"/>
              <w:ind w:left="0" w:firstLine="0"/>
              <w:jc w:val="both"/>
              <w:rPr>
                <w:color w:val="000000" w:themeColor="text1"/>
              </w:rPr>
            </w:pPr>
            <w:r w:rsidRPr="00CC3774">
              <w:rPr>
                <w:color w:val="000000" w:themeColor="text1"/>
              </w:rPr>
              <w:t xml:space="preserve">Исследование (испытание) </w:t>
            </w:r>
            <w:proofErr w:type="spellStart"/>
            <w:r w:rsidRPr="00CC3774">
              <w:rPr>
                <w:color w:val="000000" w:themeColor="text1"/>
              </w:rPr>
              <w:t>субхронической</w:t>
            </w:r>
            <w:proofErr w:type="spellEnd"/>
            <w:r w:rsidRPr="00CC3774">
              <w:rPr>
                <w:color w:val="000000" w:themeColor="text1"/>
              </w:rPr>
              <w:t xml:space="preserve"> токсичности (в течение 90 суток) на одном виде животных (самцах и самках) при наиболее вероятном пути поступления химической продукции в организм.</w:t>
            </w:r>
          </w:p>
          <w:p w14:paraId="1A748078" w14:textId="77777777" w:rsidR="00C12A6B" w:rsidRPr="00CC3774" w:rsidRDefault="00C12A6B" w:rsidP="00693A3D">
            <w:pPr>
              <w:jc w:val="both"/>
              <w:rPr>
                <w:color w:val="000000" w:themeColor="text1"/>
                <w:sz w:val="12"/>
                <w:szCs w:val="12"/>
                <w:highlight w:val="yellow"/>
              </w:rPr>
            </w:pPr>
          </w:p>
          <w:p w14:paraId="02712961" w14:textId="77777777" w:rsidR="00C12A6B" w:rsidRPr="00CC3774" w:rsidRDefault="00C12A6B" w:rsidP="00693A3D">
            <w:pPr>
              <w:jc w:val="both"/>
              <w:rPr>
                <w:color w:val="000000" w:themeColor="text1"/>
                <w:highlight w:val="yellow"/>
              </w:rPr>
            </w:pPr>
            <w:r w:rsidRPr="00CC3774">
              <w:rPr>
                <w:color w:val="000000" w:themeColor="text1"/>
              </w:rPr>
              <w:t xml:space="preserve">Примечание –  исследование (испытание) уместно, если имеются достоверные сведения, указывающие на </w:t>
            </w:r>
            <w:r w:rsidRPr="00CC3774">
              <w:rPr>
                <w:color w:val="000000" w:themeColor="text1"/>
              </w:rPr>
              <w:lastRenderedPageBreak/>
              <w:t>многократность и/или продолжительность воздействия химической продукции на организм человека, а также выполняется одно из следующих условий:</w:t>
            </w:r>
          </w:p>
          <w:p w14:paraId="4A4D210A" w14:textId="77777777" w:rsidR="00C12A6B" w:rsidRPr="00CC3774" w:rsidRDefault="00C12A6B">
            <w:pPr>
              <w:pStyle w:val="a7"/>
              <w:numPr>
                <w:ilvl w:val="0"/>
                <w:numId w:val="30"/>
              </w:numPr>
              <w:autoSpaceDE w:val="0"/>
              <w:autoSpaceDN w:val="0"/>
              <w:adjustRightInd w:val="0"/>
              <w:ind w:left="645" w:hanging="314"/>
              <w:jc w:val="both"/>
              <w:rPr>
                <w:color w:val="000000" w:themeColor="text1"/>
              </w:rPr>
            </w:pPr>
            <w:r w:rsidRPr="00CC3774">
              <w:rPr>
                <w:color w:val="000000" w:themeColor="text1"/>
              </w:rPr>
              <w:t>другие имеющиеся в наличии сведения указывают, что химическая продукция может обладать каким-либо опасным свойством, которое нельзя выявить в исследовании (испытании) подострой токсичности (в течение 28 суток);</w:t>
            </w:r>
          </w:p>
          <w:p w14:paraId="0BF95C52" w14:textId="77777777" w:rsidR="00C12A6B" w:rsidRPr="00CC3774" w:rsidRDefault="00C12A6B">
            <w:pPr>
              <w:pStyle w:val="a7"/>
              <w:numPr>
                <w:ilvl w:val="0"/>
                <w:numId w:val="30"/>
              </w:numPr>
              <w:autoSpaceDE w:val="0"/>
              <w:autoSpaceDN w:val="0"/>
              <w:adjustRightInd w:val="0"/>
              <w:ind w:left="645" w:hanging="314"/>
              <w:jc w:val="both"/>
              <w:rPr>
                <w:color w:val="000000" w:themeColor="text1"/>
              </w:rPr>
            </w:pPr>
            <w:r w:rsidRPr="00CC3774">
              <w:rPr>
                <w:color w:val="000000" w:themeColor="text1"/>
              </w:rPr>
              <w:t xml:space="preserve">в результате </w:t>
            </w:r>
            <w:proofErr w:type="spellStart"/>
            <w:r w:rsidRPr="00CC3774">
              <w:rPr>
                <w:color w:val="000000" w:themeColor="text1"/>
              </w:rPr>
              <w:t>токсикокинетических</w:t>
            </w:r>
            <w:proofErr w:type="spellEnd"/>
            <w:r w:rsidRPr="00CC3774">
              <w:rPr>
                <w:color w:val="000000" w:themeColor="text1"/>
              </w:rPr>
              <w:t xml:space="preserve"> исследований обнаружилось накопление химической продукции и/или ее метаболитов в определенных тканях и/или органах, негативный эффект которых не был выявлен в исследовании (испытании) избирательной токсичности на органы-мишени и/или системы при однократном (непродолжительном) воздействии, но может проявиться в результате многократного или продолжительного воздействия исследуемой химической продукции;</w:t>
            </w:r>
          </w:p>
          <w:p w14:paraId="78577E8B" w14:textId="77777777" w:rsidR="00C12A6B" w:rsidRPr="00CC3774" w:rsidRDefault="00C12A6B" w:rsidP="00693A3D">
            <w:pPr>
              <w:rPr>
                <w:color w:val="000000" w:themeColor="text1"/>
                <w:sz w:val="12"/>
                <w:szCs w:val="12"/>
                <w:highlight w:val="yellow"/>
              </w:rPr>
            </w:pPr>
          </w:p>
          <w:p w14:paraId="4F9E82A5" w14:textId="77777777" w:rsidR="00C12A6B" w:rsidRPr="00CC3774" w:rsidRDefault="00C12A6B">
            <w:pPr>
              <w:pStyle w:val="a7"/>
              <w:widowControl w:val="0"/>
              <w:numPr>
                <w:ilvl w:val="0"/>
                <w:numId w:val="34"/>
              </w:numPr>
              <w:tabs>
                <w:tab w:val="left" w:pos="361"/>
              </w:tabs>
              <w:autoSpaceDE w:val="0"/>
              <w:autoSpaceDN w:val="0"/>
              <w:adjustRightInd w:val="0"/>
              <w:ind w:left="0" w:firstLine="0"/>
              <w:jc w:val="both"/>
              <w:rPr>
                <w:color w:val="000000" w:themeColor="text1"/>
              </w:rPr>
            </w:pPr>
            <w:r w:rsidRPr="00CC3774">
              <w:rPr>
                <w:color w:val="000000" w:themeColor="text1"/>
              </w:rPr>
              <w:t>Исследование (испытание) хронической токсичности (в течение 12 месяцев).</w:t>
            </w:r>
          </w:p>
          <w:p w14:paraId="0F06E05E" w14:textId="77777777" w:rsidR="00C12A6B" w:rsidRPr="00CC3774" w:rsidRDefault="00C12A6B" w:rsidP="00693A3D">
            <w:pPr>
              <w:jc w:val="both"/>
              <w:rPr>
                <w:color w:val="000000" w:themeColor="text1"/>
                <w:sz w:val="12"/>
                <w:szCs w:val="12"/>
              </w:rPr>
            </w:pPr>
          </w:p>
          <w:p w14:paraId="15DA2342" w14:textId="77777777" w:rsidR="00C12A6B" w:rsidRPr="00CC3774" w:rsidRDefault="00C12A6B" w:rsidP="00693A3D">
            <w:pPr>
              <w:jc w:val="both"/>
              <w:rPr>
                <w:color w:val="000000" w:themeColor="text1"/>
              </w:rPr>
            </w:pPr>
            <w:r w:rsidRPr="00CC3774">
              <w:rPr>
                <w:color w:val="000000" w:themeColor="text1"/>
              </w:rPr>
              <w:t>Примечание –  исследование (испытание) уместно, если имеются достоверные сведения, указывающие на многократность и/или продолжительность воздействия химической продукции на организм человека, а также выполняется одно из следующих условий:</w:t>
            </w:r>
          </w:p>
          <w:p w14:paraId="6C875BCA" w14:textId="77777777" w:rsidR="00C12A6B" w:rsidRPr="00CC3774" w:rsidRDefault="00C12A6B">
            <w:pPr>
              <w:pStyle w:val="a7"/>
              <w:numPr>
                <w:ilvl w:val="0"/>
                <w:numId w:val="31"/>
              </w:numPr>
              <w:autoSpaceDE w:val="0"/>
              <w:autoSpaceDN w:val="0"/>
              <w:adjustRightInd w:val="0"/>
              <w:ind w:left="645" w:hanging="284"/>
              <w:jc w:val="both"/>
              <w:rPr>
                <w:color w:val="000000" w:themeColor="text1"/>
              </w:rPr>
            </w:pPr>
            <w:r w:rsidRPr="00CC3774">
              <w:rPr>
                <w:color w:val="000000" w:themeColor="text1"/>
              </w:rPr>
              <w:t xml:space="preserve">в исследовании (испытании) подострой (в течение 28 суток) или </w:t>
            </w:r>
            <w:proofErr w:type="spellStart"/>
            <w:r w:rsidRPr="00CC3774">
              <w:rPr>
                <w:color w:val="000000" w:themeColor="text1"/>
              </w:rPr>
              <w:t>субхронической</w:t>
            </w:r>
            <w:proofErr w:type="spellEnd"/>
            <w:r w:rsidRPr="00CC3774">
              <w:rPr>
                <w:color w:val="000000" w:themeColor="text1"/>
              </w:rPr>
              <w:t xml:space="preserve"> (в течение 90 суток) токсичности выявлено выраженное токсическое действие, однако, полученные результаты не являются надежными для количественной оценки риска и/или </w:t>
            </w:r>
            <w:r w:rsidRPr="00CC3774">
              <w:rPr>
                <w:rStyle w:val="CharStyle474"/>
                <w:color w:val="000000" w:themeColor="text1"/>
              </w:rPr>
              <w:t xml:space="preserve">уровня </w:t>
            </w:r>
            <w:r w:rsidRPr="00CC3774">
              <w:rPr>
                <w:rStyle w:val="CharStyle474"/>
                <w:rFonts w:eastAsiaTheme="minorHAnsi"/>
                <w:color w:val="000000" w:themeColor="text1"/>
              </w:rPr>
              <w:t>отсутствия</w:t>
            </w:r>
            <w:r w:rsidRPr="00CC3774">
              <w:rPr>
                <w:rStyle w:val="CharStyle474"/>
                <w:color w:val="000000" w:themeColor="text1"/>
              </w:rPr>
              <w:t xml:space="preserve"> наблюдаемо</w:t>
            </w:r>
            <w:r w:rsidRPr="00CC3774">
              <w:rPr>
                <w:rStyle w:val="CharStyle474"/>
                <w:rFonts w:eastAsiaTheme="minorHAnsi"/>
                <w:color w:val="000000" w:themeColor="text1"/>
              </w:rPr>
              <w:t xml:space="preserve">го </w:t>
            </w:r>
            <w:r w:rsidRPr="00CC3774">
              <w:rPr>
                <w:rStyle w:val="CharStyle474"/>
                <w:color w:val="000000" w:themeColor="text1"/>
              </w:rPr>
              <w:t>нежелательного эффекта (</w:t>
            </w:r>
            <w:r w:rsidRPr="00CC3774">
              <w:rPr>
                <w:rStyle w:val="CharStyle474"/>
                <w:i/>
                <w:color w:val="000000" w:themeColor="text1"/>
                <w:lang w:val="en-US"/>
              </w:rPr>
              <w:t>NOAEL</w:t>
            </w:r>
            <w:r w:rsidRPr="00CC3774">
              <w:rPr>
                <w:rStyle w:val="CharStyle474"/>
                <w:color w:val="000000" w:themeColor="text1"/>
              </w:rPr>
              <w:t>)</w:t>
            </w:r>
            <w:r w:rsidRPr="00CC3774">
              <w:rPr>
                <w:color w:val="000000" w:themeColor="text1"/>
              </w:rPr>
              <w:t>;</w:t>
            </w:r>
          </w:p>
          <w:p w14:paraId="1FD932CB" w14:textId="77777777" w:rsidR="00C12A6B" w:rsidRPr="00CC3774" w:rsidRDefault="00C12A6B">
            <w:pPr>
              <w:pStyle w:val="a7"/>
              <w:numPr>
                <w:ilvl w:val="0"/>
                <w:numId w:val="31"/>
              </w:numPr>
              <w:autoSpaceDE w:val="0"/>
              <w:autoSpaceDN w:val="0"/>
              <w:adjustRightInd w:val="0"/>
              <w:ind w:left="645" w:hanging="284"/>
              <w:jc w:val="both"/>
              <w:rPr>
                <w:color w:val="000000" w:themeColor="text1"/>
              </w:rPr>
            </w:pPr>
            <w:r w:rsidRPr="00CC3774">
              <w:rPr>
                <w:color w:val="000000" w:themeColor="text1"/>
              </w:rPr>
              <w:t xml:space="preserve">для индивидуальных химических веществ в исследовании (испытании) подострой (в течение 28 суток) или </w:t>
            </w:r>
            <w:proofErr w:type="spellStart"/>
            <w:r w:rsidRPr="00CC3774">
              <w:rPr>
                <w:color w:val="000000" w:themeColor="text1"/>
              </w:rPr>
              <w:t>субхронической</w:t>
            </w:r>
            <w:proofErr w:type="spellEnd"/>
            <w:r w:rsidRPr="00CC3774">
              <w:rPr>
                <w:color w:val="000000" w:themeColor="text1"/>
              </w:rPr>
              <w:t xml:space="preserve"> (в течение 90 суток) токсичности получен отрицательный результат, однако, имеются сведения об избирательной токсичности химических веществ, явно близких </w:t>
            </w:r>
            <w:r w:rsidRPr="00CC3774">
              <w:rPr>
                <w:rStyle w:val="CharStyle474"/>
                <w:rFonts w:eastAsiaTheme="minorHAnsi"/>
                <w:color w:val="000000" w:themeColor="text1"/>
              </w:rPr>
              <w:t xml:space="preserve">по молекулярной структуре </w:t>
            </w:r>
            <w:r w:rsidRPr="00CC3774">
              <w:rPr>
                <w:color w:val="000000" w:themeColor="text1"/>
              </w:rPr>
              <w:t>исследуемому химическому веществу;</w:t>
            </w:r>
          </w:p>
          <w:p w14:paraId="6A7E6A7D" w14:textId="77777777" w:rsidR="00C12A6B" w:rsidRPr="00CC3774" w:rsidRDefault="00C12A6B">
            <w:pPr>
              <w:pStyle w:val="a7"/>
              <w:numPr>
                <w:ilvl w:val="0"/>
                <w:numId w:val="31"/>
              </w:numPr>
              <w:autoSpaceDE w:val="0"/>
              <w:autoSpaceDN w:val="0"/>
              <w:adjustRightInd w:val="0"/>
              <w:ind w:left="645" w:hanging="284"/>
              <w:jc w:val="both"/>
              <w:rPr>
                <w:color w:val="000000" w:themeColor="text1"/>
              </w:rPr>
            </w:pPr>
            <w:r w:rsidRPr="00CC3774">
              <w:rPr>
                <w:color w:val="000000" w:themeColor="text1"/>
              </w:rPr>
              <w:t xml:space="preserve">химическая продукция может обладать каким-либо опасным свойством в отношении избирательной токсичности, которое нельзя выявить во время исследования (испытания) </w:t>
            </w:r>
            <w:proofErr w:type="spellStart"/>
            <w:r w:rsidRPr="00CC3774">
              <w:rPr>
                <w:color w:val="000000" w:themeColor="text1"/>
              </w:rPr>
              <w:t>субхронической</w:t>
            </w:r>
            <w:proofErr w:type="spellEnd"/>
            <w:r w:rsidRPr="00CC3774">
              <w:rPr>
                <w:color w:val="000000" w:themeColor="text1"/>
              </w:rPr>
              <w:t xml:space="preserve"> (в течение 90 суток) токсичности.</w:t>
            </w:r>
          </w:p>
          <w:p w14:paraId="0EC827F6" w14:textId="77777777" w:rsidR="00C12A6B" w:rsidRPr="00CC3774" w:rsidRDefault="00C12A6B" w:rsidP="00693A3D">
            <w:pPr>
              <w:rPr>
                <w:color w:val="000000" w:themeColor="text1"/>
                <w:sz w:val="12"/>
                <w:szCs w:val="12"/>
                <w:highlight w:val="yellow"/>
              </w:rPr>
            </w:pPr>
          </w:p>
          <w:p w14:paraId="2FB1C715" w14:textId="77777777" w:rsidR="00C12A6B" w:rsidRPr="00CC3774" w:rsidRDefault="00C12A6B">
            <w:pPr>
              <w:pStyle w:val="a7"/>
              <w:widowControl w:val="0"/>
              <w:numPr>
                <w:ilvl w:val="0"/>
                <w:numId w:val="34"/>
              </w:numPr>
              <w:shd w:val="clear" w:color="auto" w:fill="FFFFFF"/>
              <w:tabs>
                <w:tab w:val="left" w:pos="361"/>
              </w:tabs>
              <w:autoSpaceDE w:val="0"/>
              <w:autoSpaceDN w:val="0"/>
              <w:adjustRightInd w:val="0"/>
              <w:ind w:left="0" w:firstLine="0"/>
              <w:jc w:val="both"/>
              <w:rPr>
                <w:color w:val="000000" w:themeColor="text1"/>
              </w:rPr>
            </w:pPr>
            <w:r w:rsidRPr="00CC3774">
              <w:rPr>
                <w:color w:val="000000" w:themeColor="text1"/>
              </w:rPr>
              <w:t xml:space="preserve">Путь воздействия (поступления) химической продукции на организм при проведении исследования (испытания) выбирают в соответствии </w:t>
            </w:r>
            <w:r w:rsidRPr="00CC3774">
              <w:rPr>
                <w:color w:val="000000" w:themeColor="text1"/>
                <w:lang w:val="en-US"/>
              </w:rPr>
              <w:t>c</w:t>
            </w:r>
            <w:r w:rsidRPr="00CC3774">
              <w:rPr>
                <w:color w:val="000000" w:themeColor="text1"/>
              </w:rPr>
              <w:t>о следующими критериями:</w:t>
            </w:r>
          </w:p>
          <w:p w14:paraId="522F4BBE" w14:textId="77777777" w:rsidR="00C12A6B" w:rsidRPr="00CC3774" w:rsidRDefault="00C12A6B" w:rsidP="00693A3D">
            <w:pPr>
              <w:pStyle w:val="a7"/>
              <w:shd w:val="clear" w:color="auto" w:fill="FFFFFF"/>
              <w:tabs>
                <w:tab w:val="left" w:pos="361"/>
              </w:tabs>
              <w:ind w:left="0"/>
              <w:jc w:val="both"/>
              <w:rPr>
                <w:color w:val="000000" w:themeColor="text1"/>
                <w:sz w:val="12"/>
                <w:szCs w:val="12"/>
              </w:rPr>
            </w:pPr>
          </w:p>
          <w:p w14:paraId="7B798D10" w14:textId="77777777" w:rsidR="00C12A6B" w:rsidRPr="00CC3774" w:rsidRDefault="00C12A6B" w:rsidP="00693A3D">
            <w:pPr>
              <w:rPr>
                <w:color w:val="000000" w:themeColor="text1"/>
              </w:rPr>
            </w:pPr>
            <w:r w:rsidRPr="00CC3774">
              <w:rPr>
                <w:color w:val="000000" w:themeColor="text1"/>
              </w:rPr>
              <w:t>4.1.   Нанесение на кожу в случае, если:</w:t>
            </w:r>
          </w:p>
          <w:p w14:paraId="0125A53D" w14:textId="77777777" w:rsidR="00C12A6B" w:rsidRPr="00CC3774" w:rsidRDefault="00C12A6B">
            <w:pPr>
              <w:pStyle w:val="a7"/>
              <w:numPr>
                <w:ilvl w:val="0"/>
                <w:numId w:val="32"/>
              </w:numPr>
              <w:tabs>
                <w:tab w:val="left" w:pos="314"/>
              </w:tabs>
              <w:autoSpaceDE w:val="0"/>
              <w:autoSpaceDN w:val="0"/>
              <w:adjustRightInd w:val="0"/>
              <w:ind w:left="0" w:firstLine="0"/>
              <w:jc w:val="both"/>
              <w:rPr>
                <w:color w:val="000000" w:themeColor="text1"/>
              </w:rPr>
            </w:pPr>
            <w:r w:rsidRPr="00CC3774">
              <w:rPr>
                <w:color w:val="000000" w:themeColor="text1"/>
              </w:rPr>
              <w:t>ингаляционный путь поступления химической продукции в организм маловероятен;</w:t>
            </w:r>
          </w:p>
          <w:p w14:paraId="1C40C38B" w14:textId="77777777" w:rsidR="00C12A6B" w:rsidRPr="00CC3774" w:rsidRDefault="00C12A6B">
            <w:pPr>
              <w:pStyle w:val="a7"/>
              <w:numPr>
                <w:ilvl w:val="0"/>
                <w:numId w:val="32"/>
              </w:numPr>
              <w:tabs>
                <w:tab w:val="left" w:pos="314"/>
              </w:tabs>
              <w:autoSpaceDE w:val="0"/>
              <w:autoSpaceDN w:val="0"/>
              <w:adjustRightInd w:val="0"/>
              <w:ind w:left="0" w:firstLine="0"/>
              <w:jc w:val="both"/>
              <w:rPr>
                <w:color w:val="000000" w:themeColor="text1"/>
              </w:rPr>
            </w:pPr>
            <w:r w:rsidRPr="00CC3774">
              <w:rPr>
                <w:color w:val="000000" w:themeColor="text1"/>
              </w:rPr>
              <w:t>вероятен контакт с кожей при производстве и/или применении химической продукции;</w:t>
            </w:r>
          </w:p>
          <w:p w14:paraId="7B9A6FAE" w14:textId="77777777" w:rsidR="00C12A6B" w:rsidRPr="00CC3774" w:rsidRDefault="00C12A6B">
            <w:pPr>
              <w:pStyle w:val="a7"/>
              <w:numPr>
                <w:ilvl w:val="0"/>
                <w:numId w:val="32"/>
              </w:numPr>
              <w:tabs>
                <w:tab w:val="left" w:pos="314"/>
              </w:tabs>
              <w:autoSpaceDE w:val="0"/>
              <w:autoSpaceDN w:val="0"/>
              <w:adjustRightInd w:val="0"/>
              <w:ind w:left="0" w:firstLine="0"/>
              <w:jc w:val="both"/>
              <w:rPr>
                <w:color w:val="000000" w:themeColor="text1"/>
              </w:rPr>
            </w:pPr>
            <w:r w:rsidRPr="00CC3774">
              <w:rPr>
                <w:color w:val="000000" w:themeColor="text1"/>
              </w:rPr>
              <w:t>физико-химические и токсикологические свойства позволяют предположить достаточно высокую скорость абсорбции химической продукции через кожу;</w:t>
            </w:r>
          </w:p>
          <w:p w14:paraId="6EBB56CA" w14:textId="77777777" w:rsidR="00C12A6B" w:rsidRPr="00CC3774" w:rsidRDefault="00C12A6B">
            <w:pPr>
              <w:pStyle w:val="a7"/>
              <w:numPr>
                <w:ilvl w:val="0"/>
                <w:numId w:val="32"/>
              </w:numPr>
              <w:tabs>
                <w:tab w:val="left" w:pos="314"/>
              </w:tabs>
              <w:autoSpaceDE w:val="0"/>
              <w:autoSpaceDN w:val="0"/>
              <w:adjustRightInd w:val="0"/>
              <w:ind w:left="0" w:firstLine="0"/>
              <w:jc w:val="both"/>
              <w:rPr>
                <w:color w:val="000000" w:themeColor="text1"/>
              </w:rPr>
            </w:pPr>
            <w:r w:rsidRPr="00CC3774">
              <w:rPr>
                <w:color w:val="000000" w:themeColor="text1"/>
              </w:rPr>
              <w:t>выполняется одно из следующих условий:</w:t>
            </w:r>
          </w:p>
          <w:p w14:paraId="23FD6D42" w14:textId="77777777" w:rsidR="00C12A6B" w:rsidRPr="00CC3774" w:rsidRDefault="00C12A6B">
            <w:pPr>
              <w:pStyle w:val="a7"/>
              <w:numPr>
                <w:ilvl w:val="0"/>
                <w:numId w:val="33"/>
              </w:numPr>
              <w:tabs>
                <w:tab w:val="left" w:pos="597"/>
              </w:tabs>
              <w:autoSpaceDE w:val="0"/>
              <w:autoSpaceDN w:val="0"/>
              <w:adjustRightInd w:val="0"/>
              <w:ind w:left="597" w:hanging="237"/>
              <w:jc w:val="both"/>
              <w:rPr>
                <w:color w:val="000000" w:themeColor="text1"/>
              </w:rPr>
            </w:pPr>
            <w:r w:rsidRPr="00CC3774">
              <w:rPr>
                <w:color w:val="000000" w:themeColor="text1"/>
              </w:rPr>
              <w:t>токсическое воздействие химической продукции при нанесении на кожу в исследованиях (испытаниях) острой токсичности по воздействию на организм наблюдается при более низких дозах, чем при внутрижелудочном поступлении (пероральном воздействии);</w:t>
            </w:r>
          </w:p>
          <w:p w14:paraId="4C5549C7" w14:textId="77777777" w:rsidR="00C12A6B" w:rsidRPr="00CC3774" w:rsidRDefault="00C12A6B">
            <w:pPr>
              <w:pStyle w:val="a7"/>
              <w:numPr>
                <w:ilvl w:val="0"/>
                <w:numId w:val="33"/>
              </w:numPr>
              <w:tabs>
                <w:tab w:val="left" w:pos="597"/>
              </w:tabs>
              <w:autoSpaceDE w:val="0"/>
              <w:autoSpaceDN w:val="0"/>
              <w:adjustRightInd w:val="0"/>
              <w:ind w:left="597" w:hanging="237"/>
              <w:jc w:val="both"/>
              <w:rPr>
                <w:color w:val="000000" w:themeColor="text1"/>
              </w:rPr>
            </w:pPr>
            <w:r w:rsidRPr="00CC3774">
              <w:rPr>
                <w:color w:val="000000" w:themeColor="text1"/>
              </w:rPr>
              <w:t>в исследованиях (испытаниях) раздражения кожи и/или глаз наблюдается системное воздействие на организм или другие доказательства абсорбции химической продукции через кожу;</w:t>
            </w:r>
          </w:p>
          <w:p w14:paraId="7EFC3819" w14:textId="77777777" w:rsidR="00C12A6B" w:rsidRPr="00CC3774" w:rsidRDefault="00C12A6B">
            <w:pPr>
              <w:pStyle w:val="a7"/>
              <w:numPr>
                <w:ilvl w:val="0"/>
                <w:numId w:val="33"/>
              </w:numPr>
              <w:tabs>
                <w:tab w:val="left" w:pos="597"/>
              </w:tabs>
              <w:autoSpaceDE w:val="0"/>
              <w:autoSpaceDN w:val="0"/>
              <w:adjustRightInd w:val="0"/>
              <w:ind w:left="597" w:hanging="237"/>
              <w:jc w:val="both"/>
              <w:rPr>
                <w:color w:val="000000" w:themeColor="text1"/>
              </w:rPr>
            </w:pPr>
            <w:r w:rsidRPr="00CC3774">
              <w:rPr>
                <w:color w:val="000000" w:themeColor="text1"/>
              </w:rPr>
              <w:t xml:space="preserve">исследования (испытания)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vitro</w:t>
            </w:r>
            <w:proofErr w:type="spellEnd"/>
            <w:r w:rsidRPr="00CC3774">
              <w:rPr>
                <w:i/>
                <w:iCs/>
                <w:color w:val="000000" w:themeColor="text1"/>
              </w:rPr>
              <w:t xml:space="preserve"> </w:t>
            </w:r>
            <w:r w:rsidRPr="00CC3774">
              <w:rPr>
                <w:color w:val="000000" w:themeColor="text1"/>
              </w:rPr>
              <w:t>указывают на кожно-резорбтивное действие химической продукции;</w:t>
            </w:r>
          </w:p>
          <w:p w14:paraId="2D010AFF" w14:textId="77777777" w:rsidR="00C12A6B" w:rsidRPr="00CC3774" w:rsidRDefault="00C12A6B">
            <w:pPr>
              <w:pStyle w:val="a7"/>
              <w:numPr>
                <w:ilvl w:val="0"/>
                <w:numId w:val="33"/>
              </w:numPr>
              <w:tabs>
                <w:tab w:val="left" w:pos="597"/>
              </w:tabs>
              <w:autoSpaceDE w:val="0"/>
              <w:autoSpaceDN w:val="0"/>
              <w:adjustRightInd w:val="0"/>
              <w:ind w:left="597" w:hanging="237"/>
              <w:jc w:val="both"/>
              <w:rPr>
                <w:color w:val="000000" w:themeColor="text1"/>
              </w:rPr>
            </w:pPr>
            <w:r w:rsidRPr="00CC3774">
              <w:rPr>
                <w:color w:val="000000" w:themeColor="text1"/>
              </w:rPr>
              <w:t>значительное токсическое воздействие и/или возможность абсорбции при попадании на кожу характерны для структурных аналогов исследуемой химической продукции;</w:t>
            </w:r>
          </w:p>
          <w:p w14:paraId="1C0FB27A" w14:textId="77777777" w:rsidR="00C12A6B" w:rsidRPr="00CC3774" w:rsidRDefault="00C12A6B" w:rsidP="00693A3D">
            <w:pPr>
              <w:rPr>
                <w:color w:val="000000" w:themeColor="text1"/>
                <w:sz w:val="12"/>
                <w:szCs w:val="12"/>
              </w:rPr>
            </w:pPr>
          </w:p>
          <w:p w14:paraId="213EC3FF" w14:textId="77777777" w:rsidR="00C12A6B" w:rsidRPr="00CC3774" w:rsidRDefault="00C12A6B" w:rsidP="00693A3D">
            <w:pPr>
              <w:pStyle w:val="a7"/>
              <w:shd w:val="clear" w:color="auto" w:fill="FFFFFF"/>
              <w:tabs>
                <w:tab w:val="left" w:pos="361"/>
              </w:tabs>
              <w:ind w:left="0"/>
              <w:jc w:val="both"/>
              <w:rPr>
                <w:color w:val="000000" w:themeColor="text1"/>
              </w:rPr>
            </w:pPr>
            <w:r w:rsidRPr="00CC3774">
              <w:rPr>
                <w:color w:val="000000" w:themeColor="text1"/>
              </w:rPr>
              <w:t>4.2. Ингаляционное воздействие в случае, если данный путь поступления химической продукции в организм наиболее вероятен, исходя из ее физико-химических свойств: давления пара и/или возможности образования аэрозолей, размеры капель которых позволяет их вдохнуть</w:t>
            </w:r>
          </w:p>
          <w:p w14:paraId="7FF1C0A9" w14:textId="77777777" w:rsidR="00C12A6B" w:rsidRPr="00CC3774" w:rsidRDefault="00C12A6B" w:rsidP="00693A3D">
            <w:pPr>
              <w:pStyle w:val="a7"/>
              <w:shd w:val="clear" w:color="auto" w:fill="FFFFFF"/>
              <w:tabs>
                <w:tab w:val="left" w:pos="361"/>
              </w:tabs>
              <w:ind w:left="0"/>
              <w:jc w:val="both"/>
              <w:rPr>
                <w:color w:val="000000" w:themeColor="text1"/>
              </w:rPr>
            </w:pPr>
          </w:p>
        </w:tc>
      </w:tr>
      <w:tr w:rsidR="00C12A6B" w:rsidRPr="00CC3774" w14:paraId="55F2E4EB" w14:textId="77777777" w:rsidTr="00693A3D">
        <w:trPr>
          <w:trHeight w:val="832"/>
        </w:trPr>
        <w:tc>
          <w:tcPr>
            <w:tcW w:w="1601" w:type="pct"/>
            <w:shd w:val="clear" w:color="auto" w:fill="FFFFFF"/>
          </w:tcPr>
          <w:p w14:paraId="56341A4C" w14:textId="77777777" w:rsidR="00C12A6B" w:rsidRPr="00CC3774" w:rsidRDefault="00C12A6B" w:rsidP="00693A3D">
            <w:pPr>
              <w:shd w:val="clear" w:color="auto" w:fill="FFFFFF"/>
              <w:spacing w:line="228" w:lineRule="auto"/>
              <w:contextualSpacing/>
              <w:rPr>
                <w:color w:val="000000" w:themeColor="text1"/>
              </w:rPr>
            </w:pPr>
            <w:r w:rsidRPr="00CC3774">
              <w:rPr>
                <w:color w:val="000000" w:themeColor="text1"/>
              </w:rPr>
              <w:lastRenderedPageBreak/>
              <w:t>7. Воздействие на репродуктивную функцию (репродуктивная токсичность)</w:t>
            </w:r>
          </w:p>
        </w:tc>
        <w:tc>
          <w:tcPr>
            <w:tcW w:w="3399" w:type="pct"/>
            <w:shd w:val="clear" w:color="auto" w:fill="FFFFFF"/>
          </w:tcPr>
          <w:p w14:paraId="27E1C807" w14:textId="77777777" w:rsidR="00C12A6B" w:rsidRPr="00CC3774" w:rsidRDefault="00C12A6B">
            <w:pPr>
              <w:pStyle w:val="a7"/>
              <w:numPr>
                <w:ilvl w:val="0"/>
                <w:numId w:val="35"/>
              </w:numPr>
              <w:tabs>
                <w:tab w:val="left" w:pos="401"/>
              </w:tabs>
              <w:autoSpaceDE w:val="0"/>
              <w:autoSpaceDN w:val="0"/>
              <w:adjustRightInd w:val="0"/>
              <w:ind w:left="30" w:firstLine="0"/>
              <w:jc w:val="both"/>
              <w:rPr>
                <w:color w:val="000000" w:themeColor="text1"/>
              </w:rPr>
            </w:pPr>
            <w:r w:rsidRPr="00CC3774">
              <w:rPr>
                <w:color w:val="000000" w:themeColor="text1"/>
              </w:rPr>
              <w:t>Оценка имеющихся в наличии сведений об отрицательном влиянии на способность к деторождению с использованием в том числе официальных источников информации, позволяющих отнести исследуемую химическую продукцию к воздействующей на репродуктивную функцию класса опасности 1.</w:t>
            </w:r>
          </w:p>
          <w:p w14:paraId="1BC37608" w14:textId="77777777" w:rsidR="00C12A6B" w:rsidRPr="00CC3774" w:rsidRDefault="00C12A6B" w:rsidP="00693A3D">
            <w:pPr>
              <w:pStyle w:val="a7"/>
              <w:tabs>
                <w:tab w:val="left" w:pos="401"/>
              </w:tabs>
              <w:ind w:left="30"/>
              <w:jc w:val="both"/>
              <w:rPr>
                <w:color w:val="000000" w:themeColor="text1"/>
                <w:sz w:val="12"/>
                <w:szCs w:val="12"/>
              </w:rPr>
            </w:pPr>
          </w:p>
          <w:p w14:paraId="3493E14E" w14:textId="77777777" w:rsidR="00C12A6B" w:rsidRPr="00CC3774" w:rsidRDefault="00C12A6B" w:rsidP="00693A3D">
            <w:pPr>
              <w:pStyle w:val="a7"/>
              <w:tabs>
                <w:tab w:val="left" w:pos="401"/>
              </w:tabs>
              <w:ind w:left="30"/>
              <w:jc w:val="both"/>
              <w:rPr>
                <w:color w:val="000000" w:themeColor="text1"/>
              </w:rPr>
            </w:pPr>
            <w:r w:rsidRPr="00CC3774">
              <w:rPr>
                <w:color w:val="000000" w:themeColor="text1"/>
              </w:rPr>
              <w:t>Примечание 1 – при наличии таких сведений следует рассмотреть возможность проведения исследований (испытаний) влияния химической продукции на неродившегося ребенка (развивающееся потомство).</w:t>
            </w:r>
          </w:p>
          <w:p w14:paraId="2837435B" w14:textId="77777777" w:rsidR="00C12A6B" w:rsidRPr="00CC3774" w:rsidRDefault="00C12A6B" w:rsidP="00693A3D">
            <w:pPr>
              <w:jc w:val="both"/>
              <w:rPr>
                <w:color w:val="000000" w:themeColor="text1"/>
                <w:sz w:val="12"/>
                <w:szCs w:val="12"/>
              </w:rPr>
            </w:pPr>
          </w:p>
          <w:p w14:paraId="6B1FC19D" w14:textId="77777777" w:rsidR="00C12A6B" w:rsidRPr="00CC3774" w:rsidRDefault="00C12A6B" w:rsidP="00693A3D">
            <w:pPr>
              <w:jc w:val="both"/>
              <w:rPr>
                <w:color w:val="000000" w:themeColor="text1"/>
              </w:rPr>
            </w:pPr>
            <w:r w:rsidRPr="00CC3774">
              <w:rPr>
                <w:color w:val="000000" w:themeColor="text1"/>
              </w:rPr>
              <w:t xml:space="preserve">Примечание 2 – исследование (испытание) воздействия химической продукции на неродившегося ребенка (развивающееся потомство) изначально проводят на одном биологическом виде. Решение о том, требуется ли проводить следующее исследование (испытание) в той же или иной дозе, либо на ином биологическом виде, следует принимать </w:t>
            </w:r>
            <w:r w:rsidRPr="00CC3774">
              <w:rPr>
                <w:color w:val="000000" w:themeColor="text1"/>
              </w:rPr>
              <w:lastRenderedPageBreak/>
              <w:t>на основе результатов первоначального исследования (испытания) и иных имеющихся в наличии сведений об отрицательном воздействии химической продукции на репродуктивную функцию;</w:t>
            </w:r>
          </w:p>
          <w:p w14:paraId="3C538FC8" w14:textId="77777777" w:rsidR="00C12A6B" w:rsidRPr="00CC3774" w:rsidRDefault="00C12A6B" w:rsidP="00693A3D">
            <w:pPr>
              <w:rPr>
                <w:color w:val="000000" w:themeColor="text1"/>
                <w:sz w:val="12"/>
                <w:szCs w:val="12"/>
              </w:rPr>
            </w:pPr>
          </w:p>
          <w:p w14:paraId="6CBFCD49" w14:textId="77777777" w:rsidR="00C12A6B" w:rsidRPr="00CC3774" w:rsidRDefault="00C12A6B">
            <w:pPr>
              <w:pStyle w:val="a7"/>
              <w:numPr>
                <w:ilvl w:val="0"/>
                <w:numId w:val="35"/>
              </w:numPr>
              <w:tabs>
                <w:tab w:val="left" w:pos="401"/>
              </w:tabs>
              <w:autoSpaceDE w:val="0"/>
              <w:autoSpaceDN w:val="0"/>
              <w:adjustRightInd w:val="0"/>
              <w:spacing w:after="160"/>
              <w:ind w:left="0" w:firstLine="0"/>
              <w:jc w:val="both"/>
              <w:rPr>
                <w:color w:val="000000" w:themeColor="text1"/>
              </w:rPr>
            </w:pPr>
            <w:r w:rsidRPr="00CC3774">
              <w:rPr>
                <w:color w:val="000000" w:themeColor="text1"/>
              </w:rPr>
              <w:t>Оценка имеющихся в наличии сведений об отрицательном влиянии на неродившегося ребенка (развивающееся потомство) с использованием в том числе официальных источников информации, позволяющих отнести исследуемую химическую продукцию к воздействующей на репродуктивную функцию класса опасности 1.</w:t>
            </w:r>
          </w:p>
          <w:p w14:paraId="15335D5D" w14:textId="77777777" w:rsidR="00C12A6B" w:rsidRPr="00CC3774" w:rsidRDefault="00C12A6B" w:rsidP="00693A3D">
            <w:pPr>
              <w:pStyle w:val="a7"/>
              <w:tabs>
                <w:tab w:val="left" w:pos="401"/>
              </w:tabs>
              <w:spacing w:after="160"/>
              <w:ind w:left="0"/>
              <w:jc w:val="both"/>
              <w:rPr>
                <w:color w:val="000000" w:themeColor="text1"/>
                <w:sz w:val="12"/>
                <w:szCs w:val="12"/>
              </w:rPr>
            </w:pPr>
          </w:p>
          <w:p w14:paraId="6E91655D" w14:textId="77777777" w:rsidR="00C12A6B" w:rsidRPr="00CC3774" w:rsidRDefault="00C12A6B" w:rsidP="00693A3D">
            <w:pPr>
              <w:pStyle w:val="a7"/>
              <w:tabs>
                <w:tab w:val="left" w:pos="401"/>
              </w:tabs>
              <w:spacing w:after="160"/>
              <w:ind w:left="0"/>
              <w:jc w:val="both"/>
              <w:rPr>
                <w:color w:val="000000" w:themeColor="text1"/>
              </w:rPr>
            </w:pPr>
            <w:r w:rsidRPr="00CC3774">
              <w:rPr>
                <w:color w:val="000000" w:themeColor="text1"/>
              </w:rPr>
              <w:t>Примечание – при наличии таких сведений следует рассмотреть возможность проведения исследований (испытаний) влияния химической продукции на способность к деторождению;</w:t>
            </w:r>
          </w:p>
          <w:p w14:paraId="5AEAA3E9" w14:textId="77777777" w:rsidR="00C12A6B" w:rsidRPr="00CC3774" w:rsidRDefault="00C12A6B" w:rsidP="00693A3D">
            <w:pPr>
              <w:pStyle w:val="a7"/>
              <w:tabs>
                <w:tab w:val="left" w:pos="401"/>
              </w:tabs>
              <w:spacing w:after="160"/>
              <w:ind w:left="0"/>
              <w:jc w:val="both"/>
              <w:rPr>
                <w:color w:val="000000" w:themeColor="text1"/>
                <w:sz w:val="12"/>
                <w:szCs w:val="12"/>
              </w:rPr>
            </w:pPr>
          </w:p>
          <w:p w14:paraId="769EF6AF" w14:textId="77777777" w:rsidR="00C12A6B" w:rsidRPr="00CC3774" w:rsidRDefault="00C12A6B">
            <w:pPr>
              <w:pStyle w:val="a7"/>
              <w:numPr>
                <w:ilvl w:val="0"/>
                <w:numId w:val="35"/>
              </w:numPr>
              <w:tabs>
                <w:tab w:val="left" w:pos="456"/>
              </w:tabs>
              <w:ind w:left="30" w:firstLine="0"/>
              <w:jc w:val="both"/>
              <w:rPr>
                <w:color w:val="000000" w:themeColor="text1"/>
                <w:szCs w:val="22"/>
              </w:rPr>
            </w:pPr>
            <w:r w:rsidRPr="00CC3774">
              <w:rPr>
                <w:color w:val="000000" w:themeColor="text1"/>
              </w:rPr>
              <w:t xml:space="preserve">Расширенное исследование (испытание) репродуктивной токсичности по методу одного поколения (когорты 1А, 1В) при условии, что в исследовании (испытании) подострой (в течение 28 суток) или </w:t>
            </w:r>
            <w:proofErr w:type="spellStart"/>
            <w:r w:rsidRPr="00CC3774">
              <w:rPr>
                <w:color w:val="000000" w:themeColor="text1"/>
              </w:rPr>
              <w:t>субхронической</w:t>
            </w:r>
            <w:proofErr w:type="spellEnd"/>
            <w:r w:rsidRPr="00CC3774">
              <w:rPr>
                <w:color w:val="000000" w:themeColor="text1"/>
              </w:rPr>
              <w:t xml:space="preserve"> (в течение 90 суток) токсичности выявлено отрицательное воздействие химической продукции на репродуктивные органы и/или ткани;</w:t>
            </w:r>
          </w:p>
          <w:p w14:paraId="4B6A9DFF" w14:textId="77777777" w:rsidR="00C12A6B" w:rsidRPr="00CC3774" w:rsidRDefault="00C12A6B" w:rsidP="00693A3D">
            <w:pPr>
              <w:pStyle w:val="a7"/>
              <w:tabs>
                <w:tab w:val="left" w:pos="345"/>
              </w:tabs>
              <w:ind w:left="30"/>
              <w:jc w:val="both"/>
              <w:rPr>
                <w:color w:val="000000" w:themeColor="text1"/>
                <w:sz w:val="12"/>
                <w:szCs w:val="12"/>
              </w:rPr>
            </w:pPr>
          </w:p>
          <w:p w14:paraId="543C1461" w14:textId="77777777" w:rsidR="00C12A6B" w:rsidRPr="00CC3774" w:rsidRDefault="00C12A6B">
            <w:pPr>
              <w:pStyle w:val="a7"/>
              <w:numPr>
                <w:ilvl w:val="0"/>
                <w:numId w:val="35"/>
              </w:numPr>
              <w:tabs>
                <w:tab w:val="left" w:pos="456"/>
              </w:tabs>
              <w:ind w:left="30" w:firstLine="0"/>
              <w:jc w:val="both"/>
              <w:rPr>
                <w:color w:val="000000" w:themeColor="text1"/>
                <w:szCs w:val="22"/>
              </w:rPr>
            </w:pPr>
            <w:proofErr w:type="spellStart"/>
            <w:r w:rsidRPr="00CC3774">
              <w:rPr>
                <w:color w:val="000000" w:themeColor="text1"/>
              </w:rPr>
              <w:t>Скриниговое</w:t>
            </w:r>
            <w:proofErr w:type="spellEnd"/>
            <w:r w:rsidRPr="00CC3774">
              <w:rPr>
                <w:color w:val="000000" w:themeColor="text1"/>
              </w:rPr>
              <w:t xml:space="preserve"> исследование (испытание) репродуктивной токсичности при выполнении следующих условий:</w:t>
            </w:r>
          </w:p>
          <w:p w14:paraId="1FE6B7CA" w14:textId="77777777" w:rsidR="00C12A6B" w:rsidRPr="00CC3774" w:rsidRDefault="00C12A6B">
            <w:pPr>
              <w:pStyle w:val="a7"/>
              <w:numPr>
                <w:ilvl w:val="0"/>
                <w:numId w:val="36"/>
              </w:numPr>
              <w:tabs>
                <w:tab w:val="left" w:pos="345"/>
              </w:tabs>
              <w:ind w:left="597" w:hanging="237"/>
              <w:jc w:val="both"/>
              <w:rPr>
                <w:color w:val="000000" w:themeColor="text1"/>
              </w:rPr>
            </w:pPr>
            <w:r w:rsidRPr="00CC3774">
              <w:rPr>
                <w:color w:val="000000" w:themeColor="text1"/>
              </w:rPr>
              <w:t xml:space="preserve">в исследовании (испытании) подострой (в течение 28 суток) или </w:t>
            </w:r>
            <w:proofErr w:type="spellStart"/>
            <w:r w:rsidRPr="00CC3774">
              <w:rPr>
                <w:color w:val="000000" w:themeColor="text1"/>
              </w:rPr>
              <w:t>субхронической</w:t>
            </w:r>
            <w:proofErr w:type="spellEnd"/>
            <w:r w:rsidRPr="00CC3774">
              <w:rPr>
                <w:color w:val="000000" w:themeColor="text1"/>
              </w:rPr>
              <w:t xml:space="preserve"> (в течение 90 суток) токсичности не выявлено отрицательного воздействия химической продукции на репродуктивные органы и/или ткани;</w:t>
            </w:r>
          </w:p>
          <w:p w14:paraId="71257F18" w14:textId="77777777" w:rsidR="00C12A6B" w:rsidRPr="00CC3774" w:rsidRDefault="00C12A6B">
            <w:pPr>
              <w:pStyle w:val="a7"/>
              <w:numPr>
                <w:ilvl w:val="0"/>
                <w:numId w:val="36"/>
              </w:numPr>
              <w:tabs>
                <w:tab w:val="left" w:pos="345"/>
              </w:tabs>
              <w:ind w:left="597" w:hanging="237"/>
              <w:jc w:val="both"/>
              <w:rPr>
                <w:color w:val="000000" w:themeColor="text1"/>
              </w:rPr>
            </w:pPr>
            <w:r w:rsidRPr="00CC3774">
              <w:rPr>
                <w:color w:val="000000" w:themeColor="text1"/>
              </w:rPr>
              <w:t xml:space="preserve">методы </w:t>
            </w:r>
            <w:r w:rsidRPr="00CC3774">
              <w:rPr>
                <w:i/>
                <w:color w:val="000000" w:themeColor="text1"/>
                <w:lang w:val="en-US"/>
              </w:rPr>
              <w:t>in</w:t>
            </w:r>
            <w:r w:rsidRPr="00CC3774">
              <w:rPr>
                <w:i/>
                <w:color w:val="000000" w:themeColor="text1"/>
              </w:rPr>
              <w:t xml:space="preserve"> </w:t>
            </w:r>
            <w:r w:rsidRPr="00CC3774">
              <w:rPr>
                <w:i/>
                <w:color w:val="000000" w:themeColor="text1"/>
                <w:lang w:val="en-US"/>
              </w:rPr>
              <w:t>silico</w:t>
            </w:r>
            <w:r w:rsidRPr="00CC3774">
              <w:rPr>
                <w:color w:val="000000" w:themeColor="text1"/>
              </w:rPr>
              <w:t xml:space="preserve"> (структурное подобие, (</w:t>
            </w:r>
            <w:r w:rsidRPr="00CC3774">
              <w:rPr>
                <w:color w:val="000000" w:themeColor="text1"/>
                <w:lang w:val="en-US"/>
              </w:rPr>
              <w:t>Q</w:t>
            </w:r>
            <w:r w:rsidRPr="00CC3774">
              <w:rPr>
                <w:color w:val="000000" w:themeColor="text1"/>
              </w:rPr>
              <w:t>)</w:t>
            </w:r>
            <w:r w:rsidRPr="00CC3774">
              <w:rPr>
                <w:color w:val="000000" w:themeColor="text1"/>
                <w:lang w:val="en-US"/>
              </w:rPr>
              <w:t>SAR</w:t>
            </w:r>
            <w:r w:rsidRPr="00CC3774">
              <w:rPr>
                <w:color w:val="000000" w:themeColor="text1"/>
              </w:rPr>
              <w:t xml:space="preserve"> и др.) предсказывают отсутствие репродуктивной токсичности химической продукции;</w:t>
            </w:r>
          </w:p>
          <w:p w14:paraId="4689BD32" w14:textId="77777777" w:rsidR="00C12A6B" w:rsidRPr="00CC3774" w:rsidRDefault="00C12A6B" w:rsidP="00693A3D">
            <w:pPr>
              <w:rPr>
                <w:color w:val="000000" w:themeColor="text1"/>
                <w:sz w:val="12"/>
                <w:szCs w:val="12"/>
              </w:rPr>
            </w:pPr>
          </w:p>
          <w:p w14:paraId="2D2BFC36" w14:textId="77777777" w:rsidR="00C12A6B" w:rsidRPr="00CC3774" w:rsidRDefault="00C12A6B">
            <w:pPr>
              <w:pStyle w:val="a7"/>
              <w:numPr>
                <w:ilvl w:val="0"/>
                <w:numId w:val="35"/>
              </w:numPr>
              <w:tabs>
                <w:tab w:val="left" w:pos="456"/>
              </w:tabs>
              <w:ind w:left="30" w:firstLine="0"/>
              <w:jc w:val="both"/>
              <w:rPr>
                <w:color w:val="000000" w:themeColor="text1"/>
                <w:szCs w:val="22"/>
              </w:rPr>
            </w:pPr>
            <w:r w:rsidRPr="00CC3774">
              <w:rPr>
                <w:color w:val="000000" w:themeColor="text1"/>
              </w:rPr>
              <w:t>Исследование (испытание) влияния химической продукции на способность к деторождению и/или на неродившегося ребенка (развивающееся потомство) в зависимости от имеющихся подозрений на репродуктивную токсичность при выполнении следующих условий:</w:t>
            </w:r>
          </w:p>
          <w:p w14:paraId="0B775D51" w14:textId="77777777" w:rsidR="00C12A6B" w:rsidRPr="00CC3774" w:rsidRDefault="00C12A6B">
            <w:pPr>
              <w:pStyle w:val="a7"/>
              <w:numPr>
                <w:ilvl w:val="0"/>
                <w:numId w:val="36"/>
              </w:numPr>
              <w:tabs>
                <w:tab w:val="left" w:pos="345"/>
              </w:tabs>
              <w:ind w:left="597" w:hanging="237"/>
              <w:jc w:val="both"/>
              <w:rPr>
                <w:color w:val="000000" w:themeColor="text1"/>
              </w:rPr>
            </w:pPr>
            <w:r w:rsidRPr="00CC3774">
              <w:rPr>
                <w:color w:val="000000" w:themeColor="text1"/>
              </w:rPr>
              <w:t xml:space="preserve">в исследовании (испытании) подострой (в течение 28 суток) или </w:t>
            </w:r>
            <w:proofErr w:type="spellStart"/>
            <w:r w:rsidRPr="00CC3774">
              <w:rPr>
                <w:color w:val="000000" w:themeColor="text1"/>
              </w:rPr>
              <w:t>субхронической</w:t>
            </w:r>
            <w:proofErr w:type="spellEnd"/>
            <w:r w:rsidRPr="00CC3774">
              <w:rPr>
                <w:color w:val="000000" w:themeColor="text1"/>
              </w:rPr>
              <w:t xml:space="preserve"> (в течение 90 суток) токсичности не выявлено отрицательного воздействия химической продукции на репродуктивные органы и/или ткани;</w:t>
            </w:r>
          </w:p>
          <w:p w14:paraId="7D439AA7" w14:textId="77777777" w:rsidR="00C12A6B" w:rsidRPr="00CC3774" w:rsidRDefault="00C12A6B">
            <w:pPr>
              <w:pStyle w:val="a7"/>
              <w:numPr>
                <w:ilvl w:val="0"/>
                <w:numId w:val="36"/>
              </w:numPr>
              <w:tabs>
                <w:tab w:val="left" w:pos="345"/>
              </w:tabs>
              <w:ind w:left="597" w:hanging="237"/>
              <w:jc w:val="both"/>
              <w:rPr>
                <w:color w:val="000000" w:themeColor="text1"/>
              </w:rPr>
            </w:pPr>
            <w:r w:rsidRPr="00CC3774">
              <w:rPr>
                <w:color w:val="000000" w:themeColor="text1"/>
              </w:rPr>
              <w:t xml:space="preserve">методы </w:t>
            </w:r>
            <w:r w:rsidRPr="00CC3774">
              <w:rPr>
                <w:i/>
                <w:color w:val="000000" w:themeColor="text1"/>
                <w:lang w:val="en-US"/>
              </w:rPr>
              <w:t>in</w:t>
            </w:r>
            <w:r w:rsidRPr="00CC3774">
              <w:rPr>
                <w:i/>
                <w:color w:val="000000" w:themeColor="text1"/>
              </w:rPr>
              <w:t xml:space="preserve"> </w:t>
            </w:r>
            <w:r w:rsidRPr="00CC3774">
              <w:rPr>
                <w:i/>
                <w:color w:val="000000" w:themeColor="text1"/>
                <w:lang w:val="en-US"/>
              </w:rPr>
              <w:t>silico</w:t>
            </w:r>
            <w:r w:rsidRPr="00CC3774">
              <w:rPr>
                <w:color w:val="000000" w:themeColor="text1"/>
              </w:rPr>
              <w:t xml:space="preserve"> (структурное подобие, (</w:t>
            </w:r>
            <w:r w:rsidRPr="00CC3774">
              <w:rPr>
                <w:color w:val="000000" w:themeColor="text1"/>
                <w:lang w:val="en-US"/>
              </w:rPr>
              <w:t>Q</w:t>
            </w:r>
            <w:r w:rsidRPr="00CC3774">
              <w:rPr>
                <w:color w:val="000000" w:themeColor="text1"/>
              </w:rPr>
              <w:t>)</w:t>
            </w:r>
            <w:r w:rsidRPr="00CC3774">
              <w:rPr>
                <w:color w:val="000000" w:themeColor="text1"/>
                <w:lang w:val="en-US"/>
              </w:rPr>
              <w:t>SAR</w:t>
            </w:r>
            <w:r w:rsidRPr="00CC3774">
              <w:rPr>
                <w:color w:val="000000" w:themeColor="text1"/>
              </w:rPr>
              <w:t xml:space="preserve"> и др.) предсказывают отсутствие репродуктивной токсичности химической продукции.</w:t>
            </w:r>
          </w:p>
          <w:p w14:paraId="2590FBA5" w14:textId="77777777" w:rsidR="00C12A6B" w:rsidRPr="00CC3774" w:rsidRDefault="00C12A6B" w:rsidP="00693A3D">
            <w:pPr>
              <w:tabs>
                <w:tab w:val="left" w:pos="456"/>
              </w:tabs>
              <w:jc w:val="both"/>
              <w:rPr>
                <w:color w:val="000000" w:themeColor="text1"/>
                <w:sz w:val="12"/>
                <w:szCs w:val="12"/>
              </w:rPr>
            </w:pPr>
          </w:p>
          <w:p w14:paraId="4612AFE6" w14:textId="77777777" w:rsidR="00C12A6B" w:rsidRPr="00CC3774" w:rsidRDefault="00C12A6B" w:rsidP="00693A3D">
            <w:pPr>
              <w:jc w:val="both"/>
              <w:rPr>
                <w:color w:val="000000" w:themeColor="text1"/>
              </w:rPr>
            </w:pPr>
            <w:r w:rsidRPr="00CC3774">
              <w:rPr>
                <w:color w:val="000000" w:themeColor="text1"/>
              </w:rPr>
              <w:lastRenderedPageBreak/>
              <w:t>Примечание – исследование (испытание) воздействия химической продукции на репродуктивную функцию изначально проводят на одном биологическом виде. Решение о том, требуется ли проводить следующее исследование (испытание) в той же или иной дозе, либо на ином биологическом виде, следует принимать на основе результатов первоначального исследования (испытания) и/или иных имеющихся в наличии сведений об отрицательном воздействии химической продукции на репродуктивную функцию</w:t>
            </w:r>
          </w:p>
        </w:tc>
      </w:tr>
      <w:tr w:rsidR="00C12A6B" w:rsidRPr="00CC3774" w14:paraId="58AFCAFE" w14:textId="77777777" w:rsidTr="00693A3D">
        <w:trPr>
          <w:trHeight w:val="832"/>
        </w:trPr>
        <w:tc>
          <w:tcPr>
            <w:tcW w:w="1601" w:type="pct"/>
            <w:shd w:val="clear" w:color="auto" w:fill="FFFFFF"/>
          </w:tcPr>
          <w:p w14:paraId="6244E775" w14:textId="77777777" w:rsidR="00C12A6B" w:rsidRPr="00CC3774" w:rsidRDefault="00C12A6B" w:rsidP="00693A3D">
            <w:pPr>
              <w:shd w:val="clear" w:color="auto" w:fill="FFFFFF"/>
              <w:spacing w:line="228" w:lineRule="auto"/>
              <w:contextualSpacing/>
              <w:rPr>
                <w:color w:val="000000" w:themeColor="text1"/>
              </w:rPr>
            </w:pPr>
            <w:r w:rsidRPr="00CC3774">
              <w:rPr>
                <w:rStyle w:val="CharStyle474"/>
                <w:color w:val="000000" w:themeColor="text1"/>
              </w:rPr>
              <w:lastRenderedPageBreak/>
              <w:t xml:space="preserve">8. </w:t>
            </w:r>
            <w:proofErr w:type="spellStart"/>
            <w:r w:rsidRPr="00CC3774">
              <w:rPr>
                <w:rStyle w:val="CharStyle474"/>
                <w:color w:val="000000" w:themeColor="text1"/>
              </w:rPr>
              <w:t>Токсикокинетика</w:t>
            </w:r>
            <w:proofErr w:type="spellEnd"/>
          </w:p>
        </w:tc>
        <w:tc>
          <w:tcPr>
            <w:tcW w:w="3399" w:type="pct"/>
            <w:shd w:val="clear" w:color="auto" w:fill="FFFFFF"/>
          </w:tcPr>
          <w:p w14:paraId="0870566A" w14:textId="77777777" w:rsidR="00C12A6B" w:rsidRPr="00CC3774" w:rsidRDefault="00C12A6B" w:rsidP="00693A3D">
            <w:pPr>
              <w:pStyle w:val="Style10"/>
              <w:shd w:val="clear" w:color="auto" w:fill="auto"/>
              <w:spacing w:line="240" w:lineRule="auto"/>
              <w:jc w:val="both"/>
              <w:rPr>
                <w:rFonts w:ascii="Times New Roman" w:hAnsi="Times New Roman" w:cs="Times New Roman"/>
                <w:color w:val="000000" w:themeColor="text1"/>
                <w:sz w:val="24"/>
                <w:szCs w:val="24"/>
              </w:rPr>
            </w:pPr>
            <w:r w:rsidRPr="00CC3774">
              <w:rPr>
                <w:rFonts w:ascii="Times New Roman" w:hAnsi="Times New Roman" w:cs="Times New Roman"/>
                <w:color w:val="000000" w:themeColor="text1"/>
                <w:sz w:val="24"/>
              </w:rPr>
              <w:t xml:space="preserve">Исследование (испытание) </w:t>
            </w:r>
            <w:proofErr w:type="spellStart"/>
            <w:r w:rsidRPr="00CC3774">
              <w:rPr>
                <w:rFonts w:ascii="Times New Roman" w:hAnsi="Times New Roman" w:cs="Times New Roman"/>
                <w:color w:val="000000" w:themeColor="text1"/>
                <w:sz w:val="24"/>
              </w:rPr>
              <w:t>токсикокинетики</w:t>
            </w:r>
            <w:proofErr w:type="spellEnd"/>
            <w:r w:rsidRPr="00CC3774">
              <w:rPr>
                <w:rFonts w:ascii="Times New Roman" w:hAnsi="Times New Roman" w:cs="Times New Roman"/>
                <w:color w:val="000000" w:themeColor="text1"/>
                <w:sz w:val="24"/>
              </w:rPr>
              <w:t xml:space="preserve"> уместно, если химическая продукция является действующим веществом средств защиты растений и/или пестицидов</w:t>
            </w:r>
            <w:r w:rsidRPr="00CC3774">
              <w:rPr>
                <w:rFonts w:ascii="Times New Roman" w:hAnsi="Times New Roman" w:cs="Times New Roman"/>
                <w:color w:val="000000" w:themeColor="text1"/>
                <w:sz w:val="24"/>
                <w:szCs w:val="24"/>
              </w:rPr>
              <w:t xml:space="preserve"> </w:t>
            </w:r>
          </w:p>
        </w:tc>
      </w:tr>
      <w:tr w:rsidR="00C12A6B" w:rsidRPr="00CC3774" w14:paraId="276F526C" w14:textId="77777777" w:rsidTr="00693A3D">
        <w:tc>
          <w:tcPr>
            <w:tcW w:w="1601" w:type="pct"/>
            <w:shd w:val="clear" w:color="auto" w:fill="FFFFFF"/>
          </w:tcPr>
          <w:p w14:paraId="6B0B4BBC" w14:textId="77777777" w:rsidR="00C12A6B" w:rsidRPr="00CC3774" w:rsidRDefault="00C12A6B" w:rsidP="00693A3D">
            <w:pPr>
              <w:shd w:val="clear" w:color="auto" w:fill="FFFFFF"/>
              <w:spacing w:line="228" w:lineRule="auto"/>
              <w:contextualSpacing/>
              <w:rPr>
                <w:color w:val="000000" w:themeColor="text1"/>
              </w:rPr>
            </w:pPr>
            <w:r w:rsidRPr="00CC3774">
              <w:rPr>
                <w:color w:val="000000" w:themeColor="text1"/>
              </w:rPr>
              <w:t>9. Канцерогенное действие</w:t>
            </w:r>
          </w:p>
        </w:tc>
        <w:tc>
          <w:tcPr>
            <w:tcW w:w="3399" w:type="pct"/>
            <w:shd w:val="clear" w:color="auto" w:fill="FFFFFF"/>
          </w:tcPr>
          <w:p w14:paraId="2B6566DB" w14:textId="77777777" w:rsidR="00C12A6B" w:rsidRPr="00CC3774" w:rsidRDefault="00C12A6B" w:rsidP="00693A3D">
            <w:pPr>
              <w:jc w:val="both"/>
              <w:rPr>
                <w:color w:val="000000" w:themeColor="text1"/>
              </w:rPr>
            </w:pPr>
            <w:r w:rsidRPr="00CC3774">
              <w:rPr>
                <w:color w:val="000000" w:themeColor="text1"/>
              </w:rPr>
              <w:t>Исследование (испытание) канцерогенного действия уместно при выполнении следующих условий:</w:t>
            </w:r>
          </w:p>
          <w:p w14:paraId="6C27A743" w14:textId="77777777" w:rsidR="00C12A6B" w:rsidRPr="00CC3774" w:rsidRDefault="00C12A6B">
            <w:pPr>
              <w:pStyle w:val="a7"/>
              <w:numPr>
                <w:ilvl w:val="0"/>
                <w:numId w:val="36"/>
              </w:numPr>
              <w:autoSpaceDE w:val="0"/>
              <w:autoSpaceDN w:val="0"/>
              <w:adjustRightInd w:val="0"/>
              <w:ind w:left="645" w:hanging="285"/>
              <w:jc w:val="both"/>
              <w:rPr>
                <w:b/>
                <w:color w:val="000000" w:themeColor="text1"/>
                <w:szCs w:val="22"/>
              </w:rPr>
            </w:pPr>
            <w:r w:rsidRPr="00CC3774">
              <w:rPr>
                <w:color w:val="000000" w:themeColor="text1"/>
              </w:rPr>
              <w:t>химическая продукция выпускается в обращение в дисперсном состоянии или имеются достоверные сведения, указывающие на многократность и/или продолжительность воздействия химической продукции на организм человека;</w:t>
            </w:r>
          </w:p>
          <w:p w14:paraId="4848AF06" w14:textId="77777777" w:rsidR="00C12A6B" w:rsidRPr="00CC3774" w:rsidRDefault="00C12A6B">
            <w:pPr>
              <w:pStyle w:val="a7"/>
              <w:numPr>
                <w:ilvl w:val="0"/>
                <w:numId w:val="36"/>
              </w:numPr>
              <w:autoSpaceDE w:val="0"/>
              <w:autoSpaceDN w:val="0"/>
              <w:adjustRightInd w:val="0"/>
              <w:ind w:left="645" w:hanging="285"/>
              <w:jc w:val="both"/>
              <w:rPr>
                <w:b/>
                <w:color w:val="000000" w:themeColor="text1"/>
                <w:szCs w:val="22"/>
              </w:rPr>
            </w:pPr>
            <w:r w:rsidRPr="00CC3774">
              <w:rPr>
                <w:color w:val="000000" w:themeColor="text1"/>
              </w:rPr>
              <w:t>химическая продукция отнесена к мутагенам класса опасности 2 или в результате исследования (испытания) хронической токсичности (в течение 12 месяцев) было выявлено, что исследуемая химическая продукция может вызывать гиперплазию и/или предраковые патологические изменения</w:t>
            </w:r>
          </w:p>
        </w:tc>
      </w:tr>
    </w:tbl>
    <w:p w14:paraId="74B9B985" w14:textId="77777777" w:rsidR="00C12A6B" w:rsidRPr="00CC3774" w:rsidRDefault="00C12A6B" w:rsidP="00C12A6B">
      <w:pPr>
        <w:shd w:val="clear" w:color="auto" w:fill="FFFFFF"/>
        <w:tabs>
          <w:tab w:val="left" w:pos="5387"/>
        </w:tabs>
        <w:ind w:left="709"/>
        <w:contextualSpacing/>
        <w:jc w:val="right"/>
        <w:rPr>
          <w:color w:val="000000" w:themeColor="text1"/>
          <w:sz w:val="30"/>
          <w:szCs w:val="30"/>
        </w:rPr>
      </w:pPr>
    </w:p>
    <w:p w14:paraId="140F1DAD" w14:textId="77777777" w:rsidR="00C12A6B" w:rsidRPr="00CC3774" w:rsidRDefault="00C12A6B" w:rsidP="00C12A6B">
      <w:pPr>
        <w:shd w:val="clear" w:color="auto" w:fill="FFFFFF"/>
        <w:contextualSpacing/>
        <w:jc w:val="both"/>
        <w:rPr>
          <w:color w:val="000000" w:themeColor="text1"/>
          <w:sz w:val="28"/>
        </w:rPr>
      </w:pPr>
      <w:r w:rsidRPr="00CC3774">
        <w:rPr>
          <w:color w:val="000000" w:themeColor="text1"/>
          <w:sz w:val="28"/>
        </w:rPr>
        <w:t>Таблица 3 – Общие подходы к определению показателей (параметров) и/или оценке опасности, обусловленной токсикологическими свойствами химической продукции</w:t>
      </w:r>
    </w:p>
    <w:p w14:paraId="22F24127" w14:textId="77777777" w:rsidR="00C12A6B" w:rsidRPr="00CC3774" w:rsidRDefault="00C12A6B" w:rsidP="00C12A6B">
      <w:pPr>
        <w:shd w:val="clear" w:color="auto" w:fill="FFFFFF"/>
        <w:contextualSpacing/>
        <w:jc w:val="both"/>
        <w:rPr>
          <w:color w:val="000000" w:themeColor="text1"/>
          <w:sz w:val="28"/>
        </w:rPr>
      </w:pPr>
    </w:p>
    <w:tbl>
      <w:tblPr>
        <w:tblW w:w="5000" w:type="pct"/>
        <w:tblCellMar>
          <w:left w:w="40" w:type="dxa"/>
          <w:right w:w="40" w:type="dxa"/>
        </w:tblCellMar>
        <w:tblLook w:val="0000" w:firstRow="0" w:lastRow="0" w:firstColumn="0" w:lastColumn="0" w:noHBand="0" w:noVBand="0"/>
      </w:tblPr>
      <w:tblGrid>
        <w:gridCol w:w="2992"/>
        <w:gridCol w:w="6353"/>
      </w:tblGrid>
      <w:tr w:rsidR="00C12A6B" w:rsidRPr="00CC3774" w14:paraId="416582B4" w14:textId="77777777" w:rsidTr="00693A3D">
        <w:trPr>
          <w:tblHeader/>
        </w:trPr>
        <w:tc>
          <w:tcPr>
            <w:tcW w:w="1601" w:type="pct"/>
            <w:tcBorders>
              <w:top w:val="single" w:sz="4" w:space="0" w:color="auto"/>
              <w:left w:val="single" w:sz="4" w:space="0" w:color="auto"/>
              <w:bottom w:val="single" w:sz="4" w:space="0" w:color="auto"/>
              <w:right w:val="single" w:sz="4" w:space="0" w:color="auto"/>
            </w:tcBorders>
            <w:shd w:val="clear" w:color="auto" w:fill="FFFFFF"/>
          </w:tcPr>
          <w:p w14:paraId="42BA3DB3" w14:textId="77777777" w:rsidR="00C12A6B" w:rsidRPr="00CC3774" w:rsidRDefault="00C12A6B" w:rsidP="00693A3D">
            <w:pPr>
              <w:shd w:val="clear" w:color="auto" w:fill="FFFFFF"/>
              <w:contextualSpacing/>
              <w:jc w:val="center"/>
              <w:rPr>
                <w:color w:val="000000" w:themeColor="text1"/>
              </w:rPr>
            </w:pPr>
            <w:r w:rsidRPr="00CC3774">
              <w:rPr>
                <w:color w:val="000000" w:themeColor="text1"/>
              </w:rPr>
              <w:t>Параметр (показатель) / свойство</w:t>
            </w:r>
          </w:p>
        </w:tc>
        <w:tc>
          <w:tcPr>
            <w:tcW w:w="3399" w:type="pct"/>
            <w:tcBorders>
              <w:top w:val="single" w:sz="4" w:space="0" w:color="auto"/>
              <w:left w:val="single" w:sz="4" w:space="0" w:color="auto"/>
              <w:bottom w:val="single" w:sz="4" w:space="0" w:color="auto"/>
              <w:right w:val="single" w:sz="4" w:space="0" w:color="auto"/>
            </w:tcBorders>
            <w:shd w:val="clear" w:color="auto" w:fill="FFFFFF"/>
          </w:tcPr>
          <w:p w14:paraId="7DDDCF45" w14:textId="77777777" w:rsidR="00C12A6B" w:rsidRPr="00CC3774" w:rsidRDefault="00C12A6B" w:rsidP="00693A3D">
            <w:pPr>
              <w:shd w:val="clear" w:color="auto" w:fill="FFFFFF"/>
              <w:contextualSpacing/>
              <w:jc w:val="center"/>
              <w:rPr>
                <w:color w:val="000000" w:themeColor="text1"/>
              </w:rPr>
            </w:pPr>
            <w:r w:rsidRPr="00CC3774">
              <w:rPr>
                <w:color w:val="000000" w:themeColor="text1"/>
              </w:rPr>
              <w:t>Условия, при которых не требуется проведение соответствующих исследований (испытаний) в целях определения параметров (показателей) токсичности химической продукции</w:t>
            </w:r>
          </w:p>
        </w:tc>
      </w:tr>
      <w:tr w:rsidR="00C12A6B" w:rsidRPr="00CC3774" w14:paraId="7C46A515" w14:textId="77777777" w:rsidTr="00693A3D">
        <w:trPr>
          <w:trHeight w:val="20"/>
        </w:trPr>
        <w:tc>
          <w:tcPr>
            <w:tcW w:w="1601" w:type="pct"/>
            <w:tcBorders>
              <w:top w:val="single" w:sz="4" w:space="0" w:color="auto"/>
            </w:tcBorders>
            <w:shd w:val="clear" w:color="auto" w:fill="FFFFFF"/>
          </w:tcPr>
          <w:p w14:paraId="6E53F7F3" w14:textId="77777777" w:rsidR="00C12A6B" w:rsidRPr="00CC3774" w:rsidRDefault="00C12A6B" w:rsidP="00693A3D">
            <w:pPr>
              <w:shd w:val="clear" w:color="auto" w:fill="FFFFFF"/>
              <w:contextualSpacing/>
              <w:rPr>
                <w:color w:val="000000" w:themeColor="text1"/>
                <w:szCs w:val="28"/>
              </w:rPr>
            </w:pPr>
            <w:r w:rsidRPr="00CC3774">
              <w:rPr>
                <w:color w:val="000000" w:themeColor="text1"/>
                <w:szCs w:val="28"/>
              </w:rPr>
              <w:t>1. Разъедание (некроз)/ раздражение кожи</w:t>
            </w:r>
          </w:p>
          <w:p w14:paraId="265C06D6" w14:textId="77777777" w:rsidR="00C12A6B" w:rsidRPr="00CC3774" w:rsidRDefault="00C12A6B" w:rsidP="00693A3D">
            <w:pPr>
              <w:shd w:val="clear" w:color="auto" w:fill="FFFFFF"/>
              <w:contextualSpacing/>
              <w:rPr>
                <w:color w:val="000000" w:themeColor="text1"/>
              </w:rPr>
            </w:pPr>
          </w:p>
        </w:tc>
        <w:tc>
          <w:tcPr>
            <w:tcW w:w="3399" w:type="pct"/>
            <w:tcBorders>
              <w:top w:val="single" w:sz="4" w:space="0" w:color="auto"/>
            </w:tcBorders>
            <w:shd w:val="clear" w:color="auto" w:fill="FFFFFF"/>
          </w:tcPr>
          <w:p w14:paraId="337F0667" w14:textId="77777777" w:rsidR="00C12A6B" w:rsidRPr="00CC3774" w:rsidRDefault="00C12A6B">
            <w:pPr>
              <w:pStyle w:val="a7"/>
              <w:numPr>
                <w:ilvl w:val="0"/>
                <w:numId w:val="37"/>
              </w:numPr>
              <w:tabs>
                <w:tab w:val="left" w:pos="456"/>
              </w:tabs>
              <w:autoSpaceDE w:val="0"/>
              <w:autoSpaceDN w:val="0"/>
              <w:adjustRightInd w:val="0"/>
              <w:ind w:left="30" w:firstLine="0"/>
              <w:jc w:val="both"/>
              <w:rPr>
                <w:i/>
                <w:iCs/>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vitro</w:t>
            </w:r>
            <w:proofErr w:type="spellEnd"/>
            <w:r w:rsidRPr="00CC3774">
              <w:rPr>
                <w:iCs/>
                <w:color w:val="000000" w:themeColor="text1"/>
              </w:rPr>
              <w:t xml:space="preserve"> и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vivo</w:t>
            </w:r>
            <w:proofErr w:type="spellEnd"/>
            <w:r w:rsidRPr="00CC3774">
              <w:rPr>
                <w:i/>
                <w:iCs/>
                <w:color w:val="000000" w:themeColor="text1"/>
              </w:rPr>
              <w:t xml:space="preserve"> </w:t>
            </w:r>
            <w:r w:rsidRPr="00CC3774">
              <w:rPr>
                <w:iCs/>
                <w:color w:val="000000" w:themeColor="text1"/>
              </w:rPr>
              <w:t>при выполнении одного из следующих условий:</w:t>
            </w:r>
          </w:p>
          <w:p w14:paraId="2B255BE9" w14:textId="77777777" w:rsidR="00C12A6B" w:rsidRPr="00CC3774" w:rsidRDefault="00C12A6B">
            <w:pPr>
              <w:pStyle w:val="a7"/>
              <w:numPr>
                <w:ilvl w:val="0"/>
                <w:numId w:val="38"/>
              </w:numPr>
              <w:autoSpaceDE w:val="0"/>
              <w:autoSpaceDN w:val="0"/>
              <w:adjustRightInd w:val="0"/>
              <w:ind w:left="739" w:hanging="283"/>
              <w:jc w:val="both"/>
              <w:rPr>
                <w:color w:val="000000" w:themeColor="text1"/>
              </w:rPr>
            </w:pPr>
            <w:r w:rsidRPr="00CC3774">
              <w:rPr>
                <w:color w:val="000000" w:themeColor="text1"/>
              </w:rPr>
              <w:t>химическая продукция является пирофорной;</w:t>
            </w:r>
          </w:p>
          <w:p w14:paraId="5343BFDA" w14:textId="77777777" w:rsidR="00C12A6B" w:rsidRPr="00CC3774" w:rsidRDefault="00C12A6B">
            <w:pPr>
              <w:pStyle w:val="a7"/>
              <w:numPr>
                <w:ilvl w:val="0"/>
                <w:numId w:val="38"/>
              </w:numPr>
              <w:autoSpaceDE w:val="0"/>
              <w:autoSpaceDN w:val="0"/>
              <w:adjustRightInd w:val="0"/>
              <w:ind w:left="739" w:hanging="283"/>
              <w:jc w:val="both"/>
              <w:rPr>
                <w:color w:val="000000" w:themeColor="text1"/>
              </w:rPr>
            </w:pPr>
            <w:r w:rsidRPr="00CC3774">
              <w:rPr>
                <w:color w:val="000000" w:themeColor="text1"/>
              </w:rPr>
              <w:t>химическая продукция выделяет воспламеняющиеся газы при контакте с водой/влагой;</w:t>
            </w:r>
          </w:p>
          <w:p w14:paraId="6923EF9A" w14:textId="77777777" w:rsidR="00C12A6B" w:rsidRPr="00CC3774" w:rsidRDefault="00C12A6B">
            <w:pPr>
              <w:pStyle w:val="a7"/>
              <w:numPr>
                <w:ilvl w:val="0"/>
                <w:numId w:val="39"/>
              </w:numPr>
              <w:autoSpaceDE w:val="0"/>
              <w:autoSpaceDN w:val="0"/>
              <w:adjustRightInd w:val="0"/>
              <w:ind w:left="739"/>
              <w:jc w:val="both"/>
              <w:rPr>
                <w:color w:val="000000" w:themeColor="text1"/>
              </w:rPr>
            </w:pPr>
            <w:r w:rsidRPr="00CC3774">
              <w:rPr>
                <w:color w:val="000000" w:themeColor="text1"/>
              </w:rPr>
              <w:t>химическая продукция обладает острой токсичностью по воздействию на организм при попадании на кожу и отнесена к классам опасности 1 или 2;</w:t>
            </w:r>
          </w:p>
          <w:p w14:paraId="22ABC5E2" w14:textId="77777777" w:rsidR="00C12A6B" w:rsidRPr="00CC3774" w:rsidRDefault="00C12A6B">
            <w:pPr>
              <w:pStyle w:val="a7"/>
              <w:numPr>
                <w:ilvl w:val="0"/>
                <w:numId w:val="39"/>
              </w:numPr>
              <w:autoSpaceDE w:val="0"/>
              <w:autoSpaceDN w:val="0"/>
              <w:adjustRightInd w:val="0"/>
              <w:ind w:left="739"/>
              <w:jc w:val="both"/>
              <w:rPr>
                <w:color w:val="000000" w:themeColor="text1"/>
              </w:rPr>
            </w:pPr>
            <w:r w:rsidRPr="00CC3774">
              <w:rPr>
                <w:color w:val="000000" w:themeColor="text1"/>
              </w:rPr>
              <w:t>химическая продукция не вызывает раздражения кожи в исследовании (испытании) острой токсичности по воздействию на организм при попадании на кожу вплоть до дозы 2000 мг/кг;</w:t>
            </w:r>
          </w:p>
          <w:p w14:paraId="32D327E6" w14:textId="77777777" w:rsidR="00C12A6B" w:rsidRPr="00CC3774" w:rsidRDefault="00C12A6B">
            <w:pPr>
              <w:pStyle w:val="a7"/>
              <w:numPr>
                <w:ilvl w:val="0"/>
                <w:numId w:val="39"/>
              </w:numPr>
              <w:autoSpaceDE w:val="0"/>
              <w:autoSpaceDN w:val="0"/>
              <w:adjustRightInd w:val="0"/>
              <w:ind w:left="739"/>
              <w:jc w:val="both"/>
              <w:rPr>
                <w:color w:val="000000" w:themeColor="text1"/>
              </w:rPr>
            </w:pPr>
            <w:r w:rsidRPr="00CC3774">
              <w:rPr>
                <w:color w:val="000000" w:themeColor="text1"/>
              </w:rPr>
              <w:lastRenderedPageBreak/>
              <w:t>химическая продукция является кислотой с рН не более 2 или основанием с рН не менее 11,5.</w:t>
            </w:r>
          </w:p>
          <w:p w14:paraId="69AE7041" w14:textId="77777777" w:rsidR="00C12A6B" w:rsidRPr="00CC3774" w:rsidRDefault="00C12A6B" w:rsidP="00693A3D">
            <w:pPr>
              <w:rPr>
                <w:color w:val="000000" w:themeColor="text1"/>
                <w:sz w:val="12"/>
                <w:szCs w:val="12"/>
              </w:rPr>
            </w:pPr>
          </w:p>
          <w:p w14:paraId="64155550" w14:textId="77777777" w:rsidR="00C12A6B" w:rsidRPr="00CC3774" w:rsidRDefault="00C12A6B" w:rsidP="00693A3D">
            <w:pPr>
              <w:jc w:val="both"/>
              <w:rPr>
                <w:color w:val="000000" w:themeColor="text1"/>
              </w:rPr>
            </w:pPr>
            <w:r w:rsidRPr="00CC3774">
              <w:rPr>
                <w:color w:val="000000" w:themeColor="text1"/>
              </w:rPr>
              <w:t>Примечание – следует рассмотреть возможность проведения исследований (испытаний) раздражающего действия химической продукции на кожу в случаях, когда значение буферной емкости раствора или расчет остаточной кислотности/щелочности указывают на отсутствие разъедания (некроза) кожи, в том числе:</w:t>
            </w:r>
          </w:p>
          <w:p w14:paraId="2176C6E4" w14:textId="77777777" w:rsidR="00C12A6B" w:rsidRPr="00CC3774" w:rsidRDefault="00C12A6B">
            <w:pPr>
              <w:pStyle w:val="a7"/>
              <w:numPr>
                <w:ilvl w:val="0"/>
                <w:numId w:val="40"/>
              </w:numPr>
              <w:autoSpaceDE w:val="0"/>
              <w:autoSpaceDN w:val="0"/>
              <w:adjustRightInd w:val="0"/>
              <w:ind w:hanging="264"/>
              <w:jc w:val="both"/>
              <w:rPr>
                <w:color w:val="000000" w:themeColor="text1"/>
              </w:rPr>
            </w:pPr>
            <w:r w:rsidRPr="00CC3774">
              <w:rPr>
                <w:color w:val="000000" w:themeColor="text1"/>
              </w:rPr>
              <w:t>значение, рассчитанное по формуле [рН – (остаточная кислотность)/6], составляет более 1;</w:t>
            </w:r>
          </w:p>
          <w:p w14:paraId="64B8D0B9" w14:textId="77777777" w:rsidR="00C12A6B" w:rsidRPr="00CC3774" w:rsidRDefault="00C12A6B">
            <w:pPr>
              <w:pStyle w:val="a7"/>
              <w:numPr>
                <w:ilvl w:val="0"/>
                <w:numId w:val="40"/>
              </w:numPr>
              <w:autoSpaceDE w:val="0"/>
              <w:autoSpaceDN w:val="0"/>
              <w:adjustRightInd w:val="0"/>
              <w:ind w:hanging="264"/>
              <w:jc w:val="both"/>
              <w:rPr>
                <w:color w:val="000000" w:themeColor="text1"/>
              </w:rPr>
            </w:pPr>
            <w:r w:rsidRPr="00CC3774">
              <w:rPr>
                <w:color w:val="000000" w:themeColor="text1"/>
              </w:rPr>
              <w:t>значение, рассчитанное по формуле [рН + (остаточная щелочность)/12], составляет менее 14,5;</w:t>
            </w:r>
          </w:p>
          <w:p w14:paraId="212C3661" w14:textId="77777777" w:rsidR="00C12A6B" w:rsidRPr="00CC3774" w:rsidRDefault="00C12A6B" w:rsidP="00693A3D">
            <w:pPr>
              <w:jc w:val="both"/>
              <w:rPr>
                <w:color w:val="000000" w:themeColor="text1"/>
                <w:sz w:val="12"/>
                <w:szCs w:val="12"/>
              </w:rPr>
            </w:pPr>
          </w:p>
          <w:p w14:paraId="382EF3AA" w14:textId="77777777" w:rsidR="00C12A6B" w:rsidRPr="00CC3774" w:rsidRDefault="00C12A6B">
            <w:pPr>
              <w:pStyle w:val="a7"/>
              <w:widowControl w:val="0"/>
              <w:numPr>
                <w:ilvl w:val="0"/>
                <w:numId w:val="37"/>
              </w:numPr>
              <w:shd w:val="clear" w:color="auto" w:fill="FFFFFF"/>
              <w:tabs>
                <w:tab w:val="left" w:pos="503"/>
              </w:tabs>
              <w:autoSpaceDE w:val="0"/>
              <w:autoSpaceDN w:val="0"/>
              <w:adjustRightInd w:val="0"/>
              <w:spacing w:after="120"/>
              <w:ind w:left="0" w:firstLine="0"/>
              <w:jc w:val="both"/>
              <w:rPr>
                <w:i/>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vivo</w:t>
            </w:r>
            <w:proofErr w:type="spellEnd"/>
            <w:r w:rsidRPr="00CC3774">
              <w:rPr>
                <w:i/>
                <w:iCs/>
                <w:color w:val="000000" w:themeColor="text1"/>
              </w:rPr>
              <w:t xml:space="preserve"> </w:t>
            </w:r>
            <w:r w:rsidRPr="00CC3774">
              <w:rPr>
                <w:iCs/>
                <w:color w:val="000000" w:themeColor="text1"/>
              </w:rPr>
              <w:t>для химической продукции</w:t>
            </w:r>
            <w:r w:rsidRPr="00CC3774">
              <w:rPr>
                <w:color w:val="000000" w:themeColor="text1"/>
              </w:rPr>
              <w:t xml:space="preserve">, которую можно отнести к вызывающей разъедание (некроз) или раздражение кожи по результатам испытаний </w:t>
            </w:r>
            <w:r w:rsidRPr="00CC3774">
              <w:rPr>
                <w:i/>
                <w:color w:val="000000" w:themeColor="text1"/>
                <w:lang w:val="en-US"/>
              </w:rPr>
              <w:t>in</w:t>
            </w:r>
            <w:r w:rsidRPr="00CC3774">
              <w:rPr>
                <w:i/>
                <w:color w:val="000000" w:themeColor="text1"/>
              </w:rPr>
              <w:t xml:space="preserve"> </w:t>
            </w:r>
            <w:r w:rsidRPr="00CC3774">
              <w:rPr>
                <w:i/>
                <w:color w:val="000000" w:themeColor="text1"/>
                <w:lang w:val="en-US"/>
              </w:rPr>
              <w:t>vitro</w:t>
            </w:r>
          </w:p>
        </w:tc>
      </w:tr>
      <w:tr w:rsidR="00C12A6B" w:rsidRPr="00CC3774" w14:paraId="02374041" w14:textId="77777777" w:rsidTr="00693A3D">
        <w:trPr>
          <w:trHeight w:val="1871"/>
        </w:trPr>
        <w:tc>
          <w:tcPr>
            <w:tcW w:w="1601" w:type="pct"/>
            <w:shd w:val="clear" w:color="auto" w:fill="FFFFFF"/>
          </w:tcPr>
          <w:p w14:paraId="3D381F26" w14:textId="77777777" w:rsidR="00C12A6B" w:rsidRPr="00CC3774" w:rsidRDefault="00C12A6B" w:rsidP="00693A3D">
            <w:pPr>
              <w:shd w:val="clear" w:color="auto" w:fill="FFFFFF"/>
              <w:contextualSpacing/>
              <w:rPr>
                <w:color w:val="000000" w:themeColor="text1"/>
              </w:rPr>
            </w:pPr>
            <w:r w:rsidRPr="00CC3774">
              <w:rPr>
                <w:color w:val="000000" w:themeColor="text1"/>
              </w:rPr>
              <w:lastRenderedPageBreak/>
              <w:t>2. Серьезное повреждение/ раздражение глаз</w:t>
            </w:r>
          </w:p>
          <w:p w14:paraId="2D0FCCD9" w14:textId="77777777" w:rsidR="00C12A6B" w:rsidRPr="00CC3774" w:rsidRDefault="00C12A6B" w:rsidP="00693A3D">
            <w:pPr>
              <w:shd w:val="clear" w:color="auto" w:fill="FFFFFF"/>
              <w:contextualSpacing/>
              <w:rPr>
                <w:color w:val="000000" w:themeColor="text1"/>
              </w:rPr>
            </w:pPr>
          </w:p>
        </w:tc>
        <w:tc>
          <w:tcPr>
            <w:tcW w:w="3399" w:type="pct"/>
            <w:shd w:val="clear" w:color="auto" w:fill="FFFFFF"/>
          </w:tcPr>
          <w:p w14:paraId="523264B7" w14:textId="77777777" w:rsidR="00C12A6B" w:rsidRPr="00CC3774" w:rsidRDefault="00C12A6B">
            <w:pPr>
              <w:pStyle w:val="a7"/>
              <w:numPr>
                <w:ilvl w:val="0"/>
                <w:numId w:val="41"/>
              </w:numPr>
              <w:tabs>
                <w:tab w:val="left" w:pos="456"/>
              </w:tabs>
              <w:autoSpaceDE w:val="0"/>
              <w:autoSpaceDN w:val="0"/>
              <w:adjustRightInd w:val="0"/>
              <w:ind w:left="0" w:firstLine="0"/>
              <w:jc w:val="both"/>
              <w:rPr>
                <w:i/>
                <w:iCs/>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vitro</w:t>
            </w:r>
            <w:proofErr w:type="spellEnd"/>
            <w:r w:rsidRPr="00CC3774">
              <w:rPr>
                <w:iCs/>
                <w:color w:val="000000" w:themeColor="text1"/>
              </w:rPr>
              <w:t xml:space="preserve"> и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vivo</w:t>
            </w:r>
            <w:proofErr w:type="spellEnd"/>
            <w:r w:rsidRPr="00CC3774">
              <w:rPr>
                <w:i/>
                <w:iCs/>
                <w:color w:val="000000" w:themeColor="text1"/>
              </w:rPr>
              <w:t xml:space="preserve"> </w:t>
            </w:r>
            <w:r w:rsidRPr="00CC3774">
              <w:rPr>
                <w:iCs/>
                <w:color w:val="000000" w:themeColor="text1"/>
              </w:rPr>
              <w:t>при выполнении одного из следующих условий:</w:t>
            </w:r>
          </w:p>
          <w:p w14:paraId="724EB00C" w14:textId="77777777" w:rsidR="00C12A6B" w:rsidRPr="00CC3774" w:rsidRDefault="00C12A6B">
            <w:pPr>
              <w:pStyle w:val="a7"/>
              <w:widowControl w:val="0"/>
              <w:numPr>
                <w:ilvl w:val="0"/>
                <w:numId w:val="42"/>
              </w:numPr>
              <w:tabs>
                <w:tab w:val="left" w:pos="739"/>
              </w:tabs>
              <w:autoSpaceDE w:val="0"/>
              <w:autoSpaceDN w:val="0"/>
              <w:adjustRightInd w:val="0"/>
              <w:ind w:hanging="217"/>
              <w:jc w:val="both"/>
              <w:rPr>
                <w:color w:val="000000" w:themeColor="text1"/>
              </w:rPr>
            </w:pPr>
            <w:r w:rsidRPr="00CC3774">
              <w:rPr>
                <w:color w:val="000000" w:themeColor="text1"/>
              </w:rPr>
              <w:t>имеются сведения, в том числе из официальных источников информации, позволяющие отнести исследуемую химическую продукцию к вызывающей разъедание (некроз) кожи;</w:t>
            </w:r>
          </w:p>
          <w:p w14:paraId="4FC4A7F5" w14:textId="77777777" w:rsidR="00C12A6B" w:rsidRPr="00CC3774" w:rsidRDefault="00C12A6B">
            <w:pPr>
              <w:pStyle w:val="a7"/>
              <w:numPr>
                <w:ilvl w:val="0"/>
                <w:numId w:val="38"/>
              </w:numPr>
              <w:tabs>
                <w:tab w:val="left" w:pos="739"/>
              </w:tabs>
              <w:autoSpaceDE w:val="0"/>
              <w:autoSpaceDN w:val="0"/>
              <w:adjustRightInd w:val="0"/>
              <w:ind w:left="739" w:hanging="217"/>
              <w:jc w:val="both"/>
              <w:rPr>
                <w:color w:val="000000" w:themeColor="text1"/>
              </w:rPr>
            </w:pPr>
            <w:r w:rsidRPr="00CC3774">
              <w:rPr>
                <w:color w:val="000000" w:themeColor="text1"/>
              </w:rPr>
              <w:t>химическая продукция является пирофорной;</w:t>
            </w:r>
          </w:p>
          <w:p w14:paraId="466C358D" w14:textId="77777777" w:rsidR="00C12A6B" w:rsidRPr="00CC3774" w:rsidRDefault="00C12A6B">
            <w:pPr>
              <w:pStyle w:val="a7"/>
              <w:numPr>
                <w:ilvl w:val="0"/>
                <w:numId w:val="38"/>
              </w:numPr>
              <w:tabs>
                <w:tab w:val="left" w:pos="739"/>
              </w:tabs>
              <w:autoSpaceDE w:val="0"/>
              <w:autoSpaceDN w:val="0"/>
              <w:adjustRightInd w:val="0"/>
              <w:ind w:left="739" w:hanging="217"/>
              <w:jc w:val="both"/>
              <w:rPr>
                <w:color w:val="000000" w:themeColor="text1"/>
              </w:rPr>
            </w:pPr>
            <w:r w:rsidRPr="00CC3774">
              <w:rPr>
                <w:color w:val="000000" w:themeColor="text1"/>
              </w:rPr>
              <w:t>химическая продукция выделяет воспламеняющиеся газы при контакте с водой/влагой;</w:t>
            </w:r>
          </w:p>
          <w:p w14:paraId="404F2A01" w14:textId="77777777" w:rsidR="00C12A6B" w:rsidRPr="00CC3774" w:rsidRDefault="00C12A6B">
            <w:pPr>
              <w:pStyle w:val="a7"/>
              <w:numPr>
                <w:ilvl w:val="0"/>
                <w:numId w:val="38"/>
              </w:numPr>
              <w:tabs>
                <w:tab w:val="left" w:pos="739"/>
              </w:tabs>
              <w:autoSpaceDE w:val="0"/>
              <w:autoSpaceDN w:val="0"/>
              <w:adjustRightInd w:val="0"/>
              <w:ind w:left="739" w:hanging="217"/>
              <w:jc w:val="both"/>
              <w:rPr>
                <w:color w:val="000000" w:themeColor="text1"/>
              </w:rPr>
            </w:pPr>
            <w:r w:rsidRPr="00CC3774">
              <w:rPr>
                <w:color w:val="000000" w:themeColor="text1"/>
              </w:rPr>
              <w:t>химическая продукция является кислотой с рН не более 2 или основанием с рН не менее 11,5.</w:t>
            </w:r>
          </w:p>
          <w:p w14:paraId="380B42A7" w14:textId="77777777" w:rsidR="00C12A6B" w:rsidRPr="00CC3774" w:rsidRDefault="00C12A6B" w:rsidP="00693A3D">
            <w:pPr>
              <w:pStyle w:val="a7"/>
              <w:tabs>
                <w:tab w:val="left" w:pos="739"/>
              </w:tabs>
              <w:ind w:left="739"/>
              <w:jc w:val="both"/>
              <w:rPr>
                <w:color w:val="000000" w:themeColor="text1"/>
                <w:sz w:val="12"/>
                <w:szCs w:val="12"/>
              </w:rPr>
            </w:pPr>
          </w:p>
          <w:p w14:paraId="2308D5CA" w14:textId="77777777" w:rsidR="00C12A6B" w:rsidRPr="00CC3774" w:rsidRDefault="00C12A6B" w:rsidP="00693A3D">
            <w:pPr>
              <w:jc w:val="both"/>
              <w:rPr>
                <w:color w:val="000000" w:themeColor="text1"/>
              </w:rPr>
            </w:pPr>
            <w:r w:rsidRPr="00CC3774">
              <w:rPr>
                <w:color w:val="000000" w:themeColor="text1"/>
              </w:rPr>
              <w:t>Примечание – следует рассмотреть возможность проведения исследований (испытаний) раздражающего действия химической продукции на слизистые оболочки глаз в случаях, когда значение буферной емкости раствора или расчет остаточной кислотности/щелочности указывают на отсутствие серьезного повреждения глаз, в том числе:</w:t>
            </w:r>
          </w:p>
          <w:p w14:paraId="24FE670C" w14:textId="77777777" w:rsidR="00C12A6B" w:rsidRPr="00CC3774" w:rsidRDefault="00C12A6B">
            <w:pPr>
              <w:pStyle w:val="a7"/>
              <w:numPr>
                <w:ilvl w:val="0"/>
                <w:numId w:val="40"/>
              </w:numPr>
              <w:autoSpaceDE w:val="0"/>
              <w:autoSpaceDN w:val="0"/>
              <w:adjustRightInd w:val="0"/>
              <w:ind w:hanging="264"/>
              <w:jc w:val="both"/>
              <w:rPr>
                <w:color w:val="000000" w:themeColor="text1"/>
              </w:rPr>
            </w:pPr>
            <w:r w:rsidRPr="00CC3774">
              <w:rPr>
                <w:color w:val="000000" w:themeColor="text1"/>
              </w:rPr>
              <w:t>значение, рассчитанное по формуле [рН–(остаточная кислотность)/6], составляет более 1;</w:t>
            </w:r>
          </w:p>
          <w:p w14:paraId="4EC407D5" w14:textId="77777777" w:rsidR="00C12A6B" w:rsidRPr="00CC3774" w:rsidRDefault="00C12A6B">
            <w:pPr>
              <w:pStyle w:val="a7"/>
              <w:numPr>
                <w:ilvl w:val="0"/>
                <w:numId w:val="40"/>
              </w:numPr>
              <w:autoSpaceDE w:val="0"/>
              <w:autoSpaceDN w:val="0"/>
              <w:adjustRightInd w:val="0"/>
              <w:ind w:hanging="264"/>
              <w:jc w:val="both"/>
              <w:rPr>
                <w:color w:val="000000" w:themeColor="text1"/>
              </w:rPr>
            </w:pPr>
            <w:r w:rsidRPr="00CC3774">
              <w:rPr>
                <w:color w:val="000000" w:themeColor="text1"/>
              </w:rPr>
              <w:t>значение, рассчитанное по формуле [рН + (остаточная щелочность)/12], составляет менее 14,5;</w:t>
            </w:r>
          </w:p>
          <w:p w14:paraId="516D535D" w14:textId="77777777" w:rsidR="00C12A6B" w:rsidRPr="00CC3774" w:rsidRDefault="00C12A6B" w:rsidP="00693A3D">
            <w:pPr>
              <w:jc w:val="both"/>
              <w:rPr>
                <w:color w:val="000000" w:themeColor="text1"/>
                <w:sz w:val="12"/>
                <w:szCs w:val="12"/>
              </w:rPr>
            </w:pPr>
          </w:p>
          <w:p w14:paraId="6A240095" w14:textId="77777777" w:rsidR="00C12A6B" w:rsidRPr="00CC3774" w:rsidRDefault="00C12A6B">
            <w:pPr>
              <w:pStyle w:val="a7"/>
              <w:numPr>
                <w:ilvl w:val="0"/>
                <w:numId w:val="41"/>
              </w:numPr>
              <w:tabs>
                <w:tab w:val="left" w:pos="503"/>
              </w:tabs>
              <w:autoSpaceDE w:val="0"/>
              <w:autoSpaceDN w:val="0"/>
              <w:adjustRightInd w:val="0"/>
              <w:spacing w:after="120"/>
              <w:ind w:left="0" w:firstLine="0"/>
              <w:jc w:val="both"/>
              <w:rPr>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vivo</w:t>
            </w:r>
            <w:proofErr w:type="spellEnd"/>
            <w:r w:rsidRPr="00CC3774">
              <w:rPr>
                <w:i/>
                <w:iCs/>
                <w:color w:val="000000" w:themeColor="text1"/>
              </w:rPr>
              <w:t xml:space="preserve"> </w:t>
            </w:r>
            <w:r w:rsidRPr="00CC3774">
              <w:rPr>
                <w:iCs/>
                <w:color w:val="000000" w:themeColor="text1"/>
              </w:rPr>
              <w:t>для химической продукции</w:t>
            </w:r>
            <w:r w:rsidRPr="00CC3774">
              <w:rPr>
                <w:color w:val="000000" w:themeColor="text1"/>
              </w:rPr>
              <w:t xml:space="preserve">, которую можно отнести к вызывающей серьезное повреждение или раздражение глаз по результатам испытаний </w:t>
            </w:r>
            <w:r w:rsidRPr="00CC3774">
              <w:rPr>
                <w:i/>
                <w:color w:val="000000" w:themeColor="text1"/>
                <w:lang w:val="en-US"/>
              </w:rPr>
              <w:t>in</w:t>
            </w:r>
            <w:r w:rsidRPr="00CC3774">
              <w:rPr>
                <w:i/>
                <w:color w:val="000000" w:themeColor="text1"/>
              </w:rPr>
              <w:t xml:space="preserve"> </w:t>
            </w:r>
            <w:r w:rsidRPr="00CC3774">
              <w:rPr>
                <w:i/>
                <w:color w:val="000000" w:themeColor="text1"/>
                <w:lang w:val="en-US"/>
              </w:rPr>
              <w:t>vitro</w:t>
            </w:r>
          </w:p>
        </w:tc>
      </w:tr>
      <w:tr w:rsidR="00C12A6B" w:rsidRPr="00CC3774" w14:paraId="7CB0AA63" w14:textId="77777777" w:rsidTr="00693A3D">
        <w:trPr>
          <w:trHeight w:val="436"/>
        </w:trPr>
        <w:tc>
          <w:tcPr>
            <w:tcW w:w="1601" w:type="pct"/>
            <w:shd w:val="clear" w:color="auto" w:fill="FFFFFF"/>
          </w:tcPr>
          <w:p w14:paraId="1CA8B536" w14:textId="77777777" w:rsidR="00C12A6B" w:rsidRPr="00CC3774" w:rsidRDefault="00C12A6B" w:rsidP="00693A3D">
            <w:pPr>
              <w:shd w:val="clear" w:color="auto" w:fill="FFFFFF"/>
              <w:contextualSpacing/>
              <w:rPr>
                <w:color w:val="000000" w:themeColor="text1"/>
              </w:rPr>
            </w:pPr>
            <w:r w:rsidRPr="00CC3774">
              <w:rPr>
                <w:color w:val="000000" w:themeColor="text1"/>
              </w:rPr>
              <w:t>3. Сенсибилизирующее действие при контакте с кожей</w:t>
            </w:r>
          </w:p>
          <w:p w14:paraId="0F3CA9EC" w14:textId="77777777" w:rsidR="00C12A6B" w:rsidRPr="00CC3774" w:rsidRDefault="00C12A6B" w:rsidP="00693A3D">
            <w:pPr>
              <w:shd w:val="clear" w:color="auto" w:fill="FFFFFF"/>
              <w:contextualSpacing/>
              <w:rPr>
                <w:color w:val="000000" w:themeColor="text1"/>
              </w:rPr>
            </w:pPr>
          </w:p>
        </w:tc>
        <w:tc>
          <w:tcPr>
            <w:tcW w:w="3399" w:type="pct"/>
            <w:shd w:val="clear" w:color="auto" w:fill="FFFFFF"/>
          </w:tcPr>
          <w:p w14:paraId="254F69ED" w14:textId="77777777" w:rsidR="00C12A6B" w:rsidRPr="00CC3774" w:rsidRDefault="00C12A6B" w:rsidP="00693A3D">
            <w:pPr>
              <w:tabs>
                <w:tab w:val="left" w:pos="456"/>
              </w:tabs>
              <w:jc w:val="both"/>
              <w:rPr>
                <w:iCs/>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vivo</w:t>
            </w:r>
            <w:proofErr w:type="spellEnd"/>
            <w:r w:rsidRPr="00CC3774">
              <w:rPr>
                <w:i/>
                <w:iCs/>
                <w:color w:val="000000" w:themeColor="text1"/>
              </w:rPr>
              <w:t xml:space="preserve"> </w:t>
            </w:r>
            <w:r w:rsidRPr="00CC3774">
              <w:rPr>
                <w:iCs/>
                <w:color w:val="000000" w:themeColor="text1"/>
              </w:rPr>
              <w:t>при выполнении одного из следующих условий:</w:t>
            </w:r>
          </w:p>
          <w:p w14:paraId="729F5C7F" w14:textId="77777777" w:rsidR="00C12A6B" w:rsidRPr="00CC3774" w:rsidRDefault="00C12A6B">
            <w:pPr>
              <w:pStyle w:val="a7"/>
              <w:widowControl w:val="0"/>
              <w:numPr>
                <w:ilvl w:val="0"/>
                <w:numId w:val="43"/>
              </w:numPr>
              <w:shd w:val="clear" w:color="auto" w:fill="FFFFFF"/>
              <w:tabs>
                <w:tab w:val="left" w:pos="787"/>
              </w:tabs>
              <w:autoSpaceDE w:val="0"/>
              <w:autoSpaceDN w:val="0"/>
              <w:adjustRightInd w:val="0"/>
              <w:spacing w:after="120"/>
              <w:ind w:left="787" w:hanging="284"/>
              <w:jc w:val="both"/>
              <w:rPr>
                <w:color w:val="000000" w:themeColor="text1"/>
              </w:rPr>
            </w:pPr>
            <w:r w:rsidRPr="00CC3774">
              <w:rPr>
                <w:color w:val="000000" w:themeColor="text1"/>
              </w:rPr>
              <w:t xml:space="preserve">имеются сведения в том числе из официальных источников информации, позволяющие отнести </w:t>
            </w:r>
            <w:r w:rsidRPr="00CC3774">
              <w:rPr>
                <w:color w:val="000000" w:themeColor="text1"/>
              </w:rPr>
              <w:lastRenderedPageBreak/>
              <w:t>исследуемую химическую продукцию к вызывающей разъедание (некроз) кожи;</w:t>
            </w:r>
          </w:p>
          <w:p w14:paraId="66AC6534" w14:textId="77777777" w:rsidR="00C12A6B" w:rsidRPr="00CC3774" w:rsidRDefault="00C12A6B">
            <w:pPr>
              <w:pStyle w:val="a7"/>
              <w:widowControl w:val="0"/>
              <w:numPr>
                <w:ilvl w:val="0"/>
                <w:numId w:val="43"/>
              </w:numPr>
              <w:shd w:val="clear" w:color="auto" w:fill="FFFFFF"/>
              <w:tabs>
                <w:tab w:val="left" w:pos="787"/>
              </w:tabs>
              <w:autoSpaceDE w:val="0"/>
              <w:autoSpaceDN w:val="0"/>
              <w:adjustRightInd w:val="0"/>
              <w:spacing w:after="120"/>
              <w:ind w:left="787" w:hanging="284"/>
              <w:jc w:val="both"/>
              <w:rPr>
                <w:color w:val="000000" w:themeColor="text1"/>
              </w:rPr>
            </w:pPr>
            <w:r w:rsidRPr="00CC3774">
              <w:rPr>
                <w:color w:val="000000" w:themeColor="text1"/>
              </w:rPr>
              <w:t>химическая продукция обладает сенсибилизирующим действием при вдыхании;</w:t>
            </w:r>
          </w:p>
          <w:p w14:paraId="7EB35979" w14:textId="77777777" w:rsidR="00C12A6B" w:rsidRPr="00CC3774" w:rsidRDefault="00C12A6B">
            <w:pPr>
              <w:pStyle w:val="a7"/>
              <w:widowControl w:val="0"/>
              <w:numPr>
                <w:ilvl w:val="0"/>
                <w:numId w:val="43"/>
              </w:numPr>
              <w:shd w:val="clear" w:color="auto" w:fill="FFFFFF"/>
              <w:tabs>
                <w:tab w:val="left" w:pos="787"/>
              </w:tabs>
              <w:autoSpaceDE w:val="0"/>
              <w:autoSpaceDN w:val="0"/>
              <w:adjustRightInd w:val="0"/>
              <w:spacing w:after="120"/>
              <w:ind w:left="787" w:hanging="284"/>
              <w:jc w:val="both"/>
              <w:rPr>
                <w:color w:val="000000" w:themeColor="text1"/>
              </w:rPr>
            </w:pPr>
            <w:r w:rsidRPr="00CC3774">
              <w:rPr>
                <w:color w:val="000000" w:themeColor="text1"/>
              </w:rPr>
              <w:t>химическая продукция является пирофорной;</w:t>
            </w:r>
          </w:p>
          <w:p w14:paraId="417C7224" w14:textId="77777777" w:rsidR="00C12A6B" w:rsidRPr="00CC3774" w:rsidRDefault="00C12A6B">
            <w:pPr>
              <w:pStyle w:val="a7"/>
              <w:widowControl w:val="0"/>
              <w:numPr>
                <w:ilvl w:val="0"/>
                <w:numId w:val="43"/>
              </w:numPr>
              <w:shd w:val="clear" w:color="auto" w:fill="FFFFFF"/>
              <w:tabs>
                <w:tab w:val="left" w:pos="787"/>
              </w:tabs>
              <w:autoSpaceDE w:val="0"/>
              <w:autoSpaceDN w:val="0"/>
              <w:adjustRightInd w:val="0"/>
              <w:spacing w:after="120"/>
              <w:ind w:left="787" w:hanging="284"/>
              <w:jc w:val="both"/>
              <w:rPr>
                <w:color w:val="000000" w:themeColor="text1"/>
              </w:rPr>
            </w:pPr>
            <w:r w:rsidRPr="00CC3774">
              <w:rPr>
                <w:color w:val="000000" w:themeColor="text1"/>
              </w:rPr>
              <w:t>химическая продукция выделяет воспламеняющиеся газы при контакте с водой/влагой;</w:t>
            </w:r>
          </w:p>
          <w:p w14:paraId="5E339A3B" w14:textId="77777777" w:rsidR="00C12A6B" w:rsidRPr="00CC3774" w:rsidRDefault="00C12A6B">
            <w:pPr>
              <w:pStyle w:val="a7"/>
              <w:widowControl w:val="0"/>
              <w:numPr>
                <w:ilvl w:val="0"/>
                <w:numId w:val="43"/>
              </w:numPr>
              <w:shd w:val="clear" w:color="auto" w:fill="FFFFFF"/>
              <w:tabs>
                <w:tab w:val="left" w:pos="787"/>
              </w:tabs>
              <w:autoSpaceDE w:val="0"/>
              <w:autoSpaceDN w:val="0"/>
              <w:adjustRightInd w:val="0"/>
              <w:spacing w:after="120"/>
              <w:ind w:left="787" w:hanging="284"/>
              <w:jc w:val="both"/>
              <w:rPr>
                <w:color w:val="000000" w:themeColor="text1"/>
              </w:rPr>
            </w:pPr>
            <w:r w:rsidRPr="00CC3774">
              <w:rPr>
                <w:color w:val="000000" w:themeColor="text1"/>
              </w:rPr>
              <w:t>химическая продукция является кислотой с рН не более 2 или основанием с рН не менее 11,5</w:t>
            </w:r>
          </w:p>
        </w:tc>
      </w:tr>
      <w:tr w:rsidR="00C12A6B" w:rsidRPr="00CC3774" w14:paraId="130D5A7E" w14:textId="77777777" w:rsidTr="00693A3D">
        <w:trPr>
          <w:trHeight w:val="1301"/>
        </w:trPr>
        <w:tc>
          <w:tcPr>
            <w:tcW w:w="1601" w:type="pct"/>
            <w:shd w:val="clear" w:color="auto" w:fill="FFFFFF"/>
          </w:tcPr>
          <w:p w14:paraId="208599D1" w14:textId="77777777" w:rsidR="00C12A6B" w:rsidRPr="00CC3774" w:rsidRDefault="00C12A6B" w:rsidP="00693A3D">
            <w:pPr>
              <w:shd w:val="clear" w:color="auto" w:fill="FFFFFF"/>
              <w:contextualSpacing/>
              <w:jc w:val="both"/>
              <w:rPr>
                <w:color w:val="000000" w:themeColor="text1"/>
              </w:rPr>
            </w:pPr>
            <w:r w:rsidRPr="00CC3774">
              <w:rPr>
                <w:color w:val="000000" w:themeColor="text1"/>
              </w:rPr>
              <w:lastRenderedPageBreak/>
              <w:t>4. Мутагенное действие</w:t>
            </w:r>
          </w:p>
          <w:p w14:paraId="406AB886" w14:textId="77777777" w:rsidR="00C12A6B" w:rsidRPr="00CC3774" w:rsidRDefault="00C12A6B" w:rsidP="00693A3D">
            <w:pPr>
              <w:shd w:val="clear" w:color="auto" w:fill="FFFFFF"/>
              <w:contextualSpacing/>
              <w:rPr>
                <w:color w:val="000000" w:themeColor="text1"/>
              </w:rPr>
            </w:pPr>
          </w:p>
        </w:tc>
        <w:tc>
          <w:tcPr>
            <w:tcW w:w="3399" w:type="pct"/>
            <w:shd w:val="clear" w:color="auto" w:fill="FFFFFF"/>
          </w:tcPr>
          <w:p w14:paraId="5935BF19" w14:textId="77777777" w:rsidR="00C12A6B" w:rsidRPr="00CC3774" w:rsidRDefault="00C12A6B" w:rsidP="00693A3D">
            <w:pPr>
              <w:tabs>
                <w:tab w:val="left" w:pos="456"/>
              </w:tabs>
              <w:jc w:val="both"/>
              <w:rPr>
                <w:iCs/>
                <w:color w:val="000000" w:themeColor="text1"/>
              </w:rPr>
            </w:pPr>
            <w:r w:rsidRPr="00CC3774">
              <w:rPr>
                <w:color w:val="000000" w:themeColor="text1"/>
              </w:rPr>
              <w:t xml:space="preserve">Исследование (испытание) </w:t>
            </w:r>
            <w:proofErr w:type="spellStart"/>
            <w:r w:rsidRPr="00CC3774">
              <w:rPr>
                <w:i/>
                <w:iCs/>
                <w:color w:val="000000" w:themeColor="text1"/>
              </w:rPr>
              <w:t>in</w:t>
            </w:r>
            <w:proofErr w:type="spellEnd"/>
            <w:r w:rsidRPr="00CC3774">
              <w:rPr>
                <w:i/>
                <w:iCs/>
                <w:color w:val="000000" w:themeColor="text1"/>
              </w:rPr>
              <w:t xml:space="preserve"> </w:t>
            </w:r>
            <w:proofErr w:type="spellStart"/>
            <w:r w:rsidRPr="00CC3774">
              <w:rPr>
                <w:i/>
                <w:iCs/>
                <w:color w:val="000000" w:themeColor="text1"/>
              </w:rPr>
              <w:t>vitro</w:t>
            </w:r>
            <w:proofErr w:type="spellEnd"/>
            <w:r w:rsidRPr="00CC3774">
              <w:rPr>
                <w:i/>
                <w:iCs/>
                <w:color w:val="000000" w:themeColor="text1"/>
              </w:rPr>
              <w:t>/</w:t>
            </w:r>
            <w:r w:rsidRPr="00CC3774">
              <w:rPr>
                <w:i/>
                <w:iCs/>
                <w:color w:val="000000" w:themeColor="text1"/>
                <w:lang w:val="en-US"/>
              </w:rPr>
              <w:t>in</w:t>
            </w:r>
            <w:r w:rsidRPr="00CC3774">
              <w:rPr>
                <w:i/>
                <w:iCs/>
                <w:color w:val="000000" w:themeColor="text1"/>
              </w:rPr>
              <w:t xml:space="preserve"> </w:t>
            </w:r>
            <w:r w:rsidRPr="00CC3774">
              <w:rPr>
                <w:i/>
                <w:iCs/>
                <w:color w:val="000000" w:themeColor="text1"/>
                <w:lang w:val="en-US"/>
              </w:rPr>
              <w:t>vivo</w:t>
            </w:r>
            <w:r w:rsidRPr="00CC3774">
              <w:rPr>
                <w:i/>
                <w:iCs/>
                <w:color w:val="000000" w:themeColor="text1"/>
              </w:rPr>
              <w:t xml:space="preserve"> </w:t>
            </w:r>
            <w:r w:rsidRPr="00CC3774">
              <w:rPr>
                <w:iCs/>
                <w:color w:val="000000" w:themeColor="text1"/>
              </w:rPr>
              <w:t>при выполнении одного из следующих условий:</w:t>
            </w:r>
          </w:p>
          <w:p w14:paraId="7DF11ACA" w14:textId="77777777" w:rsidR="00C12A6B" w:rsidRPr="00CC3774" w:rsidRDefault="00C12A6B">
            <w:pPr>
              <w:pStyle w:val="a7"/>
              <w:numPr>
                <w:ilvl w:val="0"/>
                <w:numId w:val="44"/>
              </w:numPr>
              <w:autoSpaceDE w:val="0"/>
              <w:autoSpaceDN w:val="0"/>
              <w:adjustRightInd w:val="0"/>
              <w:jc w:val="both"/>
              <w:rPr>
                <w:color w:val="000000" w:themeColor="text1"/>
              </w:rPr>
            </w:pPr>
            <w:r w:rsidRPr="00CC3774">
              <w:rPr>
                <w:color w:val="000000" w:themeColor="text1"/>
              </w:rPr>
              <w:t>химическая продукция содержит в своем составе химические вещества, отнесенные к канцерогенам или мутагенам, и суммарная концентрация канцерогенов или мутагенов выше пределов, установленных в Приложении № 5 к Техническому регламенту;</w:t>
            </w:r>
          </w:p>
          <w:p w14:paraId="259DA920" w14:textId="77777777" w:rsidR="00C12A6B" w:rsidRPr="00CC3774" w:rsidRDefault="00C12A6B">
            <w:pPr>
              <w:pStyle w:val="a7"/>
              <w:numPr>
                <w:ilvl w:val="0"/>
                <w:numId w:val="44"/>
              </w:numPr>
              <w:autoSpaceDE w:val="0"/>
              <w:autoSpaceDN w:val="0"/>
              <w:adjustRightInd w:val="0"/>
              <w:jc w:val="both"/>
              <w:rPr>
                <w:color w:val="000000" w:themeColor="text1"/>
              </w:rPr>
            </w:pPr>
            <w:r w:rsidRPr="00CC3774">
              <w:rPr>
                <w:color w:val="000000" w:themeColor="text1"/>
              </w:rPr>
              <w:t>химическая продукция вызывает разъедание (некроз) кожи;</w:t>
            </w:r>
          </w:p>
          <w:p w14:paraId="2C6E0046" w14:textId="77777777" w:rsidR="00C12A6B" w:rsidRPr="00CC3774" w:rsidRDefault="00C12A6B">
            <w:pPr>
              <w:pStyle w:val="a7"/>
              <w:widowControl w:val="0"/>
              <w:numPr>
                <w:ilvl w:val="0"/>
                <w:numId w:val="44"/>
              </w:numPr>
              <w:shd w:val="clear" w:color="auto" w:fill="FFFFFF"/>
              <w:autoSpaceDE w:val="0"/>
              <w:autoSpaceDN w:val="0"/>
              <w:adjustRightInd w:val="0"/>
              <w:spacing w:after="120"/>
              <w:ind w:left="714" w:hanging="357"/>
              <w:jc w:val="both"/>
              <w:rPr>
                <w:color w:val="000000" w:themeColor="text1"/>
              </w:rPr>
            </w:pPr>
            <w:r w:rsidRPr="00CC3774">
              <w:rPr>
                <w:color w:val="000000" w:themeColor="text1"/>
              </w:rPr>
              <w:t>провести исследование (испытание) невозможно вследствие физико-химических свойств химической продукции (нестабильная взрывчатая химическая продукция, пирофорная и т.п.)</w:t>
            </w:r>
          </w:p>
        </w:tc>
      </w:tr>
      <w:tr w:rsidR="00C12A6B" w:rsidRPr="00CC3774" w14:paraId="4112863A" w14:textId="77777777" w:rsidTr="00693A3D">
        <w:trPr>
          <w:trHeight w:val="393"/>
        </w:trPr>
        <w:tc>
          <w:tcPr>
            <w:tcW w:w="1601" w:type="pct"/>
            <w:shd w:val="clear" w:color="auto" w:fill="FFFFFF"/>
          </w:tcPr>
          <w:p w14:paraId="02555E2E" w14:textId="77777777" w:rsidR="00C12A6B" w:rsidRPr="00CC3774" w:rsidRDefault="00C12A6B" w:rsidP="00693A3D">
            <w:pPr>
              <w:shd w:val="clear" w:color="auto" w:fill="FFFFFF"/>
              <w:spacing w:after="120"/>
              <w:contextualSpacing/>
              <w:jc w:val="both"/>
              <w:rPr>
                <w:color w:val="000000" w:themeColor="text1"/>
              </w:rPr>
            </w:pPr>
            <w:r w:rsidRPr="00CC3774">
              <w:rPr>
                <w:color w:val="000000" w:themeColor="text1"/>
              </w:rPr>
              <w:t>5. Острая токсичность</w:t>
            </w:r>
          </w:p>
        </w:tc>
        <w:tc>
          <w:tcPr>
            <w:tcW w:w="3399" w:type="pct"/>
            <w:shd w:val="clear" w:color="auto" w:fill="FFFFFF"/>
          </w:tcPr>
          <w:p w14:paraId="200ACC5A" w14:textId="77777777" w:rsidR="00C12A6B" w:rsidRPr="00CC3774" w:rsidRDefault="00C12A6B">
            <w:pPr>
              <w:pStyle w:val="a7"/>
              <w:numPr>
                <w:ilvl w:val="0"/>
                <w:numId w:val="46"/>
              </w:numPr>
              <w:tabs>
                <w:tab w:val="left" w:pos="463"/>
              </w:tabs>
              <w:autoSpaceDE w:val="0"/>
              <w:autoSpaceDN w:val="0"/>
              <w:adjustRightInd w:val="0"/>
              <w:ind w:left="0" w:firstLine="0"/>
              <w:jc w:val="both"/>
              <w:rPr>
                <w:color w:val="000000" w:themeColor="text1"/>
              </w:rPr>
            </w:pPr>
            <w:r w:rsidRPr="00CC3774">
              <w:rPr>
                <w:color w:val="000000" w:themeColor="text1"/>
              </w:rPr>
              <w:t xml:space="preserve">При проглатывании при </w:t>
            </w:r>
            <w:r w:rsidRPr="00CC3774">
              <w:rPr>
                <w:iCs/>
                <w:color w:val="000000" w:themeColor="text1"/>
              </w:rPr>
              <w:t>выполнении</w:t>
            </w:r>
            <w:r w:rsidRPr="00CC3774">
              <w:rPr>
                <w:color w:val="000000" w:themeColor="text1"/>
              </w:rPr>
              <w:t xml:space="preserve"> одного из следующих условий:</w:t>
            </w:r>
          </w:p>
          <w:p w14:paraId="594E50AB" w14:textId="77777777" w:rsidR="00C12A6B" w:rsidRPr="00CC3774" w:rsidRDefault="00C12A6B">
            <w:pPr>
              <w:pStyle w:val="a7"/>
              <w:numPr>
                <w:ilvl w:val="0"/>
                <w:numId w:val="45"/>
              </w:numPr>
              <w:autoSpaceDE w:val="0"/>
              <w:autoSpaceDN w:val="0"/>
              <w:adjustRightInd w:val="0"/>
              <w:spacing w:after="160"/>
              <w:ind w:hanging="259"/>
              <w:jc w:val="both"/>
              <w:rPr>
                <w:color w:val="000000" w:themeColor="text1"/>
              </w:rPr>
            </w:pPr>
            <w:r w:rsidRPr="00CC3774">
              <w:rPr>
                <w:color w:val="000000" w:themeColor="text1"/>
              </w:rPr>
              <w:t>химическая продукция вызывает разъедание (некроз) кожи;</w:t>
            </w:r>
          </w:p>
          <w:p w14:paraId="2C7994E7" w14:textId="77777777" w:rsidR="00C12A6B" w:rsidRPr="00CC3774" w:rsidRDefault="00C12A6B">
            <w:pPr>
              <w:pStyle w:val="a7"/>
              <w:numPr>
                <w:ilvl w:val="0"/>
                <w:numId w:val="45"/>
              </w:numPr>
              <w:autoSpaceDE w:val="0"/>
              <w:autoSpaceDN w:val="0"/>
              <w:adjustRightInd w:val="0"/>
              <w:ind w:hanging="261"/>
              <w:jc w:val="both"/>
              <w:rPr>
                <w:color w:val="000000" w:themeColor="text1"/>
              </w:rPr>
            </w:pPr>
            <w:r w:rsidRPr="00CC3774">
              <w:rPr>
                <w:color w:val="000000" w:themeColor="text1"/>
              </w:rPr>
              <w:t>провести исследование (испытание) невозможно вследствие физико-химических свойств химической продукции;</w:t>
            </w:r>
          </w:p>
          <w:p w14:paraId="4F522128" w14:textId="77777777" w:rsidR="00C12A6B" w:rsidRPr="00CC3774" w:rsidRDefault="00C12A6B" w:rsidP="00693A3D">
            <w:pPr>
              <w:pStyle w:val="a7"/>
              <w:jc w:val="both"/>
              <w:rPr>
                <w:color w:val="000000" w:themeColor="text1"/>
                <w:sz w:val="12"/>
                <w:szCs w:val="12"/>
              </w:rPr>
            </w:pPr>
          </w:p>
          <w:p w14:paraId="1CCEE110" w14:textId="77777777" w:rsidR="00C12A6B" w:rsidRPr="00CC3774" w:rsidRDefault="00C12A6B">
            <w:pPr>
              <w:pStyle w:val="a7"/>
              <w:numPr>
                <w:ilvl w:val="0"/>
                <w:numId w:val="47"/>
              </w:numPr>
              <w:tabs>
                <w:tab w:val="left" w:pos="485"/>
              </w:tabs>
              <w:autoSpaceDE w:val="0"/>
              <w:autoSpaceDN w:val="0"/>
              <w:adjustRightInd w:val="0"/>
              <w:ind w:left="35" w:firstLine="0"/>
              <w:jc w:val="both"/>
              <w:rPr>
                <w:color w:val="000000" w:themeColor="text1"/>
              </w:rPr>
            </w:pPr>
            <w:r w:rsidRPr="00CC3774">
              <w:rPr>
                <w:color w:val="000000" w:themeColor="text1"/>
              </w:rPr>
              <w:t xml:space="preserve">При вдыхании при </w:t>
            </w:r>
            <w:r w:rsidRPr="00CC3774">
              <w:rPr>
                <w:iCs/>
                <w:color w:val="000000" w:themeColor="text1"/>
              </w:rPr>
              <w:t>выполнении</w:t>
            </w:r>
            <w:r w:rsidRPr="00CC3774">
              <w:rPr>
                <w:color w:val="000000" w:themeColor="text1"/>
              </w:rPr>
              <w:t xml:space="preserve"> одного из следующих условий:</w:t>
            </w:r>
          </w:p>
          <w:p w14:paraId="479CDB02" w14:textId="77777777" w:rsidR="00C12A6B" w:rsidRPr="00CC3774" w:rsidRDefault="00C12A6B">
            <w:pPr>
              <w:pStyle w:val="a7"/>
              <w:numPr>
                <w:ilvl w:val="0"/>
                <w:numId w:val="38"/>
              </w:numPr>
              <w:tabs>
                <w:tab w:val="left" w:pos="739"/>
              </w:tabs>
              <w:autoSpaceDE w:val="0"/>
              <w:autoSpaceDN w:val="0"/>
              <w:adjustRightInd w:val="0"/>
              <w:ind w:left="739" w:hanging="283"/>
              <w:jc w:val="both"/>
              <w:rPr>
                <w:color w:val="000000" w:themeColor="text1"/>
              </w:rPr>
            </w:pPr>
            <w:r w:rsidRPr="00CC3774">
              <w:rPr>
                <w:color w:val="000000" w:themeColor="text1"/>
              </w:rPr>
              <w:t>химическая продукция является пирофорной;</w:t>
            </w:r>
          </w:p>
          <w:p w14:paraId="678ABE68" w14:textId="77777777" w:rsidR="00C12A6B" w:rsidRPr="00CC3774" w:rsidRDefault="00C12A6B">
            <w:pPr>
              <w:pStyle w:val="a7"/>
              <w:numPr>
                <w:ilvl w:val="0"/>
                <w:numId w:val="38"/>
              </w:numPr>
              <w:tabs>
                <w:tab w:val="left" w:pos="739"/>
              </w:tabs>
              <w:autoSpaceDE w:val="0"/>
              <w:autoSpaceDN w:val="0"/>
              <w:adjustRightInd w:val="0"/>
              <w:ind w:left="739" w:hanging="283"/>
              <w:jc w:val="both"/>
              <w:rPr>
                <w:color w:val="000000" w:themeColor="text1"/>
              </w:rPr>
            </w:pPr>
            <w:r w:rsidRPr="00CC3774">
              <w:rPr>
                <w:color w:val="000000" w:themeColor="text1"/>
              </w:rPr>
              <w:t>ингаляционный путь поступления химической продукции в организм маловероятен;</w:t>
            </w:r>
          </w:p>
          <w:p w14:paraId="50B77E16" w14:textId="77777777" w:rsidR="00C12A6B" w:rsidRPr="00CC3774" w:rsidRDefault="00C12A6B" w:rsidP="00693A3D">
            <w:pPr>
              <w:pStyle w:val="a7"/>
              <w:tabs>
                <w:tab w:val="left" w:pos="739"/>
              </w:tabs>
              <w:ind w:left="739"/>
              <w:jc w:val="both"/>
              <w:rPr>
                <w:color w:val="000000" w:themeColor="text1"/>
                <w:sz w:val="12"/>
                <w:szCs w:val="12"/>
              </w:rPr>
            </w:pPr>
          </w:p>
          <w:p w14:paraId="2A6CF7D2" w14:textId="77777777" w:rsidR="00C12A6B" w:rsidRPr="00CC3774" w:rsidRDefault="00C12A6B">
            <w:pPr>
              <w:pStyle w:val="a7"/>
              <w:numPr>
                <w:ilvl w:val="0"/>
                <w:numId w:val="47"/>
              </w:numPr>
              <w:tabs>
                <w:tab w:val="left" w:pos="461"/>
              </w:tabs>
              <w:autoSpaceDE w:val="0"/>
              <w:autoSpaceDN w:val="0"/>
              <w:adjustRightInd w:val="0"/>
              <w:ind w:left="35" w:firstLine="0"/>
              <w:jc w:val="both"/>
              <w:rPr>
                <w:color w:val="000000" w:themeColor="text1"/>
              </w:rPr>
            </w:pPr>
            <w:r w:rsidRPr="00CC3774">
              <w:rPr>
                <w:color w:val="000000" w:themeColor="text1"/>
              </w:rPr>
              <w:t xml:space="preserve">При попадании на кожу при </w:t>
            </w:r>
            <w:r w:rsidRPr="00CC3774">
              <w:rPr>
                <w:iCs/>
                <w:color w:val="000000" w:themeColor="text1"/>
              </w:rPr>
              <w:t>выполнении</w:t>
            </w:r>
            <w:r w:rsidRPr="00CC3774">
              <w:rPr>
                <w:color w:val="000000" w:themeColor="text1"/>
              </w:rPr>
              <w:t xml:space="preserve"> одного из следующих условий:</w:t>
            </w:r>
          </w:p>
          <w:p w14:paraId="316C075C" w14:textId="77777777" w:rsidR="00C12A6B" w:rsidRPr="00CC3774" w:rsidRDefault="00C12A6B">
            <w:pPr>
              <w:pStyle w:val="a7"/>
              <w:numPr>
                <w:ilvl w:val="0"/>
                <w:numId w:val="45"/>
              </w:numPr>
              <w:autoSpaceDE w:val="0"/>
              <w:autoSpaceDN w:val="0"/>
              <w:adjustRightInd w:val="0"/>
              <w:spacing w:after="160"/>
              <w:ind w:hanging="259"/>
              <w:jc w:val="both"/>
              <w:rPr>
                <w:color w:val="000000" w:themeColor="text1"/>
              </w:rPr>
            </w:pPr>
            <w:r w:rsidRPr="00CC3774">
              <w:rPr>
                <w:color w:val="000000" w:themeColor="text1"/>
              </w:rPr>
              <w:t>химическая продукция вызывает разъедание (некроз) кожи;</w:t>
            </w:r>
          </w:p>
          <w:p w14:paraId="1863269F" w14:textId="77777777" w:rsidR="00C12A6B" w:rsidRPr="00CC3774" w:rsidRDefault="00C12A6B">
            <w:pPr>
              <w:pStyle w:val="a7"/>
              <w:numPr>
                <w:ilvl w:val="0"/>
                <w:numId w:val="45"/>
              </w:numPr>
              <w:autoSpaceDE w:val="0"/>
              <w:autoSpaceDN w:val="0"/>
              <w:adjustRightInd w:val="0"/>
              <w:ind w:hanging="261"/>
              <w:jc w:val="both"/>
              <w:rPr>
                <w:color w:val="000000" w:themeColor="text1"/>
              </w:rPr>
            </w:pPr>
            <w:r w:rsidRPr="00CC3774">
              <w:rPr>
                <w:color w:val="000000" w:themeColor="text1"/>
              </w:rPr>
              <w:t>провести исследование (испытание) невозможно вследствие физико-химических свойств химической продукции (нестабильная взрывчатая химическая продукция, пирофорная, газообразная и т.п.);</w:t>
            </w:r>
          </w:p>
          <w:p w14:paraId="2ECD5F34" w14:textId="77777777" w:rsidR="00C12A6B" w:rsidRPr="00CC3774" w:rsidRDefault="00C12A6B">
            <w:pPr>
              <w:pStyle w:val="a7"/>
              <w:numPr>
                <w:ilvl w:val="0"/>
                <w:numId w:val="45"/>
              </w:numPr>
              <w:autoSpaceDE w:val="0"/>
              <w:autoSpaceDN w:val="0"/>
              <w:adjustRightInd w:val="0"/>
              <w:ind w:hanging="261"/>
              <w:jc w:val="both"/>
              <w:rPr>
                <w:color w:val="000000" w:themeColor="text1"/>
              </w:rPr>
            </w:pPr>
            <w:r w:rsidRPr="00CC3774">
              <w:rPr>
                <w:color w:val="000000" w:themeColor="text1"/>
              </w:rPr>
              <w:t>химическая продукция не обладает острой токсичностью при проглатывании;</w:t>
            </w:r>
          </w:p>
          <w:p w14:paraId="17CA25A2" w14:textId="77777777" w:rsidR="00C12A6B" w:rsidRPr="00CC3774" w:rsidRDefault="00C12A6B">
            <w:pPr>
              <w:pStyle w:val="a7"/>
              <w:numPr>
                <w:ilvl w:val="0"/>
                <w:numId w:val="45"/>
              </w:numPr>
              <w:autoSpaceDE w:val="0"/>
              <w:autoSpaceDN w:val="0"/>
              <w:adjustRightInd w:val="0"/>
              <w:spacing w:after="120"/>
              <w:ind w:hanging="261"/>
              <w:jc w:val="both"/>
              <w:rPr>
                <w:rStyle w:val="CharStyle474"/>
                <w:color w:val="000000" w:themeColor="text1"/>
                <w:szCs w:val="20"/>
              </w:rPr>
            </w:pPr>
            <w:r w:rsidRPr="00CC3774">
              <w:rPr>
                <w:color w:val="000000" w:themeColor="text1"/>
              </w:rPr>
              <w:t xml:space="preserve">химическая продукция не обладает избирательной токсичностью на органы-мишени и/или системы при </w:t>
            </w:r>
            <w:r w:rsidRPr="00CC3774">
              <w:rPr>
                <w:color w:val="000000" w:themeColor="text1"/>
              </w:rPr>
              <w:lastRenderedPageBreak/>
              <w:t>однократном пероральном воздействии (проглатывании)</w:t>
            </w:r>
          </w:p>
        </w:tc>
      </w:tr>
      <w:tr w:rsidR="00C12A6B" w:rsidRPr="00CC3774" w14:paraId="1BBF9988" w14:textId="77777777" w:rsidTr="00693A3D">
        <w:trPr>
          <w:trHeight w:val="1162"/>
        </w:trPr>
        <w:tc>
          <w:tcPr>
            <w:tcW w:w="1601" w:type="pct"/>
            <w:shd w:val="clear" w:color="auto" w:fill="FFFFFF"/>
          </w:tcPr>
          <w:p w14:paraId="7EB438C2" w14:textId="77777777" w:rsidR="00C12A6B" w:rsidRPr="00CC3774" w:rsidRDefault="00C12A6B" w:rsidP="00693A3D">
            <w:pPr>
              <w:shd w:val="clear" w:color="auto" w:fill="FFFFFF"/>
              <w:contextualSpacing/>
              <w:rPr>
                <w:color w:val="000000" w:themeColor="text1"/>
              </w:rPr>
            </w:pPr>
            <w:r w:rsidRPr="00CC3774">
              <w:rPr>
                <w:color w:val="000000" w:themeColor="text1"/>
              </w:rPr>
              <w:lastRenderedPageBreak/>
              <w:t>6. Избирательная токсичность на органы-мишени и/или системы при многократном или продолжительном воздействии</w:t>
            </w:r>
          </w:p>
          <w:p w14:paraId="62F25493" w14:textId="77777777" w:rsidR="00C12A6B" w:rsidRPr="00CC3774" w:rsidRDefault="00C12A6B" w:rsidP="00693A3D">
            <w:pPr>
              <w:shd w:val="clear" w:color="auto" w:fill="FFFFFF"/>
              <w:contextualSpacing/>
              <w:rPr>
                <w:color w:val="000000" w:themeColor="text1"/>
              </w:rPr>
            </w:pPr>
          </w:p>
        </w:tc>
        <w:tc>
          <w:tcPr>
            <w:tcW w:w="3399" w:type="pct"/>
            <w:shd w:val="clear" w:color="auto" w:fill="FFFFFF"/>
          </w:tcPr>
          <w:p w14:paraId="05A36D0A" w14:textId="77777777" w:rsidR="00C12A6B" w:rsidRPr="00CC3774" w:rsidRDefault="00C12A6B">
            <w:pPr>
              <w:pStyle w:val="a7"/>
              <w:numPr>
                <w:ilvl w:val="0"/>
                <w:numId w:val="48"/>
              </w:numPr>
              <w:tabs>
                <w:tab w:val="left" w:pos="503"/>
              </w:tabs>
              <w:ind w:left="0" w:firstLine="0"/>
              <w:jc w:val="both"/>
              <w:rPr>
                <w:color w:val="000000" w:themeColor="text1"/>
              </w:rPr>
            </w:pPr>
            <w:r w:rsidRPr="00CC3774">
              <w:rPr>
                <w:color w:val="000000" w:themeColor="text1"/>
              </w:rPr>
              <w:t xml:space="preserve">Исследование (испытание) подострой токсичности (в течение 28 суток) при </w:t>
            </w:r>
            <w:r w:rsidRPr="00CC3774">
              <w:rPr>
                <w:iCs/>
                <w:color w:val="000000" w:themeColor="text1"/>
              </w:rPr>
              <w:t>выполнении</w:t>
            </w:r>
            <w:r w:rsidRPr="00CC3774">
              <w:rPr>
                <w:color w:val="000000" w:themeColor="text1"/>
              </w:rPr>
              <w:t xml:space="preserve"> одного из следующих условий:</w:t>
            </w:r>
          </w:p>
          <w:p w14:paraId="699ABFBE" w14:textId="77777777" w:rsidR="00C12A6B" w:rsidRPr="00CC3774" w:rsidRDefault="00C12A6B">
            <w:pPr>
              <w:pStyle w:val="a7"/>
              <w:numPr>
                <w:ilvl w:val="0"/>
                <w:numId w:val="49"/>
              </w:numPr>
              <w:tabs>
                <w:tab w:val="left" w:pos="517"/>
              </w:tabs>
              <w:autoSpaceDE w:val="0"/>
              <w:autoSpaceDN w:val="0"/>
              <w:adjustRightInd w:val="0"/>
              <w:ind w:hanging="259"/>
              <w:jc w:val="both"/>
              <w:rPr>
                <w:color w:val="000000" w:themeColor="text1"/>
              </w:rPr>
            </w:pPr>
            <w:r w:rsidRPr="00CC3774">
              <w:rPr>
                <w:color w:val="000000" w:themeColor="text1"/>
              </w:rPr>
              <w:t xml:space="preserve">имеются надежные результаты исследования (испытания) </w:t>
            </w:r>
            <w:proofErr w:type="spellStart"/>
            <w:r w:rsidRPr="00CC3774">
              <w:rPr>
                <w:color w:val="000000" w:themeColor="text1"/>
              </w:rPr>
              <w:t>субхронической</w:t>
            </w:r>
            <w:proofErr w:type="spellEnd"/>
            <w:r w:rsidRPr="00CC3774">
              <w:rPr>
                <w:color w:val="000000" w:themeColor="text1"/>
              </w:rPr>
              <w:t xml:space="preserve"> (в течение 90 суток) или хронической (в течение 12 месяцев) токсичности на при использовании надлежащего вида животных, пути поступления в организм, дозы и растворителя;</w:t>
            </w:r>
          </w:p>
          <w:p w14:paraId="70BAD52E" w14:textId="77777777" w:rsidR="00C12A6B" w:rsidRPr="00CC3774" w:rsidRDefault="00C12A6B">
            <w:pPr>
              <w:pStyle w:val="a7"/>
              <w:numPr>
                <w:ilvl w:val="0"/>
                <w:numId w:val="49"/>
              </w:numPr>
              <w:tabs>
                <w:tab w:val="left" w:pos="517"/>
              </w:tabs>
              <w:autoSpaceDE w:val="0"/>
              <w:autoSpaceDN w:val="0"/>
              <w:adjustRightInd w:val="0"/>
              <w:ind w:hanging="259"/>
              <w:jc w:val="both"/>
              <w:rPr>
                <w:color w:val="000000" w:themeColor="text1"/>
              </w:rPr>
            </w:pPr>
            <w:r w:rsidRPr="00CC3774">
              <w:rPr>
                <w:color w:val="000000" w:themeColor="text1"/>
              </w:rPr>
              <w:t>химическая продукция является нестабильной, при этом имеются достаточные сведения о продуктах ее распада;</w:t>
            </w:r>
          </w:p>
          <w:p w14:paraId="4A913AE6" w14:textId="77777777" w:rsidR="00C12A6B" w:rsidRPr="00CC3774" w:rsidRDefault="00C12A6B">
            <w:pPr>
              <w:pStyle w:val="a7"/>
              <w:numPr>
                <w:ilvl w:val="0"/>
                <w:numId w:val="45"/>
              </w:numPr>
              <w:tabs>
                <w:tab w:val="left" w:pos="517"/>
              </w:tabs>
              <w:autoSpaceDE w:val="0"/>
              <w:autoSpaceDN w:val="0"/>
              <w:adjustRightInd w:val="0"/>
              <w:ind w:hanging="259"/>
              <w:jc w:val="both"/>
              <w:rPr>
                <w:color w:val="000000" w:themeColor="text1"/>
              </w:rPr>
            </w:pPr>
            <w:r w:rsidRPr="00CC3774">
              <w:rPr>
                <w:color w:val="000000" w:themeColor="text1"/>
              </w:rPr>
              <w:t>химическая продукция вызывает разъедание (некроз) кожи;</w:t>
            </w:r>
          </w:p>
          <w:p w14:paraId="408D66B1" w14:textId="77777777" w:rsidR="00C12A6B" w:rsidRPr="00CC3774" w:rsidRDefault="00C12A6B">
            <w:pPr>
              <w:pStyle w:val="a7"/>
              <w:numPr>
                <w:ilvl w:val="0"/>
                <w:numId w:val="38"/>
              </w:numPr>
              <w:tabs>
                <w:tab w:val="left" w:pos="517"/>
                <w:tab w:val="left" w:pos="739"/>
              </w:tabs>
              <w:autoSpaceDE w:val="0"/>
              <w:autoSpaceDN w:val="0"/>
              <w:adjustRightInd w:val="0"/>
              <w:ind w:left="739" w:hanging="283"/>
              <w:jc w:val="both"/>
              <w:rPr>
                <w:color w:val="000000" w:themeColor="text1"/>
              </w:rPr>
            </w:pPr>
            <w:r w:rsidRPr="00CC3774">
              <w:rPr>
                <w:color w:val="000000" w:themeColor="text1"/>
              </w:rPr>
              <w:t>химическая продукция является пирофорной;</w:t>
            </w:r>
          </w:p>
          <w:p w14:paraId="0BA965AD" w14:textId="77777777" w:rsidR="00C12A6B" w:rsidRPr="00CC3774" w:rsidRDefault="00C12A6B">
            <w:pPr>
              <w:pStyle w:val="a7"/>
              <w:numPr>
                <w:ilvl w:val="0"/>
                <w:numId w:val="45"/>
              </w:numPr>
              <w:tabs>
                <w:tab w:val="left" w:pos="517"/>
              </w:tabs>
              <w:autoSpaceDE w:val="0"/>
              <w:autoSpaceDN w:val="0"/>
              <w:adjustRightInd w:val="0"/>
              <w:ind w:hanging="261"/>
              <w:jc w:val="both"/>
              <w:rPr>
                <w:color w:val="000000" w:themeColor="text1"/>
              </w:rPr>
            </w:pPr>
            <w:r w:rsidRPr="00CC3774">
              <w:rPr>
                <w:color w:val="000000" w:themeColor="text1"/>
              </w:rPr>
              <w:t>провести исследование (испытание) невозможно вследствие физико-химических свойств химической продукции;</w:t>
            </w:r>
          </w:p>
          <w:p w14:paraId="7CAE5B5C" w14:textId="77777777" w:rsidR="00C12A6B" w:rsidRPr="00CC3774" w:rsidRDefault="00C12A6B" w:rsidP="00693A3D">
            <w:pPr>
              <w:rPr>
                <w:color w:val="000000" w:themeColor="text1"/>
                <w:sz w:val="12"/>
                <w:szCs w:val="12"/>
              </w:rPr>
            </w:pPr>
          </w:p>
          <w:p w14:paraId="47F3DD7F" w14:textId="77777777" w:rsidR="00C12A6B" w:rsidRPr="00CC3774" w:rsidRDefault="00C12A6B">
            <w:pPr>
              <w:pStyle w:val="a7"/>
              <w:widowControl w:val="0"/>
              <w:numPr>
                <w:ilvl w:val="0"/>
                <w:numId w:val="46"/>
              </w:numPr>
              <w:tabs>
                <w:tab w:val="left" w:pos="503"/>
              </w:tabs>
              <w:autoSpaceDE w:val="0"/>
              <w:autoSpaceDN w:val="0"/>
              <w:adjustRightInd w:val="0"/>
              <w:ind w:left="0" w:firstLine="0"/>
              <w:jc w:val="both"/>
              <w:rPr>
                <w:color w:val="000000" w:themeColor="text1"/>
              </w:rPr>
            </w:pPr>
            <w:r w:rsidRPr="00CC3774">
              <w:rPr>
                <w:color w:val="000000" w:themeColor="text1"/>
              </w:rPr>
              <w:t xml:space="preserve">Исследование (испытание) </w:t>
            </w:r>
            <w:proofErr w:type="spellStart"/>
            <w:r w:rsidRPr="00CC3774">
              <w:rPr>
                <w:color w:val="000000" w:themeColor="text1"/>
              </w:rPr>
              <w:t>субхронической</w:t>
            </w:r>
            <w:proofErr w:type="spellEnd"/>
            <w:r w:rsidRPr="00CC3774">
              <w:rPr>
                <w:color w:val="000000" w:themeColor="text1"/>
              </w:rPr>
              <w:t xml:space="preserve"> токсичности (в течение 90 суток) при выполнении одного из следующих условий:</w:t>
            </w:r>
          </w:p>
          <w:p w14:paraId="71851B63" w14:textId="77777777" w:rsidR="00C12A6B" w:rsidRPr="00CC3774" w:rsidRDefault="00C12A6B">
            <w:pPr>
              <w:pStyle w:val="a7"/>
              <w:widowControl w:val="0"/>
              <w:numPr>
                <w:ilvl w:val="0"/>
                <w:numId w:val="45"/>
              </w:numPr>
              <w:tabs>
                <w:tab w:val="left" w:pos="517"/>
              </w:tabs>
              <w:autoSpaceDE w:val="0"/>
              <w:autoSpaceDN w:val="0"/>
              <w:adjustRightInd w:val="0"/>
              <w:ind w:hanging="217"/>
              <w:jc w:val="both"/>
              <w:rPr>
                <w:color w:val="000000" w:themeColor="text1"/>
              </w:rPr>
            </w:pPr>
            <w:r w:rsidRPr="00CC3774">
              <w:rPr>
                <w:color w:val="000000" w:themeColor="text1"/>
              </w:rPr>
              <w:t xml:space="preserve">имеются надежные результаты исследования (испытания) подострой (в течение 28 суток) токсичности, указывающие на серьезное токсическое воздействие и позволяющие отнести химическую продукцию к </w:t>
            </w:r>
            <w:r w:rsidRPr="00CC3774">
              <w:rPr>
                <w:rStyle w:val="CharStyle474"/>
                <w:color w:val="000000" w:themeColor="text1"/>
              </w:rPr>
              <w:t>обладающей избирательн</w:t>
            </w:r>
            <w:r w:rsidRPr="00CC3774">
              <w:rPr>
                <w:rStyle w:val="CharStyle474"/>
                <w:rFonts w:eastAsiaTheme="minorHAnsi"/>
                <w:color w:val="000000" w:themeColor="text1"/>
              </w:rPr>
              <w:t xml:space="preserve">ой токсичностью на </w:t>
            </w:r>
            <w:r w:rsidRPr="00CC3774">
              <w:rPr>
                <w:color w:val="000000" w:themeColor="text1"/>
              </w:rPr>
              <w:t>органы-мишени и/или системы при многократном или продолжительном воздействии.</w:t>
            </w:r>
          </w:p>
          <w:p w14:paraId="1A78A565" w14:textId="77777777" w:rsidR="00C12A6B" w:rsidRPr="00CC3774" w:rsidRDefault="00C12A6B" w:rsidP="00693A3D">
            <w:pPr>
              <w:pStyle w:val="a7"/>
              <w:tabs>
                <w:tab w:val="left" w:pos="517"/>
              </w:tabs>
              <w:jc w:val="both"/>
              <w:rPr>
                <w:color w:val="000000" w:themeColor="text1"/>
                <w:sz w:val="12"/>
                <w:szCs w:val="12"/>
              </w:rPr>
            </w:pPr>
          </w:p>
          <w:p w14:paraId="216DD40F" w14:textId="77777777" w:rsidR="00C12A6B" w:rsidRPr="00CC3774" w:rsidRDefault="00C12A6B" w:rsidP="00693A3D">
            <w:pPr>
              <w:tabs>
                <w:tab w:val="left" w:pos="517"/>
              </w:tabs>
              <w:jc w:val="both"/>
              <w:rPr>
                <w:rStyle w:val="CharStyle474"/>
                <w:rFonts w:eastAsiaTheme="minorHAnsi"/>
                <w:color w:val="000000" w:themeColor="text1"/>
              </w:rPr>
            </w:pPr>
            <w:r w:rsidRPr="00CC3774">
              <w:rPr>
                <w:color w:val="000000" w:themeColor="text1"/>
              </w:rPr>
              <w:t xml:space="preserve">Примечание – в данном случае </w:t>
            </w:r>
            <w:r w:rsidRPr="00CC3774">
              <w:rPr>
                <w:rStyle w:val="CharStyle474"/>
                <w:color w:val="000000" w:themeColor="text1"/>
              </w:rPr>
              <w:t>значение</w:t>
            </w:r>
            <w:r w:rsidRPr="00CC3774">
              <w:rPr>
                <w:rStyle w:val="CharStyle474"/>
                <w:rFonts w:eastAsiaTheme="minorHAnsi"/>
                <w:color w:val="000000" w:themeColor="text1"/>
              </w:rPr>
              <w:t xml:space="preserve"> </w:t>
            </w:r>
            <w:r w:rsidRPr="00CC3774">
              <w:rPr>
                <w:rStyle w:val="CharStyle474"/>
                <w:color w:val="000000" w:themeColor="text1"/>
              </w:rPr>
              <w:t>уровня</w:t>
            </w:r>
            <w:r w:rsidRPr="00CC3774">
              <w:rPr>
                <w:rStyle w:val="CharStyle474"/>
                <w:rFonts w:eastAsiaTheme="minorHAnsi"/>
                <w:color w:val="000000" w:themeColor="text1"/>
              </w:rPr>
              <w:t xml:space="preserve"> отсутствия</w:t>
            </w:r>
            <w:r w:rsidRPr="00CC3774">
              <w:rPr>
                <w:rStyle w:val="CharStyle474"/>
                <w:color w:val="000000" w:themeColor="text1"/>
              </w:rPr>
              <w:t xml:space="preserve"> наблюдаемо</w:t>
            </w:r>
            <w:r w:rsidRPr="00CC3774">
              <w:rPr>
                <w:rStyle w:val="CharStyle474"/>
                <w:rFonts w:eastAsiaTheme="minorHAnsi"/>
                <w:color w:val="000000" w:themeColor="text1"/>
              </w:rPr>
              <w:t xml:space="preserve">го </w:t>
            </w:r>
            <w:r w:rsidRPr="00CC3774">
              <w:rPr>
                <w:rStyle w:val="CharStyle474"/>
                <w:color w:val="000000" w:themeColor="text1"/>
              </w:rPr>
              <w:t>нежелательного эффекта (</w:t>
            </w:r>
            <w:r w:rsidRPr="00CC3774">
              <w:rPr>
                <w:rStyle w:val="CharStyle474"/>
                <w:i/>
                <w:color w:val="000000" w:themeColor="text1"/>
                <w:lang w:val="en-US"/>
              </w:rPr>
              <w:t>NOAEL</w:t>
            </w:r>
            <w:r w:rsidRPr="00CC3774">
              <w:rPr>
                <w:rStyle w:val="CharStyle474"/>
                <w:color w:val="000000" w:themeColor="text1"/>
              </w:rPr>
              <w:t>)</w:t>
            </w:r>
            <w:r w:rsidRPr="00CC3774">
              <w:rPr>
                <w:rStyle w:val="CharStyle474"/>
                <w:rFonts w:eastAsiaTheme="minorHAnsi"/>
                <w:color w:val="000000" w:themeColor="text1"/>
              </w:rPr>
              <w:t xml:space="preserve">, полученное в результате </w:t>
            </w:r>
            <w:r w:rsidRPr="00CC3774">
              <w:rPr>
                <w:color w:val="000000" w:themeColor="text1"/>
              </w:rPr>
              <w:t>исследования (испытания) подострой</w:t>
            </w:r>
            <w:r w:rsidRPr="00CC3774">
              <w:rPr>
                <w:rStyle w:val="CharStyle474"/>
                <w:color w:val="000000" w:themeColor="text1"/>
              </w:rPr>
              <w:t xml:space="preserve"> (</w:t>
            </w:r>
            <w:r w:rsidRPr="00CC3774">
              <w:rPr>
                <w:rStyle w:val="CharStyle474"/>
                <w:rFonts w:eastAsiaTheme="minorHAnsi"/>
                <w:color w:val="000000" w:themeColor="text1"/>
              </w:rPr>
              <w:t xml:space="preserve">в течение </w:t>
            </w:r>
            <w:r w:rsidRPr="00CC3774">
              <w:rPr>
                <w:rStyle w:val="CharStyle474"/>
                <w:color w:val="000000" w:themeColor="text1"/>
              </w:rPr>
              <w:t>28 суток)</w:t>
            </w:r>
            <w:r w:rsidRPr="00CC3774">
              <w:rPr>
                <w:rStyle w:val="CharStyle474"/>
                <w:rFonts w:eastAsiaTheme="minorHAnsi"/>
                <w:color w:val="000000" w:themeColor="text1"/>
              </w:rPr>
              <w:t xml:space="preserve"> токсичности, должно </w:t>
            </w:r>
            <w:r w:rsidRPr="00CC3774">
              <w:rPr>
                <w:rStyle w:val="CharStyle474"/>
                <w:color w:val="000000" w:themeColor="text1"/>
              </w:rPr>
              <w:t>позвол</w:t>
            </w:r>
            <w:r w:rsidRPr="00CC3774">
              <w:rPr>
                <w:rStyle w:val="CharStyle474"/>
                <w:rFonts w:eastAsiaTheme="minorHAnsi"/>
                <w:color w:val="000000" w:themeColor="text1"/>
              </w:rPr>
              <w:t xml:space="preserve">ить </w:t>
            </w:r>
            <w:r w:rsidRPr="00CC3774">
              <w:rPr>
                <w:rStyle w:val="CharStyle474"/>
                <w:color w:val="000000" w:themeColor="text1"/>
              </w:rPr>
              <w:t xml:space="preserve">осуществить экстраполяцию с применением надлежащего коэффициента неопределенности в </w:t>
            </w:r>
            <w:r w:rsidRPr="00CC3774">
              <w:rPr>
                <w:rStyle w:val="CharStyle474"/>
                <w:rFonts w:eastAsiaTheme="minorHAnsi"/>
                <w:color w:val="000000" w:themeColor="text1"/>
              </w:rPr>
              <w:t>целях получения расчетного значения</w:t>
            </w:r>
            <w:r w:rsidRPr="00CC3774">
              <w:rPr>
                <w:rStyle w:val="CharStyle474"/>
                <w:color w:val="000000" w:themeColor="text1"/>
              </w:rPr>
              <w:t xml:space="preserve"> уровня </w:t>
            </w:r>
            <w:r w:rsidRPr="00CC3774">
              <w:rPr>
                <w:rStyle w:val="CharStyle474"/>
                <w:rFonts w:eastAsiaTheme="minorHAnsi"/>
                <w:color w:val="000000" w:themeColor="text1"/>
              </w:rPr>
              <w:t>отсутствия</w:t>
            </w:r>
            <w:r w:rsidRPr="00CC3774">
              <w:rPr>
                <w:rStyle w:val="CharStyle474"/>
                <w:color w:val="000000" w:themeColor="text1"/>
              </w:rPr>
              <w:t xml:space="preserve"> наблюдаемо</w:t>
            </w:r>
            <w:r w:rsidRPr="00CC3774">
              <w:rPr>
                <w:rStyle w:val="CharStyle474"/>
                <w:rFonts w:eastAsiaTheme="minorHAnsi"/>
                <w:color w:val="000000" w:themeColor="text1"/>
              </w:rPr>
              <w:t xml:space="preserve">го </w:t>
            </w:r>
            <w:r w:rsidRPr="00CC3774">
              <w:rPr>
                <w:rStyle w:val="CharStyle474"/>
                <w:color w:val="000000" w:themeColor="text1"/>
              </w:rPr>
              <w:t>нежелательного эффекта (</w:t>
            </w:r>
            <w:r w:rsidRPr="00CC3774">
              <w:rPr>
                <w:rStyle w:val="CharStyle474"/>
                <w:i/>
                <w:color w:val="000000" w:themeColor="text1"/>
                <w:lang w:val="en-US"/>
              </w:rPr>
              <w:t>NOAEL</w:t>
            </w:r>
            <w:r w:rsidRPr="00CC3774">
              <w:rPr>
                <w:rStyle w:val="CharStyle474"/>
                <w:color w:val="000000" w:themeColor="text1"/>
              </w:rPr>
              <w:t xml:space="preserve">) </w:t>
            </w:r>
            <w:r w:rsidRPr="00CC3774">
              <w:rPr>
                <w:rStyle w:val="CharStyle474"/>
                <w:rFonts w:eastAsiaTheme="minorHAnsi"/>
                <w:color w:val="000000" w:themeColor="text1"/>
              </w:rPr>
              <w:t xml:space="preserve">для </w:t>
            </w:r>
            <w:proofErr w:type="spellStart"/>
            <w:r w:rsidRPr="00CC3774">
              <w:rPr>
                <w:color w:val="000000" w:themeColor="text1"/>
              </w:rPr>
              <w:t>субхронической</w:t>
            </w:r>
            <w:proofErr w:type="spellEnd"/>
            <w:r w:rsidRPr="00CC3774">
              <w:rPr>
                <w:rStyle w:val="CharStyle474"/>
                <w:rFonts w:eastAsiaTheme="minorHAnsi"/>
                <w:color w:val="000000" w:themeColor="text1"/>
              </w:rPr>
              <w:t xml:space="preserve"> </w:t>
            </w:r>
            <w:r w:rsidRPr="00CC3774">
              <w:rPr>
                <w:rStyle w:val="CharStyle474"/>
                <w:color w:val="000000" w:themeColor="text1"/>
              </w:rPr>
              <w:t>(</w:t>
            </w:r>
            <w:r w:rsidRPr="00CC3774">
              <w:rPr>
                <w:rStyle w:val="CharStyle474"/>
                <w:rFonts w:eastAsiaTheme="minorHAnsi"/>
                <w:color w:val="000000" w:themeColor="text1"/>
              </w:rPr>
              <w:t xml:space="preserve">в течение </w:t>
            </w:r>
            <w:r w:rsidRPr="00CC3774">
              <w:rPr>
                <w:rStyle w:val="CharStyle474"/>
                <w:color w:val="000000" w:themeColor="text1"/>
              </w:rPr>
              <w:t xml:space="preserve">90 суток) </w:t>
            </w:r>
            <w:r w:rsidRPr="00CC3774">
              <w:rPr>
                <w:rStyle w:val="CharStyle474"/>
                <w:rFonts w:eastAsiaTheme="minorHAnsi"/>
                <w:color w:val="000000" w:themeColor="text1"/>
              </w:rPr>
              <w:t xml:space="preserve">токсичности при </w:t>
            </w:r>
            <w:r w:rsidRPr="00CC3774">
              <w:rPr>
                <w:rStyle w:val="CharStyle474"/>
                <w:color w:val="000000" w:themeColor="text1"/>
              </w:rPr>
              <w:t>аналогично</w:t>
            </w:r>
            <w:r w:rsidRPr="00CC3774">
              <w:rPr>
                <w:rStyle w:val="CharStyle474"/>
                <w:rFonts w:eastAsiaTheme="minorHAnsi"/>
                <w:color w:val="000000" w:themeColor="text1"/>
              </w:rPr>
              <w:t>м</w:t>
            </w:r>
            <w:r w:rsidRPr="00CC3774">
              <w:rPr>
                <w:rStyle w:val="CharStyle474"/>
                <w:color w:val="000000" w:themeColor="text1"/>
              </w:rPr>
              <w:t xml:space="preserve"> пути поступления в организм</w:t>
            </w:r>
            <w:r w:rsidRPr="00CC3774">
              <w:rPr>
                <w:rStyle w:val="CharStyle474"/>
                <w:rFonts w:eastAsiaTheme="minorHAnsi"/>
                <w:color w:val="000000" w:themeColor="text1"/>
              </w:rPr>
              <w:t>;</w:t>
            </w:r>
          </w:p>
          <w:p w14:paraId="0D6CF80D" w14:textId="77777777" w:rsidR="00C12A6B" w:rsidRPr="00CC3774" w:rsidRDefault="00C12A6B" w:rsidP="00693A3D">
            <w:pPr>
              <w:tabs>
                <w:tab w:val="left" w:pos="517"/>
              </w:tabs>
              <w:jc w:val="both"/>
              <w:rPr>
                <w:rStyle w:val="CharStyle474"/>
                <w:rFonts w:eastAsiaTheme="minorHAnsi"/>
                <w:color w:val="000000" w:themeColor="text1"/>
                <w:sz w:val="12"/>
                <w:szCs w:val="12"/>
              </w:rPr>
            </w:pPr>
          </w:p>
          <w:p w14:paraId="2874D1D5" w14:textId="77777777" w:rsidR="00C12A6B" w:rsidRPr="00CC3774" w:rsidRDefault="00C12A6B">
            <w:pPr>
              <w:pStyle w:val="a7"/>
              <w:numPr>
                <w:ilvl w:val="0"/>
                <w:numId w:val="49"/>
              </w:numPr>
              <w:tabs>
                <w:tab w:val="left" w:pos="517"/>
              </w:tabs>
              <w:autoSpaceDE w:val="0"/>
              <w:autoSpaceDN w:val="0"/>
              <w:adjustRightInd w:val="0"/>
              <w:ind w:hanging="259"/>
              <w:jc w:val="both"/>
              <w:rPr>
                <w:color w:val="000000" w:themeColor="text1"/>
              </w:rPr>
            </w:pPr>
            <w:r w:rsidRPr="00CC3774">
              <w:rPr>
                <w:color w:val="000000" w:themeColor="text1"/>
              </w:rPr>
              <w:t>имеются надежные результаты исследования (испытания) хронической (в течение 12 месяцев) токсичности на при использовании надлежащего вида животных и пути поступления в организм;</w:t>
            </w:r>
          </w:p>
          <w:p w14:paraId="24A29A51" w14:textId="77777777" w:rsidR="00C12A6B" w:rsidRPr="00CC3774" w:rsidRDefault="00C12A6B">
            <w:pPr>
              <w:pStyle w:val="a7"/>
              <w:numPr>
                <w:ilvl w:val="0"/>
                <w:numId w:val="49"/>
              </w:numPr>
              <w:tabs>
                <w:tab w:val="left" w:pos="517"/>
              </w:tabs>
              <w:autoSpaceDE w:val="0"/>
              <w:autoSpaceDN w:val="0"/>
              <w:adjustRightInd w:val="0"/>
              <w:ind w:hanging="259"/>
              <w:jc w:val="both"/>
              <w:rPr>
                <w:color w:val="000000" w:themeColor="text1"/>
              </w:rPr>
            </w:pPr>
            <w:r w:rsidRPr="00CC3774">
              <w:rPr>
                <w:color w:val="000000" w:themeColor="text1"/>
              </w:rPr>
              <w:t>химическая продукция является нестабильной, при этом имеются достаточные сведения о продуктах ее распада;</w:t>
            </w:r>
          </w:p>
          <w:p w14:paraId="0D06E946" w14:textId="77777777" w:rsidR="00C12A6B" w:rsidRPr="00CC3774" w:rsidRDefault="00C12A6B">
            <w:pPr>
              <w:pStyle w:val="a7"/>
              <w:numPr>
                <w:ilvl w:val="0"/>
                <w:numId w:val="49"/>
              </w:numPr>
              <w:tabs>
                <w:tab w:val="left" w:pos="517"/>
              </w:tabs>
              <w:autoSpaceDE w:val="0"/>
              <w:autoSpaceDN w:val="0"/>
              <w:adjustRightInd w:val="0"/>
              <w:spacing w:after="120"/>
              <w:ind w:hanging="261"/>
              <w:jc w:val="both"/>
              <w:rPr>
                <w:color w:val="000000" w:themeColor="text1"/>
              </w:rPr>
            </w:pPr>
            <w:r w:rsidRPr="00CC3774">
              <w:rPr>
                <w:color w:val="000000" w:themeColor="text1"/>
              </w:rPr>
              <w:t xml:space="preserve">химическая продукция является инертной, нерастворимой (растворимость менее 0,01 г/л воды), </w:t>
            </w:r>
            <w:r w:rsidRPr="00CC3774">
              <w:rPr>
                <w:color w:val="000000" w:themeColor="text1"/>
              </w:rPr>
              <w:lastRenderedPageBreak/>
              <w:t xml:space="preserve">для которой маловероятен ингаляционный путь поступления в организм и отсутствуют доказательства кожно-резорбтивного или токсического действия по результатам исследования (испытания) подострой (в течение 28 суток) токсичности, особенно в сочетании с </w:t>
            </w:r>
            <w:r w:rsidRPr="00CC3774">
              <w:rPr>
                <w:rStyle w:val="CharStyle474"/>
                <w:color w:val="000000" w:themeColor="text1"/>
              </w:rPr>
              <w:t>ограниченн</w:t>
            </w:r>
            <w:r w:rsidRPr="00CC3774">
              <w:rPr>
                <w:rStyle w:val="CharStyle474"/>
                <w:rFonts w:eastAsiaTheme="minorHAnsi"/>
                <w:color w:val="000000" w:themeColor="text1"/>
              </w:rPr>
              <w:t xml:space="preserve">ыми </w:t>
            </w:r>
            <w:r w:rsidRPr="00CC3774">
              <w:rPr>
                <w:color w:val="000000" w:themeColor="text1"/>
              </w:rPr>
              <w:t>доказательствами</w:t>
            </w:r>
            <w:r w:rsidRPr="00CC3774">
              <w:rPr>
                <w:rStyle w:val="CharStyle474"/>
                <w:rFonts w:eastAsiaTheme="minorHAnsi"/>
                <w:color w:val="000000" w:themeColor="text1"/>
              </w:rPr>
              <w:t xml:space="preserve"> возможности </w:t>
            </w:r>
            <w:r w:rsidRPr="00CC3774">
              <w:rPr>
                <w:color w:val="000000" w:themeColor="text1"/>
              </w:rPr>
              <w:t>воздействия такой продукции на организм человека</w:t>
            </w:r>
          </w:p>
          <w:p w14:paraId="5D2FDFB8" w14:textId="77777777" w:rsidR="00C12A6B" w:rsidRPr="00CC3774" w:rsidRDefault="00C12A6B">
            <w:pPr>
              <w:pStyle w:val="a7"/>
              <w:numPr>
                <w:ilvl w:val="0"/>
                <w:numId w:val="46"/>
              </w:numPr>
              <w:tabs>
                <w:tab w:val="left" w:pos="501"/>
              </w:tabs>
              <w:autoSpaceDE w:val="0"/>
              <w:autoSpaceDN w:val="0"/>
              <w:adjustRightInd w:val="0"/>
              <w:spacing w:after="120"/>
              <w:ind w:left="0" w:firstLine="0"/>
              <w:jc w:val="both"/>
              <w:rPr>
                <w:rStyle w:val="CharStyle474"/>
                <w:color w:val="000000" w:themeColor="text1"/>
              </w:rPr>
            </w:pPr>
            <w:r w:rsidRPr="00CC3774">
              <w:rPr>
                <w:rStyle w:val="CharStyle474"/>
                <w:color w:val="000000" w:themeColor="text1"/>
              </w:rPr>
              <w:t>Исследование подострой (</w:t>
            </w:r>
            <w:r w:rsidRPr="00CC3774">
              <w:rPr>
                <w:color w:val="000000" w:themeColor="text1"/>
              </w:rPr>
              <w:t>в течение 28 суток</w:t>
            </w:r>
            <w:r w:rsidRPr="00CC3774">
              <w:rPr>
                <w:rStyle w:val="CharStyle474"/>
                <w:color w:val="000000" w:themeColor="text1"/>
              </w:rPr>
              <w:t xml:space="preserve">), </w:t>
            </w:r>
            <w:proofErr w:type="spellStart"/>
            <w:r w:rsidRPr="00CC3774">
              <w:rPr>
                <w:color w:val="000000" w:themeColor="text1"/>
              </w:rPr>
              <w:t>субхронической</w:t>
            </w:r>
            <w:proofErr w:type="spellEnd"/>
            <w:r w:rsidRPr="00CC3774">
              <w:rPr>
                <w:color w:val="000000" w:themeColor="text1"/>
              </w:rPr>
              <w:t xml:space="preserve"> (в течение 90 суток) и хронической (в течение 12 месяцев) токсичности</w:t>
            </w:r>
            <w:r w:rsidRPr="00CC3774">
              <w:rPr>
                <w:rStyle w:val="CharStyle474"/>
                <w:color w:val="000000" w:themeColor="text1"/>
              </w:rPr>
              <w:t xml:space="preserve"> при релевантном пути поступления </w:t>
            </w:r>
            <w:r w:rsidRPr="00CC3774">
              <w:rPr>
                <w:color w:val="000000" w:themeColor="text1"/>
              </w:rPr>
              <w:t>и выполнении одного из следующих условий</w:t>
            </w:r>
            <w:r w:rsidRPr="00CC3774">
              <w:rPr>
                <w:rStyle w:val="CharStyle474"/>
                <w:color w:val="000000" w:themeColor="text1"/>
              </w:rPr>
              <w:t>:</w:t>
            </w:r>
          </w:p>
          <w:p w14:paraId="10A68604" w14:textId="77777777" w:rsidR="00C12A6B" w:rsidRPr="00CC3774" w:rsidRDefault="00C12A6B">
            <w:pPr>
              <w:pStyle w:val="a7"/>
              <w:numPr>
                <w:ilvl w:val="0"/>
                <w:numId w:val="63"/>
              </w:numPr>
              <w:autoSpaceDE w:val="0"/>
              <w:autoSpaceDN w:val="0"/>
              <w:adjustRightInd w:val="0"/>
              <w:spacing w:after="120"/>
              <w:ind w:left="785" w:hanging="284"/>
              <w:jc w:val="both"/>
              <w:rPr>
                <w:color w:val="000000" w:themeColor="text1"/>
                <w:lang w:val="ru"/>
              </w:rPr>
            </w:pPr>
            <w:r w:rsidRPr="00CC3774">
              <w:rPr>
                <w:rStyle w:val="CharStyle474"/>
                <w:color w:val="000000" w:themeColor="text1"/>
              </w:rPr>
              <w:t xml:space="preserve">химическая продукция отнесена к мутагенам </w:t>
            </w:r>
            <w:r w:rsidRPr="00CC3774">
              <w:rPr>
                <w:color w:val="000000" w:themeColor="text1"/>
              </w:rPr>
              <w:t>класса опасности 1;</w:t>
            </w:r>
          </w:p>
          <w:p w14:paraId="5F6FF7B5" w14:textId="77777777" w:rsidR="00C12A6B" w:rsidRPr="00CC3774" w:rsidRDefault="00C12A6B">
            <w:pPr>
              <w:pStyle w:val="a7"/>
              <w:numPr>
                <w:ilvl w:val="0"/>
                <w:numId w:val="63"/>
              </w:numPr>
              <w:autoSpaceDE w:val="0"/>
              <w:autoSpaceDN w:val="0"/>
              <w:adjustRightInd w:val="0"/>
              <w:spacing w:after="120"/>
              <w:ind w:left="785" w:hanging="284"/>
              <w:jc w:val="both"/>
              <w:rPr>
                <w:rStyle w:val="CharStyle474"/>
                <w:color w:val="000000" w:themeColor="text1"/>
              </w:rPr>
            </w:pPr>
            <w:r w:rsidRPr="00CC3774">
              <w:rPr>
                <w:rStyle w:val="CharStyle474"/>
                <w:color w:val="000000" w:themeColor="text1"/>
              </w:rPr>
              <w:t xml:space="preserve">химическая продукция отнесена к канцерогенам класса опасности 1 с </w:t>
            </w:r>
            <w:proofErr w:type="spellStart"/>
            <w:r w:rsidRPr="00CC3774">
              <w:rPr>
                <w:color w:val="000000" w:themeColor="text1"/>
              </w:rPr>
              <w:t>генотоксическим</w:t>
            </w:r>
            <w:proofErr w:type="spellEnd"/>
            <w:r w:rsidRPr="00CC3774">
              <w:rPr>
                <w:color w:val="000000" w:themeColor="text1"/>
              </w:rPr>
              <w:t xml:space="preserve"> механизмом действия (является мутагенам любого класса опасности)</w:t>
            </w:r>
            <w:r w:rsidRPr="00CC3774">
              <w:rPr>
                <w:rStyle w:val="CharStyle474"/>
                <w:color w:val="000000" w:themeColor="text1"/>
              </w:rPr>
              <w:t>;</w:t>
            </w:r>
          </w:p>
          <w:p w14:paraId="657EB3B1" w14:textId="77777777" w:rsidR="00C12A6B" w:rsidRPr="00CC3774" w:rsidRDefault="00C12A6B">
            <w:pPr>
              <w:pStyle w:val="a7"/>
              <w:numPr>
                <w:ilvl w:val="0"/>
                <w:numId w:val="63"/>
              </w:numPr>
              <w:autoSpaceDE w:val="0"/>
              <w:autoSpaceDN w:val="0"/>
              <w:adjustRightInd w:val="0"/>
              <w:spacing w:after="120"/>
              <w:ind w:left="785" w:hanging="284"/>
              <w:jc w:val="both"/>
              <w:rPr>
                <w:color w:val="000000" w:themeColor="text1"/>
                <w:lang w:val="ru"/>
              </w:rPr>
            </w:pPr>
            <w:r w:rsidRPr="00CC3774">
              <w:rPr>
                <w:rStyle w:val="CharStyle474"/>
                <w:rFonts w:eastAsiaTheme="minorHAnsi"/>
                <w:color w:val="000000" w:themeColor="text1"/>
              </w:rPr>
              <w:t xml:space="preserve">вдыхание химической продукции невозможно (размер частиц более 100 мкм) или не приведет к получению токсичной дозы (давление паров </w:t>
            </w:r>
            <w:r w:rsidRPr="00CC3774">
              <w:rPr>
                <w:color w:val="000000" w:themeColor="text1"/>
              </w:rPr>
              <w:t>менее 1 × 10</w:t>
            </w:r>
            <w:r w:rsidRPr="00CC3774">
              <w:rPr>
                <w:color w:val="000000" w:themeColor="text1"/>
                <w:vertAlign w:val="superscript"/>
              </w:rPr>
              <w:t>-5</w:t>
            </w:r>
            <w:r w:rsidRPr="00CC3774">
              <w:rPr>
                <w:color w:val="000000" w:themeColor="text1"/>
              </w:rPr>
              <w:t xml:space="preserve"> кПа при обращении в закрытых помещениях или менее 1 × 10</w:t>
            </w:r>
            <w:r w:rsidRPr="00CC3774">
              <w:rPr>
                <w:color w:val="000000" w:themeColor="text1"/>
                <w:vertAlign w:val="superscript"/>
              </w:rPr>
              <w:t>-4</w:t>
            </w:r>
            <w:r w:rsidRPr="00CC3774">
              <w:rPr>
                <w:color w:val="000000" w:themeColor="text1"/>
              </w:rPr>
              <w:t> кПа при обращении на открытом воздухе);</w:t>
            </w:r>
          </w:p>
          <w:p w14:paraId="48C07E71" w14:textId="77777777" w:rsidR="00C12A6B" w:rsidRPr="00CC3774" w:rsidRDefault="00C12A6B">
            <w:pPr>
              <w:pStyle w:val="a7"/>
              <w:numPr>
                <w:ilvl w:val="0"/>
                <w:numId w:val="63"/>
              </w:numPr>
              <w:autoSpaceDE w:val="0"/>
              <w:autoSpaceDN w:val="0"/>
              <w:adjustRightInd w:val="0"/>
              <w:spacing w:after="120"/>
              <w:ind w:left="785" w:hanging="284"/>
              <w:jc w:val="both"/>
              <w:rPr>
                <w:rStyle w:val="CharStyle474"/>
                <w:color w:val="000000" w:themeColor="text1"/>
              </w:rPr>
            </w:pPr>
            <w:r w:rsidRPr="00CC3774">
              <w:rPr>
                <w:rStyle w:val="CharStyle474"/>
                <w:color w:val="000000" w:themeColor="text1"/>
              </w:rPr>
              <w:t xml:space="preserve">химическая продукция имеет низкую биодоступность (менее 1%), определенную </w:t>
            </w:r>
            <w:r w:rsidRPr="00CC3774">
              <w:rPr>
                <w:rStyle w:val="CharStyle474"/>
                <w:i/>
                <w:color w:val="000000" w:themeColor="text1"/>
                <w:lang w:val="en-US"/>
              </w:rPr>
              <w:t>in</w:t>
            </w:r>
            <w:r w:rsidRPr="00CC3774">
              <w:rPr>
                <w:rStyle w:val="CharStyle474"/>
                <w:i/>
                <w:color w:val="000000" w:themeColor="text1"/>
              </w:rPr>
              <w:t xml:space="preserve"> </w:t>
            </w:r>
            <w:r w:rsidRPr="00CC3774">
              <w:rPr>
                <w:rStyle w:val="CharStyle474"/>
                <w:i/>
                <w:color w:val="000000" w:themeColor="text1"/>
                <w:lang w:val="en-US"/>
              </w:rPr>
              <w:t>vivo</w:t>
            </w:r>
            <w:r w:rsidRPr="00CC3774">
              <w:rPr>
                <w:rStyle w:val="CharStyle474"/>
                <w:i/>
                <w:color w:val="000000" w:themeColor="text1"/>
              </w:rPr>
              <w:t>/</w:t>
            </w:r>
            <w:r w:rsidRPr="00CC3774">
              <w:rPr>
                <w:rStyle w:val="CharStyle474"/>
                <w:i/>
                <w:color w:val="000000" w:themeColor="text1"/>
                <w:lang w:val="en-US"/>
              </w:rPr>
              <w:t>in</w:t>
            </w:r>
            <w:r w:rsidRPr="00CC3774">
              <w:rPr>
                <w:rStyle w:val="CharStyle474"/>
                <w:i/>
                <w:color w:val="000000" w:themeColor="text1"/>
              </w:rPr>
              <w:t xml:space="preserve"> </w:t>
            </w:r>
            <w:r w:rsidRPr="00CC3774">
              <w:rPr>
                <w:rStyle w:val="CharStyle474"/>
                <w:i/>
                <w:color w:val="000000" w:themeColor="text1"/>
                <w:lang w:val="en-US"/>
              </w:rPr>
              <w:t>vitro</w:t>
            </w:r>
            <w:r w:rsidRPr="00CC3774">
              <w:rPr>
                <w:rStyle w:val="CharStyle474"/>
                <w:color w:val="000000" w:themeColor="text1"/>
              </w:rPr>
              <w:t xml:space="preserve"> или методами </w:t>
            </w:r>
            <w:r w:rsidRPr="00CC3774">
              <w:rPr>
                <w:rStyle w:val="CharStyle474"/>
                <w:i/>
                <w:color w:val="000000" w:themeColor="text1"/>
                <w:lang w:val="en-US"/>
              </w:rPr>
              <w:t>in</w:t>
            </w:r>
            <w:r w:rsidRPr="00CC3774">
              <w:rPr>
                <w:rStyle w:val="CharStyle474"/>
                <w:i/>
                <w:color w:val="000000" w:themeColor="text1"/>
              </w:rPr>
              <w:t xml:space="preserve"> </w:t>
            </w:r>
            <w:r w:rsidRPr="00CC3774">
              <w:rPr>
                <w:rStyle w:val="CharStyle474"/>
                <w:i/>
                <w:color w:val="000000" w:themeColor="text1"/>
                <w:lang w:val="en-US"/>
              </w:rPr>
              <w:t>silico</w:t>
            </w:r>
            <w:r w:rsidRPr="00CC3774">
              <w:rPr>
                <w:rStyle w:val="CharStyle474"/>
                <w:color w:val="000000" w:themeColor="text1"/>
              </w:rPr>
              <w:t xml:space="preserve">, не обладает способностью к </w:t>
            </w:r>
            <w:proofErr w:type="spellStart"/>
            <w:r w:rsidRPr="00CC3774">
              <w:rPr>
                <w:rStyle w:val="CharStyle474"/>
                <w:color w:val="000000" w:themeColor="text1"/>
              </w:rPr>
              <w:t>биоаккумуляции</w:t>
            </w:r>
            <w:proofErr w:type="spellEnd"/>
            <w:r w:rsidRPr="00CC3774">
              <w:rPr>
                <w:rStyle w:val="CharStyle474"/>
                <w:color w:val="000000" w:themeColor="text1"/>
              </w:rPr>
              <w:t xml:space="preserve"> (по данным </w:t>
            </w:r>
            <w:proofErr w:type="spellStart"/>
            <w:r w:rsidRPr="00CC3774">
              <w:rPr>
                <w:rStyle w:val="CharStyle474"/>
                <w:color w:val="000000" w:themeColor="text1"/>
              </w:rPr>
              <w:t>токсикокинетических</w:t>
            </w:r>
            <w:proofErr w:type="spellEnd"/>
            <w:r w:rsidRPr="00CC3774">
              <w:rPr>
                <w:rStyle w:val="CharStyle474"/>
                <w:color w:val="000000" w:themeColor="text1"/>
              </w:rPr>
              <w:t xml:space="preserve"> исследований) и не относится к химической продукции, обладающей острой токсичностью 1 и 2 классов опасности</w:t>
            </w:r>
          </w:p>
        </w:tc>
      </w:tr>
      <w:tr w:rsidR="00C12A6B" w:rsidRPr="00CC3774" w14:paraId="39DB3E23" w14:textId="77777777" w:rsidTr="00693A3D">
        <w:trPr>
          <w:trHeight w:val="1162"/>
        </w:trPr>
        <w:tc>
          <w:tcPr>
            <w:tcW w:w="1601" w:type="pct"/>
            <w:shd w:val="clear" w:color="auto" w:fill="FFFFFF"/>
          </w:tcPr>
          <w:p w14:paraId="2071C023" w14:textId="77777777" w:rsidR="00C12A6B" w:rsidRPr="00CC3774" w:rsidRDefault="00C12A6B" w:rsidP="00693A3D">
            <w:pPr>
              <w:shd w:val="clear" w:color="auto" w:fill="FFFFFF"/>
              <w:contextualSpacing/>
              <w:rPr>
                <w:rStyle w:val="CharStyle474"/>
                <w:color w:val="000000" w:themeColor="text1"/>
              </w:rPr>
            </w:pPr>
            <w:r w:rsidRPr="00CC3774">
              <w:rPr>
                <w:color w:val="000000" w:themeColor="text1"/>
              </w:rPr>
              <w:lastRenderedPageBreak/>
              <w:t>7. Воздействие на репродуктивную функцию (репродуктивная токсичность)</w:t>
            </w:r>
          </w:p>
        </w:tc>
        <w:tc>
          <w:tcPr>
            <w:tcW w:w="3399" w:type="pct"/>
            <w:shd w:val="clear" w:color="auto" w:fill="FFFFFF"/>
          </w:tcPr>
          <w:p w14:paraId="46E4CE5D" w14:textId="77777777" w:rsidR="00C12A6B" w:rsidRPr="00CC3774" w:rsidRDefault="00C12A6B">
            <w:pPr>
              <w:pStyle w:val="a7"/>
              <w:numPr>
                <w:ilvl w:val="0"/>
                <w:numId w:val="50"/>
              </w:numPr>
              <w:tabs>
                <w:tab w:val="left" w:pos="431"/>
              </w:tabs>
              <w:autoSpaceDE w:val="0"/>
              <w:autoSpaceDN w:val="0"/>
              <w:adjustRightInd w:val="0"/>
              <w:ind w:left="35" w:firstLine="0"/>
              <w:jc w:val="both"/>
              <w:rPr>
                <w:color w:val="000000" w:themeColor="text1"/>
              </w:rPr>
            </w:pPr>
            <w:r w:rsidRPr="00CC3774">
              <w:rPr>
                <w:color w:val="000000" w:themeColor="text1"/>
              </w:rPr>
              <w:t>Исследование (испытание) влияния на способность к деторождению для химической продукции, содержащей в своем составе химические вещества, обладающие репродуктивной токсичностью и отнесенные к классу опасности 1 по отрицательному влиянию на способность к деторождению, суммарная концентрация которых выше пределов, установленных в Приложении № 5 к Техническому регламенту;</w:t>
            </w:r>
          </w:p>
          <w:p w14:paraId="52CDA2D8" w14:textId="77777777" w:rsidR="00C12A6B" w:rsidRPr="00CC3774" w:rsidRDefault="00C12A6B" w:rsidP="00693A3D">
            <w:pPr>
              <w:pStyle w:val="a7"/>
              <w:tabs>
                <w:tab w:val="left" w:pos="431"/>
              </w:tabs>
              <w:ind w:left="35"/>
              <w:jc w:val="both"/>
              <w:rPr>
                <w:color w:val="000000" w:themeColor="text1"/>
                <w:sz w:val="12"/>
                <w:szCs w:val="12"/>
              </w:rPr>
            </w:pPr>
          </w:p>
          <w:p w14:paraId="35ED293D" w14:textId="77777777" w:rsidR="00C12A6B" w:rsidRPr="00CC3774" w:rsidRDefault="00C12A6B">
            <w:pPr>
              <w:pStyle w:val="a7"/>
              <w:numPr>
                <w:ilvl w:val="0"/>
                <w:numId w:val="50"/>
              </w:numPr>
              <w:tabs>
                <w:tab w:val="left" w:pos="431"/>
              </w:tabs>
              <w:autoSpaceDE w:val="0"/>
              <w:autoSpaceDN w:val="0"/>
              <w:adjustRightInd w:val="0"/>
              <w:ind w:left="35" w:firstLine="0"/>
              <w:jc w:val="both"/>
              <w:rPr>
                <w:color w:val="000000" w:themeColor="text1"/>
              </w:rPr>
            </w:pPr>
            <w:r w:rsidRPr="00CC3774">
              <w:rPr>
                <w:color w:val="000000" w:themeColor="text1"/>
              </w:rPr>
              <w:t>Исследование (испытание) влияния на неродившегося ребенка (развивающееся потомство) для химической продукции, содержащей в своем составе химические вещества, обладающие репродуктивной токсичностью и отнесенные к классу опасности 1 по отрицательному влиянию на неродившегося ребенка (развивающееся потомство) суммарная концентрация которых выше пределов, установленных в Приложении № 5 к Техническому регламенту;</w:t>
            </w:r>
          </w:p>
          <w:p w14:paraId="6653CACC" w14:textId="77777777" w:rsidR="00C12A6B" w:rsidRPr="00CC3774" w:rsidRDefault="00C12A6B" w:rsidP="00693A3D">
            <w:pPr>
              <w:pStyle w:val="a7"/>
              <w:rPr>
                <w:color w:val="000000" w:themeColor="text1"/>
                <w:sz w:val="6"/>
                <w:szCs w:val="6"/>
              </w:rPr>
            </w:pPr>
          </w:p>
          <w:p w14:paraId="3797D272" w14:textId="77777777" w:rsidR="00C12A6B" w:rsidRPr="00CC3774" w:rsidRDefault="00C12A6B">
            <w:pPr>
              <w:pStyle w:val="a7"/>
              <w:numPr>
                <w:ilvl w:val="0"/>
                <w:numId w:val="50"/>
              </w:numPr>
              <w:tabs>
                <w:tab w:val="left" w:pos="431"/>
              </w:tabs>
              <w:autoSpaceDE w:val="0"/>
              <w:autoSpaceDN w:val="0"/>
              <w:adjustRightInd w:val="0"/>
              <w:ind w:left="34" w:firstLine="0"/>
              <w:jc w:val="both"/>
              <w:rPr>
                <w:color w:val="000000" w:themeColor="text1"/>
              </w:rPr>
            </w:pPr>
            <w:r w:rsidRPr="00CC3774">
              <w:rPr>
                <w:color w:val="000000" w:themeColor="text1"/>
              </w:rPr>
              <w:t xml:space="preserve">Для химической продукции при </w:t>
            </w:r>
            <w:r w:rsidRPr="00CC3774">
              <w:rPr>
                <w:iCs/>
                <w:color w:val="000000" w:themeColor="text1"/>
              </w:rPr>
              <w:t>выполнении</w:t>
            </w:r>
            <w:r w:rsidRPr="00CC3774">
              <w:rPr>
                <w:color w:val="000000" w:themeColor="text1"/>
              </w:rPr>
              <w:t xml:space="preserve"> следующих условий:</w:t>
            </w:r>
          </w:p>
          <w:p w14:paraId="56712D30" w14:textId="77777777" w:rsidR="00C12A6B" w:rsidRPr="00CC3774" w:rsidRDefault="00C12A6B">
            <w:pPr>
              <w:pStyle w:val="a7"/>
              <w:numPr>
                <w:ilvl w:val="0"/>
                <w:numId w:val="52"/>
              </w:numPr>
              <w:tabs>
                <w:tab w:val="left" w:pos="431"/>
              </w:tabs>
              <w:autoSpaceDE w:val="0"/>
              <w:autoSpaceDN w:val="0"/>
              <w:adjustRightInd w:val="0"/>
              <w:jc w:val="both"/>
              <w:rPr>
                <w:color w:val="000000" w:themeColor="text1"/>
              </w:rPr>
            </w:pPr>
            <w:r w:rsidRPr="00CC3774">
              <w:rPr>
                <w:color w:val="000000" w:themeColor="text1"/>
              </w:rPr>
              <w:lastRenderedPageBreak/>
              <w:t>химическая продукция не отнесена к обладающей какой-либо токсичностью;</w:t>
            </w:r>
          </w:p>
          <w:p w14:paraId="4EDF791B" w14:textId="77777777" w:rsidR="00C12A6B" w:rsidRPr="00CC3774" w:rsidRDefault="00C12A6B">
            <w:pPr>
              <w:pStyle w:val="a7"/>
              <w:numPr>
                <w:ilvl w:val="0"/>
                <w:numId w:val="52"/>
              </w:numPr>
              <w:tabs>
                <w:tab w:val="left" w:pos="431"/>
              </w:tabs>
              <w:autoSpaceDE w:val="0"/>
              <w:autoSpaceDN w:val="0"/>
              <w:adjustRightInd w:val="0"/>
              <w:jc w:val="both"/>
              <w:rPr>
                <w:color w:val="000000" w:themeColor="text1"/>
              </w:rPr>
            </w:pPr>
            <w:proofErr w:type="spellStart"/>
            <w:r w:rsidRPr="00CC3774">
              <w:rPr>
                <w:color w:val="000000" w:themeColor="text1"/>
              </w:rPr>
              <w:t>токсикокинетические</w:t>
            </w:r>
            <w:proofErr w:type="spellEnd"/>
            <w:r w:rsidRPr="00CC3774">
              <w:rPr>
                <w:color w:val="000000" w:themeColor="text1"/>
              </w:rPr>
              <w:t xml:space="preserve"> данные указывают на отсутствие системной адсорбции при релевантных путях поступления (концентрация химической продукции в плазме/крови ниже предела обнаружения, в биологических жидкостях отсутствуют метаболиты);</w:t>
            </w:r>
          </w:p>
          <w:p w14:paraId="6E35E582" w14:textId="77777777" w:rsidR="00C12A6B" w:rsidRPr="00CC3774" w:rsidRDefault="00C12A6B">
            <w:pPr>
              <w:pStyle w:val="a7"/>
              <w:numPr>
                <w:ilvl w:val="0"/>
                <w:numId w:val="52"/>
              </w:numPr>
              <w:tabs>
                <w:tab w:val="left" w:pos="431"/>
              </w:tabs>
              <w:autoSpaceDE w:val="0"/>
              <w:autoSpaceDN w:val="0"/>
              <w:adjustRightInd w:val="0"/>
              <w:spacing w:after="120"/>
              <w:ind w:left="714" w:hanging="357"/>
              <w:jc w:val="both"/>
              <w:rPr>
                <w:color w:val="000000" w:themeColor="text1"/>
              </w:rPr>
            </w:pPr>
            <w:r w:rsidRPr="00CC3774">
              <w:rPr>
                <w:color w:val="000000" w:themeColor="text1"/>
              </w:rPr>
              <w:t>сценарий воздействия не предполагает контакта химической продукции с организмом человека в процессе ее обращения</w:t>
            </w:r>
          </w:p>
          <w:p w14:paraId="24B2B13A" w14:textId="77777777" w:rsidR="00C12A6B" w:rsidRPr="00CC3774" w:rsidRDefault="00C12A6B">
            <w:pPr>
              <w:pStyle w:val="a7"/>
              <w:numPr>
                <w:ilvl w:val="0"/>
                <w:numId w:val="63"/>
              </w:numPr>
              <w:autoSpaceDE w:val="0"/>
              <w:autoSpaceDN w:val="0"/>
              <w:adjustRightInd w:val="0"/>
              <w:spacing w:after="120"/>
              <w:ind w:left="785" w:hanging="284"/>
              <w:jc w:val="both"/>
              <w:rPr>
                <w:color w:val="000000" w:themeColor="text1"/>
                <w:lang w:val="ru"/>
              </w:rPr>
            </w:pPr>
            <w:r w:rsidRPr="00CC3774">
              <w:rPr>
                <w:rStyle w:val="CharStyle474"/>
                <w:color w:val="000000" w:themeColor="text1"/>
              </w:rPr>
              <w:t xml:space="preserve">химическая продукция отнесена к мутагенам </w:t>
            </w:r>
            <w:r w:rsidRPr="00CC3774">
              <w:rPr>
                <w:color w:val="000000" w:themeColor="text1"/>
              </w:rPr>
              <w:t>класса опасности 1;</w:t>
            </w:r>
          </w:p>
          <w:p w14:paraId="7645C16E" w14:textId="77777777" w:rsidR="00C12A6B" w:rsidRPr="00CC3774" w:rsidRDefault="00C12A6B">
            <w:pPr>
              <w:pStyle w:val="a7"/>
              <w:numPr>
                <w:ilvl w:val="0"/>
                <w:numId w:val="63"/>
              </w:numPr>
              <w:autoSpaceDE w:val="0"/>
              <w:autoSpaceDN w:val="0"/>
              <w:adjustRightInd w:val="0"/>
              <w:spacing w:after="120"/>
              <w:ind w:left="785" w:hanging="284"/>
              <w:jc w:val="both"/>
              <w:rPr>
                <w:rStyle w:val="CharStyle474"/>
                <w:color w:val="000000" w:themeColor="text1"/>
              </w:rPr>
            </w:pPr>
            <w:r w:rsidRPr="00CC3774">
              <w:rPr>
                <w:rStyle w:val="CharStyle474"/>
                <w:color w:val="000000" w:themeColor="text1"/>
              </w:rPr>
              <w:t xml:space="preserve">химическая продукция отнесена к канцерогенам класса опасности 1 с </w:t>
            </w:r>
            <w:proofErr w:type="spellStart"/>
            <w:r w:rsidRPr="00CC3774">
              <w:rPr>
                <w:color w:val="000000" w:themeColor="text1"/>
              </w:rPr>
              <w:t>генотоксическим</w:t>
            </w:r>
            <w:proofErr w:type="spellEnd"/>
            <w:r w:rsidRPr="00CC3774">
              <w:rPr>
                <w:color w:val="000000" w:themeColor="text1"/>
              </w:rPr>
              <w:t xml:space="preserve"> механизмом действия (является мутагенам любого класса опасности)</w:t>
            </w:r>
            <w:r w:rsidRPr="00CC3774">
              <w:rPr>
                <w:rStyle w:val="CharStyle474"/>
                <w:color w:val="000000" w:themeColor="text1"/>
              </w:rPr>
              <w:t>;</w:t>
            </w:r>
          </w:p>
          <w:p w14:paraId="6D1A7E1D" w14:textId="77777777" w:rsidR="00C12A6B" w:rsidRPr="00CC3774" w:rsidRDefault="00C12A6B">
            <w:pPr>
              <w:pStyle w:val="a7"/>
              <w:numPr>
                <w:ilvl w:val="0"/>
                <w:numId w:val="63"/>
              </w:numPr>
              <w:autoSpaceDE w:val="0"/>
              <w:autoSpaceDN w:val="0"/>
              <w:adjustRightInd w:val="0"/>
              <w:spacing w:after="120"/>
              <w:ind w:left="785" w:hanging="284"/>
              <w:jc w:val="both"/>
              <w:rPr>
                <w:rStyle w:val="CharStyle474"/>
                <w:color w:val="000000" w:themeColor="text1"/>
              </w:rPr>
            </w:pPr>
            <w:r w:rsidRPr="00CC3774">
              <w:rPr>
                <w:rStyle w:val="CharStyle474"/>
                <w:rFonts w:eastAsiaTheme="minorHAnsi"/>
                <w:color w:val="000000" w:themeColor="text1"/>
              </w:rPr>
              <w:t xml:space="preserve">вдыхание химической продукции невозможно (размер частиц более 100 мкм) или не приведет к получению токсичной дозы (давление паров </w:t>
            </w:r>
            <w:r w:rsidRPr="00CC3774">
              <w:rPr>
                <w:color w:val="000000" w:themeColor="text1"/>
              </w:rPr>
              <w:t>менее 1 × 10</w:t>
            </w:r>
            <w:r w:rsidRPr="00CC3774">
              <w:rPr>
                <w:color w:val="000000" w:themeColor="text1"/>
                <w:vertAlign w:val="superscript"/>
              </w:rPr>
              <w:t>-5</w:t>
            </w:r>
            <w:r w:rsidRPr="00CC3774">
              <w:rPr>
                <w:color w:val="000000" w:themeColor="text1"/>
              </w:rPr>
              <w:t xml:space="preserve"> кПа при обращении в закрытых помещениях или менее 1 × 10</w:t>
            </w:r>
            <w:r w:rsidRPr="00CC3774">
              <w:rPr>
                <w:color w:val="000000" w:themeColor="text1"/>
                <w:vertAlign w:val="superscript"/>
              </w:rPr>
              <w:t>-4</w:t>
            </w:r>
            <w:r w:rsidRPr="00CC3774">
              <w:rPr>
                <w:color w:val="000000" w:themeColor="text1"/>
              </w:rPr>
              <w:t> кПа при обращении на открытом воздухе);</w:t>
            </w:r>
          </w:p>
          <w:p w14:paraId="2C6500C5" w14:textId="77777777" w:rsidR="00C12A6B" w:rsidRPr="00CC3774" w:rsidRDefault="00C12A6B">
            <w:pPr>
              <w:pStyle w:val="a7"/>
              <w:numPr>
                <w:ilvl w:val="0"/>
                <w:numId w:val="63"/>
              </w:numPr>
              <w:autoSpaceDE w:val="0"/>
              <w:autoSpaceDN w:val="0"/>
              <w:adjustRightInd w:val="0"/>
              <w:spacing w:after="120"/>
              <w:ind w:left="785" w:hanging="284"/>
              <w:jc w:val="both"/>
              <w:rPr>
                <w:rStyle w:val="CharStyle474"/>
                <w:color w:val="000000" w:themeColor="text1"/>
              </w:rPr>
            </w:pPr>
            <w:r w:rsidRPr="00CC3774">
              <w:rPr>
                <w:rStyle w:val="CharStyle474"/>
                <w:color w:val="000000" w:themeColor="text1"/>
              </w:rPr>
              <w:t xml:space="preserve">химическая продукция имеет низкую биодоступность (менее 1 %), определенную </w:t>
            </w:r>
            <w:r w:rsidRPr="00CC3774">
              <w:rPr>
                <w:rStyle w:val="CharStyle474"/>
                <w:i/>
                <w:color w:val="000000" w:themeColor="text1"/>
                <w:lang w:val="en-US"/>
              </w:rPr>
              <w:t>in</w:t>
            </w:r>
            <w:r w:rsidRPr="00CC3774">
              <w:rPr>
                <w:rStyle w:val="CharStyle474"/>
                <w:i/>
                <w:color w:val="000000" w:themeColor="text1"/>
              </w:rPr>
              <w:t xml:space="preserve"> </w:t>
            </w:r>
            <w:r w:rsidRPr="00CC3774">
              <w:rPr>
                <w:rStyle w:val="CharStyle474"/>
                <w:i/>
                <w:color w:val="000000" w:themeColor="text1"/>
                <w:lang w:val="en-US"/>
              </w:rPr>
              <w:t>vivo</w:t>
            </w:r>
            <w:r w:rsidRPr="00CC3774">
              <w:rPr>
                <w:rStyle w:val="CharStyle474"/>
                <w:i/>
                <w:color w:val="000000" w:themeColor="text1"/>
              </w:rPr>
              <w:t>/</w:t>
            </w:r>
            <w:r w:rsidRPr="00CC3774">
              <w:rPr>
                <w:rStyle w:val="CharStyle474"/>
                <w:i/>
                <w:color w:val="000000" w:themeColor="text1"/>
                <w:lang w:val="en-US"/>
              </w:rPr>
              <w:t>in</w:t>
            </w:r>
            <w:r w:rsidRPr="00CC3774">
              <w:rPr>
                <w:rStyle w:val="CharStyle474"/>
                <w:i/>
                <w:color w:val="000000" w:themeColor="text1"/>
              </w:rPr>
              <w:t xml:space="preserve"> </w:t>
            </w:r>
            <w:r w:rsidRPr="00CC3774">
              <w:rPr>
                <w:rStyle w:val="CharStyle474"/>
                <w:i/>
                <w:color w:val="000000" w:themeColor="text1"/>
                <w:lang w:val="en-US"/>
              </w:rPr>
              <w:t>vitro</w:t>
            </w:r>
            <w:r w:rsidRPr="00CC3774">
              <w:rPr>
                <w:rStyle w:val="CharStyle474"/>
                <w:color w:val="000000" w:themeColor="text1"/>
              </w:rPr>
              <w:t xml:space="preserve"> или методами </w:t>
            </w:r>
            <w:r w:rsidRPr="00CC3774">
              <w:rPr>
                <w:rStyle w:val="CharStyle474"/>
                <w:i/>
                <w:color w:val="000000" w:themeColor="text1"/>
                <w:lang w:val="en-US"/>
              </w:rPr>
              <w:t>in</w:t>
            </w:r>
            <w:r w:rsidRPr="00CC3774">
              <w:rPr>
                <w:rStyle w:val="CharStyle474"/>
                <w:i/>
                <w:color w:val="000000" w:themeColor="text1"/>
              </w:rPr>
              <w:t xml:space="preserve"> </w:t>
            </w:r>
            <w:r w:rsidRPr="00CC3774">
              <w:rPr>
                <w:rStyle w:val="CharStyle474"/>
                <w:i/>
                <w:color w:val="000000" w:themeColor="text1"/>
                <w:lang w:val="en-US"/>
              </w:rPr>
              <w:t>silico</w:t>
            </w:r>
            <w:r w:rsidRPr="00CC3774">
              <w:rPr>
                <w:rStyle w:val="CharStyle474"/>
                <w:color w:val="000000" w:themeColor="text1"/>
              </w:rPr>
              <w:t xml:space="preserve">, не обладает способностью к </w:t>
            </w:r>
            <w:proofErr w:type="spellStart"/>
            <w:r w:rsidRPr="00CC3774">
              <w:rPr>
                <w:rStyle w:val="CharStyle474"/>
                <w:color w:val="000000" w:themeColor="text1"/>
              </w:rPr>
              <w:t>биоаккумуляции</w:t>
            </w:r>
            <w:proofErr w:type="spellEnd"/>
            <w:r w:rsidRPr="00CC3774">
              <w:rPr>
                <w:rStyle w:val="CharStyle474"/>
                <w:color w:val="000000" w:themeColor="text1"/>
              </w:rPr>
              <w:t xml:space="preserve"> (по данным </w:t>
            </w:r>
            <w:proofErr w:type="spellStart"/>
            <w:r w:rsidRPr="00CC3774">
              <w:rPr>
                <w:rStyle w:val="CharStyle474"/>
                <w:color w:val="000000" w:themeColor="text1"/>
              </w:rPr>
              <w:t>токсикокинетических</w:t>
            </w:r>
            <w:proofErr w:type="spellEnd"/>
            <w:r w:rsidRPr="00CC3774">
              <w:rPr>
                <w:rStyle w:val="CharStyle474"/>
                <w:color w:val="000000" w:themeColor="text1"/>
              </w:rPr>
              <w:t xml:space="preserve"> исследований) и не относится к химической продукции обладающей острой токсичностью 1 и 2 классов</w:t>
            </w:r>
          </w:p>
        </w:tc>
      </w:tr>
      <w:tr w:rsidR="00C12A6B" w:rsidRPr="00CC3774" w14:paraId="245C3E9B" w14:textId="77777777" w:rsidTr="00693A3D">
        <w:trPr>
          <w:trHeight w:val="1002"/>
        </w:trPr>
        <w:tc>
          <w:tcPr>
            <w:tcW w:w="1601" w:type="pct"/>
            <w:shd w:val="clear" w:color="auto" w:fill="FFFFFF"/>
          </w:tcPr>
          <w:p w14:paraId="2AEBA3E0" w14:textId="77777777" w:rsidR="00C12A6B" w:rsidRPr="00CC3774" w:rsidRDefault="00C12A6B" w:rsidP="00693A3D">
            <w:pPr>
              <w:shd w:val="clear" w:color="auto" w:fill="FFFFFF"/>
              <w:contextualSpacing/>
              <w:rPr>
                <w:rStyle w:val="CharStyle474"/>
                <w:color w:val="000000" w:themeColor="text1"/>
              </w:rPr>
            </w:pPr>
            <w:r w:rsidRPr="00CC3774">
              <w:rPr>
                <w:rStyle w:val="CharStyle474"/>
                <w:color w:val="000000" w:themeColor="text1"/>
              </w:rPr>
              <w:lastRenderedPageBreak/>
              <w:t xml:space="preserve">8. </w:t>
            </w:r>
            <w:proofErr w:type="spellStart"/>
            <w:r w:rsidRPr="00CC3774">
              <w:rPr>
                <w:rStyle w:val="CharStyle474"/>
                <w:color w:val="000000" w:themeColor="text1"/>
              </w:rPr>
              <w:t>Токсикокинетика</w:t>
            </w:r>
            <w:proofErr w:type="spellEnd"/>
          </w:p>
        </w:tc>
        <w:tc>
          <w:tcPr>
            <w:tcW w:w="3399" w:type="pct"/>
            <w:shd w:val="clear" w:color="auto" w:fill="FFFFFF"/>
          </w:tcPr>
          <w:p w14:paraId="2CFA9614" w14:textId="77777777" w:rsidR="00C12A6B" w:rsidRPr="00CC3774" w:rsidRDefault="00C12A6B" w:rsidP="00693A3D">
            <w:pPr>
              <w:shd w:val="clear" w:color="auto" w:fill="FFFFFF"/>
              <w:spacing w:after="120"/>
              <w:contextualSpacing/>
              <w:jc w:val="both"/>
              <w:rPr>
                <w:rStyle w:val="CharStyle474"/>
                <w:color w:val="000000" w:themeColor="text1"/>
              </w:rPr>
            </w:pPr>
            <w:r w:rsidRPr="00CC3774">
              <w:rPr>
                <w:rStyle w:val="CharStyle474"/>
                <w:color w:val="000000" w:themeColor="text1"/>
              </w:rPr>
              <w:t xml:space="preserve">Для химической продукции, для которой имеются сведения по оценке </w:t>
            </w:r>
            <w:proofErr w:type="spellStart"/>
            <w:r w:rsidRPr="00CC3774">
              <w:rPr>
                <w:rStyle w:val="CharStyle474"/>
                <w:color w:val="000000" w:themeColor="text1"/>
              </w:rPr>
              <w:t>токсикокинетики</w:t>
            </w:r>
            <w:proofErr w:type="spellEnd"/>
            <w:r w:rsidRPr="00CC3774">
              <w:rPr>
                <w:rStyle w:val="CharStyle474"/>
                <w:color w:val="000000" w:themeColor="text1"/>
              </w:rPr>
              <w:t xml:space="preserve"> из официальных источников информации</w:t>
            </w:r>
          </w:p>
        </w:tc>
      </w:tr>
      <w:tr w:rsidR="00C12A6B" w:rsidRPr="00CC3774" w14:paraId="6EFD6EE4" w14:textId="77777777" w:rsidTr="00693A3D">
        <w:trPr>
          <w:trHeight w:val="1144"/>
        </w:trPr>
        <w:tc>
          <w:tcPr>
            <w:tcW w:w="1601" w:type="pct"/>
            <w:shd w:val="clear" w:color="auto" w:fill="FFFFFF"/>
          </w:tcPr>
          <w:p w14:paraId="01DA82C6" w14:textId="77777777" w:rsidR="00C12A6B" w:rsidRPr="00CC3774" w:rsidRDefault="00C12A6B" w:rsidP="00693A3D">
            <w:pPr>
              <w:shd w:val="clear" w:color="auto" w:fill="FFFFFF"/>
              <w:contextualSpacing/>
              <w:rPr>
                <w:rStyle w:val="CharStyle474"/>
                <w:color w:val="000000" w:themeColor="text1"/>
              </w:rPr>
            </w:pPr>
            <w:r w:rsidRPr="00CC3774">
              <w:rPr>
                <w:rStyle w:val="CharStyle474"/>
                <w:color w:val="000000" w:themeColor="text1"/>
              </w:rPr>
              <w:t>9. Канцерогенное действие</w:t>
            </w:r>
          </w:p>
        </w:tc>
        <w:tc>
          <w:tcPr>
            <w:tcW w:w="3399" w:type="pct"/>
            <w:shd w:val="clear" w:color="auto" w:fill="FFFFFF"/>
          </w:tcPr>
          <w:p w14:paraId="36D79DD4" w14:textId="77777777" w:rsidR="00C12A6B" w:rsidRPr="00CC3774" w:rsidRDefault="00C12A6B" w:rsidP="00693A3D">
            <w:pPr>
              <w:shd w:val="clear" w:color="auto" w:fill="FFFFFF"/>
              <w:spacing w:after="120"/>
              <w:contextualSpacing/>
              <w:jc w:val="both"/>
              <w:rPr>
                <w:color w:val="000000" w:themeColor="text1"/>
              </w:rPr>
            </w:pPr>
            <w:r w:rsidRPr="00CC3774">
              <w:rPr>
                <w:color w:val="000000" w:themeColor="text1"/>
              </w:rPr>
              <w:t>Для химической продукции, отнесенной к мутагенам класса опасности 1</w:t>
            </w:r>
          </w:p>
          <w:p w14:paraId="08CE94D4" w14:textId="77777777" w:rsidR="00C12A6B" w:rsidRPr="00CC3774" w:rsidRDefault="00C12A6B" w:rsidP="00693A3D">
            <w:pPr>
              <w:shd w:val="clear" w:color="auto" w:fill="FFFFFF"/>
              <w:spacing w:after="120"/>
              <w:contextualSpacing/>
              <w:jc w:val="both"/>
              <w:rPr>
                <w:color w:val="000000" w:themeColor="text1"/>
                <w:sz w:val="12"/>
                <w:szCs w:val="12"/>
              </w:rPr>
            </w:pPr>
          </w:p>
          <w:p w14:paraId="78304614" w14:textId="77777777" w:rsidR="00C12A6B" w:rsidRPr="00CC3774" w:rsidRDefault="00C12A6B" w:rsidP="00693A3D">
            <w:pPr>
              <w:shd w:val="clear" w:color="auto" w:fill="FFFFFF"/>
              <w:spacing w:after="120"/>
              <w:contextualSpacing/>
              <w:jc w:val="both"/>
              <w:rPr>
                <w:rStyle w:val="CharStyle474"/>
                <w:i/>
                <w:color w:val="000000" w:themeColor="text1"/>
              </w:rPr>
            </w:pPr>
            <w:r w:rsidRPr="00CC3774">
              <w:rPr>
                <w:i/>
                <w:color w:val="000000" w:themeColor="text1"/>
              </w:rPr>
              <w:t xml:space="preserve">Допущение: в данном случае считается, что вероятен </w:t>
            </w:r>
            <w:proofErr w:type="spellStart"/>
            <w:r w:rsidRPr="00CC3774">
              <w:rPr>
                <w:i/>
                <w:color w:val="000000" w:themeColor="text1"/>
              </w:rPr>
              <w:t>генотоксический</w:t>
            </w:r>
            <w:proofErr w:type="spellEnd"/>
            <w:r w:rsidRPr="00CC3774">
              <w:rPr>
                <w:i/>
                <w:color w:val="000000" w:themeColor="text1"/>
              </w:rPr>
              <w:t xml:space="preserve"> механизм канцерогенного действия</w:t>
            </w:r>
          </w:p>
        </w:tc>
      </w:tr>
    </w:tbl>
    <w:p w14:paraId="0B9403F6" w14:textId="77777777" w:rsidR="00C12A6B" w:rsidRPr="00CC3774" w:rsidRDefault="00C12A6B" w:rsidP="00C12A6B">
      <w:pPr>
        <w:shd w:val="clear" w:color="auto" w:fill="FFFFFF"/>
        <w:ind w:firstLine="709"/>
        <w:contextualSpacing/>
        <w:jc w:val="both"/>
        <w:rPr>
          <w:color w:val="000000" w:themeColor="text1"/>
          <w:sz w:val="30"/>
          <w:szCs w:val="30"/>
        </w:rPr>
      </w:pPr>
    </w:p>
    <w:p w14:paraId="4868B3D5" w14:textId="77777777" w:rsidR="00C12A6B" w:rsidRPr="00CC3774" w:rsidRDefault="00C12A6B" w:rsidP="00C12A6B">
      <w:pPr>
        <w:shd w:val="clear" w:color="auto" w:fill="FFFFFF"/>
        <w:ind w:firstLine="709"/>
        <w:contextualSpacing/>
        <w:jc w:val="both"/>
        <w:rPr>
          <w:color w:val="000000" w:themeColor="text1"/>
          <w:sz w:val="30"/>
          <w:szCs w:val="30"/>
        </w:rPr>
      </w:pPr>
    </w:p>
    <w:p w14:paraId="73C7C672" w14:textId="77777777" w:rsidR="00C12A6B" w:rsidRPr="00CC3774" w:rsidRDefault="00C12A6B" w:rsidP="00C12A6B">
      <w:pPr>
        <w:shd w:val="clear" w:color="auto" w:fill="FFFFFF"/>
        <w:spacing w:line="360" w:lineRule="auto"/>
        <w:contextualSpacing/>
        <w:jc w:val="center"/>
        <w:rPr>
          <w:color w:val="000000" w:themeColor="text1"/>
          <w:sz w:val="30"/>
          <w:szCs w:val="30"/>
        </w:rPr>
      </w:pPr>
      <w:r w:rsidRPr="00CC3774">
        <w:rPr>
          <w:color w:val="000000" w:themeColor="text1"/>
          <w:sz w:val="30"/>
          <w:szCs w:val="30"/>
        </w:rPr>
        <w:t xml:space="preserve">3. Определение </w:t>
      </w:r>
      <w:proofErr w:type="spellStart"/>
      <w:r w:rsidRPr="00CC3774">
        <w:rPr>
          <w:color w:val="000000" w:themeColor="text1"/>
          <w:sz w:val="30"/>
          <w:szCs w:val="30"/>
        </w:rPr>
        <w:t>экотоксикологических</w:t>
      </w:r>
      <w:proofErr w:type="spellEnd"/>
      <w:r w:rsidRPr="00CC3774">
        <w:rPr>
          <w:color w:val="000000" w:themeColor="text1"/>
          <w:sz w:val="30"/>
          <w:szCs w:val="30"/>
        </w:rPr>
        <w:t xml:space="preserve"> свойств химической продукции</w:t>
      </w:r>
    </w:p>
    <w:p w14:paraId="5214FBF9" w14:textId="77777777" w:rsidR="00C12A6B" w:rsidRPr="00CC3774" w:rsidRDefault="00C12A6B" w:rsidP="00C12A6B">
      <w:pPr>
        <w:shd w:val="clear" w:color="auto" w:fill="FFFFFF"/>
        <w:contextualSpacing/>
        <w:jc w:val="both"/>
        <w:rPr>
          <w:color w:val="000000" w:themeColor="text1"/>
          <w:sz w:val="28"/>
        </w:rPr>
      </w:pPr>
    </w:p>
    <w:p w14:paraId="0A136357" w14:textId="77777777" w:rsidR="00C12A6B" w:rsidRPr="00CC3774" w:rsidRDefault="00C12A6B" w:rsidP="00C12A6B">
      <w:pPr>
        <w:shd w:val="clear" w:color="auto" w:fill="FFFFFF"/>
        <w:spacing w:after="120"/>
        <w:contextualSpacing/>
        <w:jc w:val="both"/>
        <w:rPr>
          <w:color w:val="000000" w:themeColor="text1"/>
          <w:sz w:val="28"/>
        </w:rPr>
      </w:pPr>
      <w:r w:rsidRPr="00CC3774">
        <w:rPr>
          <w:color w:val="000000" w:themeColor="text1"/>
          <w:sz w:val="28"/>
        </w:rPr>
        <w:t xml:space="preserve">Таблица 4 – Общие подходы к проведению исследований (испытаний) для определения </w:t>
      </w:r>
      <w:proofErr w:type="spellStart"/>
      <w:r w:rsidRPr="00CC3774">
        <w:rPr>
          <w:color w:val="000000" w:themeColor="text1"/>
          <w:sz w:val="28"/>
        </w:rPr>
        <w:t>экотоксикологических</w:t>
      </w:r>
      <w:proofErr w:type="spellEnd"/>
      <w:r w:rsidRPr="00CC3774">
        <w:rPr>
          <w:color w:val="000000" w:themeColor="text1"/>
          <w:sz w:val="28"/>
        </w:rPr>
        <w:t xml:space="preserve"> свойств химической продукции</w:t>
      </w:r>
    </w:p>
    <w:p w14:paraId="24D6B8F4" w14:textId="77777777" w:rsidR="00C12A6B" w:rsidRPr="00CC3774" w:rsidRDefault="00C12A6B" w:rsidP="00C12A6B">
      <w:pPr>
        <w:shd w:val="clear" w:color="auto" w:fill="FFFFFF"/>
        <w:spacing w:after="120"/>
        <w:contextualSpacing/>
        <w:jc w:val="both"/>
        <w:rPr>
          <w:color w:val="000000" w:themeColor="text1"/>
          <w:sz w:val="28"/>
        </w:rPr>
      </w:pPr>
    </w:p>
    <w:p w14:paraId="5C8232E5" w14:textId="77777777" w:rsidR="00C12A6B" w:rsidRPr="00CC3774" w:rsidRDefault="00C12A6B" w:rsidP="00C12A6B">
      <w:pPr>
        <w:shd w:val="clear" w:color="auto" w:fill="FFFFFF"/>
        <w:spacing w:after="120"/>
        <w:contextualSpacing/>
        <w:jc w:val="both"/>
        <w:rPr>
          <w:color w:val="000000" w:themeColor="text1"/>
          <w:sz w:val="28"/>
        </w:rPr>
      </w:pPr>
    </w:p>
    <w:tbl>
      <w:tblPr>
        <w:tblW w:w="5000" w:type="pct"/>
        <w:tblCellMar>
          <w:left w:w="40" w:type="dxa"/>
          <w:right w:w="40" w:type="dxa"/>
        </w:tblCellMar>
        <w:tblLook w:val="0000" w:firstRow="0" w:lastRow="0" w:firstColumn="0" w:lastColumn="0" w:noHBand="0" w:noVBand="0"/>
      </w:tblPr>
      <w:tblGrid>
        <w:gridCol w:w="2972"/>
        <w:gridCol w:w="6373"/>
      </w:tblGrid>
      <w:tr w:rsidR="00C12A6B" w:rsidRPr="00CC3774" w14:paraId="4A0875D4" w14:textId="77777777" w:rsidTr="00693A3D">
        <w:trPr>
          <w:tblHead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09E75542" w14:textId="77777777" w:rsidR="00C12A6B" w:rsidRPr="00CC3774" w:rsidRDefault="00C12A6B" w:rsidP="00693A3D">
            <w:pPr>
              <w:shd w:val="clear" w:color="auto" w:fill="FFFFFF"/>
              <w:contextualSpacing/>
              <w:jc w:val="center"/>
              <w:rPr>
                <w:color w:val="000000" w:themeColor="text1"/>
              </w:rPr>
            </w:pPr>
            <w:r w:rsidRPr="00CC3774">
              <w:rPr>
                <w:color w:val="000000" w:themeColor="text1"/>
              </w:rPr>
              <w:lastRenderedPageBreak/>
              <w:t>Параметр (показатель)/ свойство</w:t>
            </w:r>
          </w:p>
        </w:tc>
        <w:tc>
          <w:tcPr>
            <w:tcW w:w="3410" w:type="pct"/>
            <w:tcBorders>
              <w:top w:val="single" w:sz="4" w:space="0" w:color="auto"/>
              <w:left w:val="single" w:sz="4" w:space="0" w:color="auto"/>
              <w:bottom w:val="single" w:sz="4" w:space="0" w:color="auto"/>
              <w:right w:val="single" w:sz="4" w:space="0" w:color="auto"/>
            </w:tcBorders>
            <w:shd w:val="clear" w:color="auto" w:fill="FFFFFF"/>
          </w:tcPr>
          <w:p w14:paraId="0ABE8532" w14:textId="77777777" w:rsidR="00C12A6B" w:rsidRPr="00CC3774" w:rsidRDefault="00C12A6B" w:rsidP="00693A3D">
            <w:pPr>
              <w:shd w:val="clear" w:color="auto" w:fill="FFFFFF"/>
              <w:contextualSpacing/>
              <w:jc w:val="center"/>
              <w:rPr>
                <w:color w:val="000000" w:themeColor="text1"/>
              </w:rPr>
            </w:pPr>
            <w:r w:rsidRPr="00CC3774">
              <w:rPr>
                <w:rStyle w:val="CharStyle474"/>
                <w:color w:val="000000" w:themeColor="text1"/>
              </w:rPr>
              <w:t xml:space="preserve">Последовательность и выбор условий проведения исследований (испытаний) </w:t>
            </w:r>
            <w:r w:rsidRPr="00CC3774">
              <w:rPr>
                <w:color w:val="000000" w:themeColor="text1"/>
              </w:rPr>
              <w:t xml:space="preserve">для определения </w:t>
            </w:r>
            <w:proofErr w:type="spellStart"/>
            <w:r w:rsidRPr="00CC3774">
              <w:rPr>
                <w:color w:val="000000" w:themeColor="text1"/>
              </w:rPr>
              <w:t>экотоксикологических</w:t>
            </w:r>
            <w:proofErr w:type="spellEnd"/>
            <w:r w:rsidRPr="00CC3774">
              <w:rPr>
                <w:color w:val="000000" w:themeColor="text1"/>
              </w:rPr>
              <w:t xml:space="preserve"> показателей (параметров)</w:t>
            </w:r>
          </w:p>
        </w:tc>
      </w:tr>
      <w:tr w:rsidR="00C12A6B" w:rsidRPr="00CC3774" w14:paraId="16E7167E" w14:textId="77777777" w:rsidTr="00693A3D">
        <w:tc>
          <w:tcPr>
            <w:tcW w:w="1590" w:type="pct"/>
            <w:tcBorders>
              <w:top w:val="single" w:sz="4" w:space="0" w:color="auto"/>
            </w:tcBorders>
            <w:shd w:val="clear" w:color="auto" w:fill="FFFFFF"/>
          </w:tcPr>
          <w:p w14:paraId="419D155D" w14:textId="77777777" w:rsidR="00C12A6B" w:rsidRPr="00CC3774" w:rsidRDefault="00C12A6B" w:rsidP="00693A3D">
            <w:pPr>
              <w:shd w:val="clear" w:color="auto" w:fill="FFFFFF"/>
              <w:spacing w:after="120"/>
              <w:contextualSpacing/>
              <w:rPr>
                <w:color w:val="000000" w:themeColor="text1"/>
              </w:rPr>
            </w:pPr>
            <w:r w:rsidRPr="00CC3774">
              <w:rPr>
                <w:color w:val="000000" w:themeColor="text1"/>
              </w:rPr>
              <w:t>1. Острая токсичность для водной среды</w:t>
            </w:r>
          </w:p>
        </w:tc>
        <w:tc>
          <w:tcPr>
            <w:tcW w:w="3410" w:type="pct"/>
            <w:tcBorders>
              <w:top w:val="single" w:sz="4" w:space="0" w:color="auto"/>
            </w:tcBorders>
            <w:shd w:val="clear" w:color="auto" w:fill="FFFFFF"/>
          </w:tcPr>
          <w:p w14:paraId="42497856" w14:textId="77777777" w:rsidR="00C12A6B" w:rsidRPr="00CC3774" w:rsidRDefault="00C12A6B" w:rsidP="00693A3D">
            <w:pPr>
              <w:tabs>
                <w:tab w:val="left" w:pos="367"/>
              </w:tabs>
              <w:jc w:val="both"/>
              <w:rPr>
                <w:color w:val="000000" w:themeColor="text1"/>
              </w:rPr>
            </w:pPr>
            <w:r w:rsidRPr="00CC3774">
              <w:rPr>
                <w:color w:val="000000" w:themeColor="text1"/>
              </w:rPr>
              <w:t>Краткосрочные исследования (испытания) на рыбах, ракообразных (беспозвоночных), водорослях</w:t>
            </w:r>
          </w:p>
          <w:p w14:paraId="179A5622" w14:textId="77777777" w:rsidR="00C12A6B" w:rsidRPr="00CC3774" w:rsidRDefault="00C12A6B" w:rsidP="00693A3D">
            <w:pPr>
              <w:tabs>
                <w:tab w:val="left" w:pos="367"/>
              </w:tabs>
              <w:jc w:val="both"/>
              <w:rPr>
                <w:color w:val="000000" w:themeColor="text1"/>
                <w:sz w:val="12"/>
                <w:szCs w:val="12"/>
              </w:rPr>
            </w:pPr>
          </w:p>
        </w:tc>
      </w:tr>
      <w:tr w:rsidR="00C12A6B" w:rsidRPr="00CC3774" w14:paraId="72458FCC" w14:textId="77777777" w:rsidTr="00693A3D">
        <w:tc>
          <w:tcPr>
            <w:tcW w:w="1590" w:type="pct"/>
            <w:tcBorders>
              <w:top w:val="single" w:sz="4" w:space="0" w:color="auto"/>
            </w:tcBorders>
            <w:shd w:val="clear" w:color="auto" w:fill="FFFFFF"/>
          </w:tcPr>
          <w:p w14:paraId="3A56A5D5" w14:textId="77777777" w:rsidR="00C12A6B" w:rsidRPr="00CC3774" w:rsidRDefault="00C12A6B" w:rsidP="00693A3D">
            <w:pPr>
              <w:shd w:val="clear" w:color="auto" w:fill="FFFFFF"/>
              <w:spacing w:after="120"/>
              <w:contextualSpacing/>
              <w:rPr>
                <w:color w:val="000000" w:themeColor="text1"/>
              </w:rPr>
            </w:pPr>
            <w:r w:rsidRPr="00CC3774">
              <w:rPr>
                <w:color w:val="000000" w:themeColor="text1"/>
              </w:rPr>
              <w:t>2. Хроническая токсичность для водной среды</w:t>
            </w:r>
          </w:p>
        </w:tc>
        <w:tc>
          <w:tcPr>
            <w:tcW w:w="3410" w:type="pct"/>
            <w:tcBorders>
              <w:top w:val="single" w:sz="4" w:space="0" w:color="auto"/>
            </w:tcBorders>
            <w:shd w:val="clear" w:color="auto" w:fill="FFFFFF"/>
          </w:tcPr>
          <w:p w14:paraId="2924AFDA" w14:textId="77777777" w:rsidR="00C12A6B" w:rsidRPr="00CC3774" w:rsidRDefault="00C12A6B" w:rsidP="00693A3D">
            <w:pPr>
              <w:pStyle w:val="a7"/>
              <w:tabs>
                <w:tab w:val="left" w:pos="367"/>
              </w:tabs>
              <w:ind w:left="22"/>
              <w:jc w:val="both"/>
              <w:rPr>
                <w:color w:val="000000" w:themeColor="text1"/>
              </w:rPr>
            </w:pPr>
            <w:r w:rsidRPr="00CC3774">
              <w:rPr>
                <w:color w:val="000000" w:themeColor="text1"/>
              </w:rPr>
              <w:t>Долгосрочные исследования (испытания) на рыбах, ракообразных (беспозвоночных), водорослях.</w:t>
            </w:r>
          </w:p>
          <w:p w14:paraId="7F7AFF01" w14:textId="77777777" w:rsidR="00C12A6B" w:rsidRPr="00CC3774" w:rsidRDefault="00C12A6B" w:rsidP="00693A3D">
            <w:pPr>
              <w:tabs>
                <w:tab w:val="left" w:pos="367"/>
              </w:tabs>
              <w:jc w:val="both"/>
              <w:rPr>
                <w:color w:val="000000" w:themeColor="text1"/>
              </w:rPr>
            </w:pPr>
            <w:r w:rsidRPr="00CC3774">
              <w:rPr>
                <w:color w:val="000000" w:themeColor="text1"/>
              </w:rPr>
              <w:t>Примечание – исследование (испытание) уместно в следующих случаях:</w:t>
            </w:r>
          </w:p>
          <w:p w14:paraId="2C95CE23" w14:textId="77777777" w:rsidR="00C12A6B" w:rsidRPr="00CC3774" w:rsidRDefault="00C12A6B">
            <w:pPr>
              <w:pStyle w:val="a7"/>
              <w:numPr>
                <w:ilvl w:val="0"/>
                <w:numId w:val="51"/>
              </w:numPr>
              <w:tabs>
                <w:tab w:val="left" w:pos="742"/>
              </w:tabs>
              <w:ind w:left="742" w:hanging="284"/>
              <w:jc w:val="both"/>
              <w:rPr>
                <w:b/>
                <w:color w:val="000000" w:themeColor="text1"/>
              </w:rPr>
            </w:pPr>
            <w:r w:rsidRPr="00CC3774">
              <w:rPr>
                <w:color w:val="000000" w:themeColor="text1"/>
              </w:rPr>
              <w:t>химическая продукция плохо растворяется в воде (растворимость менее 0,01 г/л воды);</w:t>
            </w:r>
          </w:p>
          <w:p w14:paraId="0A11E976" w14:textId="77777777" w:rsidR="00C12A6B" w:rsidRPr="00CC3774" w:rsidRDefault="00C12A6B">
            <w:pPr>
              <w:pStyle w:val="a7"/>
              <w:numPr>
                <w:ilvl w:val="0"/>
                <w:numId w:val="51"/>
              </w:numPr>
              <w:tabs>
                <w:tab w:val="left" w:pos="742"/>
              </w:tabs>
              <w:ind w:left="742" w:hanging="284"/>
              <w:jc w:val="both"/>
              <w:rPr>
                <w:rStyle w:val="CharStyle474"/>
                <w:b/>
                <w:color w:val="000000" w:themeColor="text1"/>
                <w:szCs w:val="20"/>
              </w:rPr>
            </w:pPr>
            <w:r w:rsidRPr="00CC3774">
              <w:rPr>
                <w:color w:val="000000" w:themeColor="text1"/>
              </w:rPr>
              <w:t xml:space="preserve">существует риск долгосрочного воздействия химической продукции на водные организмы, основанный на </w:t>
            </w:r>
            <w:r w:rsidRPr="00CC3774">
              <w:rPr>
                <w:rStyle w:val="CharStyle474"/>
                <w:rFonts w:eastAsiaTheme="minorHAnsi"/>
                <w:color w:val="000000" w:themeColor="text1"/>
              </w:rPr>
              <w:t xml:space="preserve">оценке химической безопасности (в том числе на сведениях о растворимости и способности химической продукции к трансформации, гидролизу, фотолизу, химическому окислению, стойкости продуктов распада в водной среде, </w:t>
            </w:r>
            <w:proofErr w:type="spellStart"/>
            <w:r w:rsidRPr="00CC3774">
              <w:rPr>
                <w:rStyle w:val="CharStyle474"/>
                <w:rFonts w:eastAsiaTheme="minorHAnsi"/>
                <w:color w:val="000000" w:themeColor="text1"/>
              </w:rPr>
              <w:t>биоразложению</w:t>
            </w:r>
            <w:proofErr w:type="spellEnd"/>
            <w:r w:rsidRPr="00CC3774">
              <w:rPr>
                <w:rStyle w:val="CharStyle474"/>
                <w:rFonts w:eastAsiaTheme="minorHAnsi"/>
                <w:color w:val="000000" w:themeColor="text1"/>
              </w:rPr>
              <w:t xml:space="preserve"> и </w:t>
            </w:r>
            <w:proofErr w:type="spellStart"/>
            <w:r w:rsidRPr="00CC3774">
              <w:rPr>
                <w:rStyle w:val="CharStyle474"/>
                <w:rFonts w:eastAsiaTheme="minorHAnsi"/>
                <w:color w:val="000000" w:themeColor="text1"/>
              </w:rPr>
              <w:t>биоаккумуляции</w:t>
            </w:r>
            <w:proofErr w:type="spellEnd"/>
            <w:r w:rsidRPr="00CC3774">
              <w:rPr>
                <w:rStyle w:val="CharStyle474"/>
                <w:rFonts w:eastAsiaTheme="minorHAnsi"/>
                <w:color w:val="000000" w:themeColor="text1"/>
              </w:rPr>
              <w:t>)</w:t>
            </w:r>
          </w:p>
          <w:p w14:paraId="6C36180D" w14:textId="77777777" w:rsidR="00C12A6B" w:rsidRPr="00CC3774" w:rsidRDefault="00C12A6B" w:rsidP="00693A3D">
            <w:pPr>
              <w:pStyle w:val="a7"/>
              <w:tabs>
                <w:tab w:val="left" w:pos="367"/>
              </w:tabs>
              <w:ind w:left="22"/>
              <w:jc w:val="both"/>
              <w:rPr>
                <w:color w:val="000000" w:themeColor="text1"/>
              </w:rPr>
            </w:pPr>
          </w:p>
        </w:tc>
      </w:tr>
      <w:tr w:rsidR="00C12A6B" w:rsidRPr="00CC3774" w14:paraId="40C99AAA" w14:textId="77777777" w:rsidTr="00693A3D">
        <w:trPr>
          <w:trHeight w:val="2038"/>
        </w:trPr>
        <w:tc>
          <w:tcPr>
            <w:tcW w:w="1590" w:type="pct"/>
            <w:shd w:val="clear" w:color="auto" w:fill="FFFFFF"/>
          </w:tcPr>
          <w:p w14:paraId="71AA86A8" w14:textId="77777777" w:rsidR="00C12A6B" w:rsidRPr="00CC3774" w:rsidRDefault="00C12A6B" w:rsidP="00693A3D">
            <w:pPr>
              <w:shd w:val="clear" w:color="auto" w:fill="FFFFFF"/>
              <w:contextualSpacing/>
              <w:rPr>
                <w:color w:val="000000" w:themeColor="text1"/>
              </w:rPr>
            </w:pPr>
            <w:bookmarkStart w:id="3" w:name="_Hlk512519777"/>
            <w:r w:rsidRPr="00CC3774">
              <w:rPr>
                <w:color w:val="000000" w:themeColor="text1"/>
              </w:rPr>
              <w:t xml:space="preserve">3. </w:t>
            </w:r>
            <w:r w:rsidRPr="00CC3774">
              <w:rPr>
                <w:rStyle w:val="CharStyle474"/>
                <w:color w:val="000000" w:themeColor="text1"/>
              </w:rPr>
              <w:t>Угнетение потребления кислорода активным илом</w:t>
            </w:r>
          </w:p>
        </w:tc>
        <w:tc>
          <w:tcPr>
            <w:tcW w:w="3410" w:type="pct"/>
            <w:shd w:val="clear" w:color="auto" w:fill="FFFFFF"/>
          </w:tcPr>
          <w:p w14:paraId="35FCDD7B" w14:textId="77777777" w:rsidR="00C12A6B" w:rsidRPr="00CC3774" w:rsidRDefault="00C12A6B" w:rsidP="00693A3D">
            <w:pPr>
              <w:shd w:val="clear" w:color="auto" w:fill="FFFFFF"/>
              <w:spacing w:after="120"/>
              <w:contextualSpacing/>
              <w:jc w:val="both"/>
              <w:rPr>
                <w:i/>
                <w:color w:val="000000" w:themeColor="text1"/>
              </w:rPr>
            </w:pPr>
            <w:r w:rsidRPr="00CC3774">
              <w:rPr>
                <w:i/>
                <w:color w:val="000000" w:themeColor="text1"/>
              </w:rPr>
              <w:t>Допущение: для химической продукции, являющейся ингибитором микробиологического роста или оказывающей влияние на жизнедеятельность, преимущественно нитрифицирующих бактерий, исследование (испытание) угнетения потребления кислорода активным илом можно заменить исследованием (испытанием) замедления процессов нитрификации</w:t>
            </w:r>
          </w:p>
        </w:tc>
      </w:tr>
      <w:bookmarkEnd w:id="3"/>
      <w:tr w:rsidR="00C12A6B" w:rsidRPr="00CC3774" w14:paraId="519CC1CB" w14:textId="77777777" w:rsidTr="00693A3D">
        <w:tc>
          <w:tcPr>
            <w:tcW w:w="1590" w:type="pct"/>
            <w:shd w:val="clear" w:color="auto" w:fill="FFFFFF"/>
          </w:tcPr>
          <w:p w14:paraId="113F4394" w14:textId="77777777" w:rsidR="00C12A6B" w:rsidRPr="00CC3774" w:rsidRDefault="00C12A6B" w:rsidP="00693A3D">
            <w:pPr>
              <w:shd w:val="clear" w:color="auto" w:fill="FFFFFF"/>
              <w:contextualSpacing/>
              <w:rPr>
                <w:color w:val="000000" w:themeColor="text1"/>
              </w:rPr>
            </w:pPr>
            <w:r w:rsidRPr="00CC3774">
              <w:rPr>
                <w:color w:val="000000" w:themeColor="text1"/>
              </w:rPr>
              <w:t>4. Разложение (</w:t>
            </w:r>
            <w:r w:rsidRPr="00CC3774">
              <w:rPr>
                <w:rStyle w:val="CharStyle474"/>
                <w:color w:val="000000" w:themeColor="text1"/>
              </w:rPr>
              <w:t>деградация)</w:t>
            </w:r>
          </w:p>
          <w:p w14:paraId="431033BF" w14:textId="77777777" w:rsidR="00C12A6B" w:rsidRPr="00CC3774" w:rsidRDefault="00C12A6B" w:rsidP="00693A3D">
            <w:pPr>
              <w:shd w:val="clear" w:color="auto" w:fill="FFFFFF"/>
              <w:contextualSpacing/>
              <w:rPr>
                <w:color w:val="000000" w:themeColor="text1"/>
              </w:rPr>
            </w:pPr>
          </w:p>
        </w:tc>
        <w:tc>
          <w:tcPr>
            <w:tcW w:w="3410" w:type="pct"/>
            <w:shd w:val="clear" w:color="auto" w:fill="FFFFFF"/>
          </w:tcPr>
          <w:p w14:paraId="5F9DFBF4" w14:textId="77777777" w:rsidR="00C12A6B" w:rsidRPr="00CC3774" w:rsidRDefault="00C12A6B">
            <w:pPr>
              <w:pStyle w:val="Style10"/>
              <w:numPr>
                <w:ilvl w:val="0"/>
                <w:numId w:val="53"/>
              </w:numPr>
              <w:shd w:val="clear" w:color="auto" w:fill="auto"/>
              <w:tabs>
                <w:tab w:val="left" w:pos="241"/>
              </w:tabs>
              <w:spacing w:line="240" w:lineRule="auto"/>
              <w:ind w:left="0" w:firstLine="0"/>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Оценка полной биоразлагаемости;</w:t>
            </w:r>
          </w:p>
          <w:p w14:paraId="4AD7AA1D" w14:textId="77777777" w:rsidR="00C12A6B" w:rsidRPr="00CC3774" w:rsidRDefault="00C12A6B" w:rsidP="00693A3D">
            <w:pPr>
              <w:pStyle w:val="Style10"/>
              <w:shd w:val="clear" w:color="auto" w:fill="auto"/>
              <w:tabs>
                <w:tab w:val="left" w:pos="241"/>
              </w:tabs>
              <w:spacing w:line="240" w:lineRule="auto"/>
              <w:jc w:val="both"/>
              <w:rPr>
                <w:rStyle w:val="CharStyle474"/>
                <w:rFonts w:eastAsiaTheme="minorHAnsi"/>
                <w:color w:val="000000" w:themeColor="text1"/>
                <w:sz w:val="12"/>
                <w:szCs w:val="12"/>
              </w:rPr>
            </w:pPr>
          </w:p>
          <w:p w14:paraId="4EA5F8A5" w14:textId="77777777" w:rsidR="00C12A6B" w:rsidRPr="00CC3774" w:rsidRDefault="00C12A6B">
            <w:pPr>
              <w:pStyle w:val="Style10"/>
              <w:numPr>
                <w:ilvl w:val="0"/>
                <w:numId w:val="53"/>
              </w:numPr>
              <w:shd w:val="clear" w:color="auto" w:fill="auto"/>
              <w:tabs>
                <w:tab w:val="left" w:pos="241"/>
              </w:tabs>
              <w:spacing w:line="240" w:lineRule="auto"/>
              <w:ind w:left="0" w:firstLine="0"/>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Скрининговое исследование (испытания) окончательного разложения в поверхностных водах;</w:t>
            </w:r>
          </w:p>
          <w:p w14:paraId="5040B12D" w14:textId="77777777" w:rsidR="00C12A6B" w:rsidRPr="00CC3774" w:rsidRDefault="00C12A6B" w:rsidP="00693A3D">
            <w:pPr>
              <w:rPr>
                <w:rStyle w:val="CharStyle474"/>
                <w:color w:val="000000" w:themeColor="text1"/>
                <w:sz w:val="12"/>
                <w:szCs w:val="12"/>
              </w:rPr>
            </w:pPr>
          </w:p>
          <w:p w14:paraId="5CD9E004" w14:textId="77777777" w:rsidR="00C12A6B" w:rsidRPr="00CC3774" w:rsidRDefault="00C12A6B">
            <w:pPr>
              <w:pStyle w:val="Style10"/>
              <w:numPr>
                <w:ilvl w:val="0"/>
                <w:numId w:val="53"/>
              </w:numPr>
              <w:shd w:val="clear" w:color="auto" w:fill="auto"/>
              <w:tabs>
                <w:tab w:val="left" w:pos="241"/>
              </w:tabs>
              <w:spacing w:line="240" w:lineRule="auto"/>
              <w:ind w:left="0" w:firstLine="0"/>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Моделирование окончательного разложения в поверхностных водах.</w:t>
            </w:r>
          </w:p>
          <w:p w14:paraId="2D73DD09" w14:textId="77777777" w:rsidR="00C12A6B" w:rsidRPr="00CC3774" w:rsidRDefault="00C12A6B" w:rsidP="00693A3D">
            <w:pPr>
              <w:pStyle w:val="Style10"/>
              <w:shd w:val="clear" w:color="auto" w:fill="auto"/>
              <w:tabs>
                <w:tab w:val="left" w:pos="241"/>
              </w:tabs>
              <w:spacing w:line="240" w:lineRule="auto"/>
              <w:jc w:val="both"/>
              <w:rPr>
                <w:rStyle w:val="CharStyle474"/>
                <w:rFonts w:eastAsiaTheme="minorHAnsi"/>
                <w:color w:val="000000" w:themeColor="text1"/>
                <w:sz w:val="12"/>
                <w:szCs w:val="12"/>
              </w:rPr>
            </w:pPr>
          </w:p>
          <w:p w14:paraId="50F3651B" w14:textId="77777777" w:rsidR="00C12A6B" w:rsidRPr="00CC3774" w:rsidRDefault="00C12A6B">
            <w:pPr>
              <w:pStyle w:val="Style10"/>
              <w:numPr>
                <w:ilvl w:val="0"/>
                <w:numId w:val="53"/>
              </w:numPr>
              <w:shd w:val="clear" w:color="auto" w:fill="auto"/>
              <w:tabs>
                <w:tab w:val="left" w:pos="241"/>
              </w:tabs>
              <w:spacing w:line="240" w:lineRule="auto"/>
              <w:ind w:left="0" w:firstLine="0"/>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Скрининговое исследование (испытания) биоразлагаемости в почве;</w:t>
            </w:r>
          </w:p>
          <w:p w14:paraId="247A978C" w14:textId="77777777" w:rsidR="00C12A6B" w:rsidRPr="00CC3774" w:rsidRDefault="00C12A6B" w:rsidP="00693A3D">
            <w:pPr>
              <w:pStyle w:val="a7"/>
              <w:rPr>
                <w:rStyle w:val="CharStyle474"/>
                <w:color w:val="000000" w:themeColor="text1"/>
                <w:sz w:val="12"/>
                <w:szCs w:val="12"/>
              </w:rPr>
            </w:pPr>
          </w:p>
          <w:p w14:paraId="0E14AE6E" w14:textId="77777777" w:rsidR="00C12A6B" w:rsidRPr="00CC3774" w:rsidRDefault="00C12A6B">
            <w:pPr>
              <w:pStyle w:val="Style10"/>
              <w:numPr>
                <w:ilvl w:val="0"/>
                <w:numId w:val="53"/>
              </w:numPr>
              <w:shd w:val="clear" w:color="auto" w:fill="auto"/>
              <w:tabs>
                <w:tab w:val="left" w:pos="241"/>
              </w:tabs>
              <w:spacing w:line="240" w:lineRule="auto"/>
              <w:ind w:left="0" w:firstLine="0"/>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Моделирование биоразлагаемости в почве, если предполагается, что химическая продукция адсорбируется почвой;</w:t>
            </w:r>
          </w:p>
          <w:p w14:paraId="4A7459E6" w14:textId="77777777" w:rsidR="00C12A6B" w:rsidRPr="00CC3774" w:rsidRDefault="00C12A6B" w:rsidP="00693A3D">
            <w:pPr>
              <w:pStyle w:val="a7"/>
              <w:rPr>
                <w:rStyle w:val="CharStyle474"/>
                <w:color w:val="000000" w:themeColor="text1"/>
                <w:sz w:val="12"/>
                <w:szCs w:val="12"/>
              </w:rPr>
            </w:pPr>
          </w:p>
          <w:p w14:paraId="6CA99F46" w14:textId="77777777" w:rsidR="00C12A6B" w:rsidRPr="00CC3774" w:rsidRDefault="00C12A6B">
            <w:pPr>
              <w:pStyle w:val="Style10"/>
              <w:numPr>
                <w:ilvl w:val="0"/>
                <w:numId w:val="53"/>
              </w:numPr>
              <w:shd w:val="clear" w:color="auto" w:fill="auto"/>
              <w:tabs>
                <w:tab w:val="left" w:pos="241"/>
              </w:tabs>
              <w:spacing w:line="240" w:lineRule="auto"/>
              <w:ind w:left="0" w:firstLine="0"/>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Скрининговое исследование (испытания) биоразлагаемости в донных отложениях;</w:t>
            </w:r>
          </w:p>
          <w:p w14:paraId="42502EA6" w14:textId="77777777" w:rsidR="00C12A6B" w:rsidRPr="00CC3774" w:rsidRDefault="00C12A6B" w:rsidP="00693A3D">
            <w:pPr>
              <w:pStyle w:val="Style10"/>
              <w:shd w:val="clear" w:color="auto" w:fill="auto"/>
              <w:tabs>
                <w:tab w:val="left" w:pos="241"/>
              </w:tabs>
              <w:spacing w:line="240" w:lineRule="auto"/>
              <w:jc w:val="both"/>
              <w:rPr>
                <w:rStyle w:val="CharStyle474"/>
                <w:rFonts w:eastAsiaTheme="minorHAnsi"/>
                <w:color w:val="000000" w:themeColor="text1"/>
                <w:sz w:val="12"/>
                <w:szCs w:val="12"/>
              </w:rPr>
            </w:pPr>
          </w:p>
          <w:p w14:paraId="191A77A4" w14:textId="77777777" w:rsidR="00C12A6B" w:rsidRPr="00CC3774" w:rsidRDefault="00C12A6B">
            <w:pPr>
              <w:pStyle w:val="Style10"/>
              <w:numPr>
                <w:ilvl w:val="0"/>
                <w:numId w:val="53"/>
              </w:numPr>
              <w:shd w:val="clear" w:color="auto" w:fill="auto"/>
              <w:tabs>
                <w:tab w:val="left" w:pos="241"/>
              </w:tabs>
              <w:spacing w:line="240" w:lineRule="auto"/>
              <w:ind w:left="0" w:firstLine="0"/>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Моделирование биоразлагаемости в донных отложениях, если предполагается, что химическая продукция адсорбируется донными отложениями.</w:t>
            </w:r>
          </w:p>
          <w:p w14:paraId="276C802F" w14:textId="77777777" w:rsidR="00C12A6B" w:rsidRPr="00CC3774" w:rsidRDefault="00C12A6B" w:rsidP="00693A3D">
            <w:pPr>
              <w:pStyle w:val="a7"/>
              <w:rPr>
                <w:rStyle w:val="CharStyle474"/>
                <w:color w:val="000000" w:themeColor="text1"/>
                <w:sz w:val="12"/>
                <w:szCs w:val="12"/>
              </w:rPr>
            </w:pPr>
          </w:p>
          <w:p w14:paraId="087E47FF" w14:textId="77777777" w:rsidR="00C12A6B" w:rsidRPr="00CC3774" w:rsidRDefault="00C12A6B" w:rsidP="00693A3D">
            <w:pPr>
              <w:pStyle w:val="Style10"/>
              <w:shd w:val="clear" w:color="auto" w:fill="auto"/>
              <w:spacing w:line="240" w:lineRule="auto"/>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 xml:space="preserve">Примечание – проведение исследований (испытаний) методом моделирования уместно, если результаты скрининговых исследований (испытаний) указывают на необходимость дальнейшего изучения способности химической продукции к разложению (деградации) в соответствующих средах (в воде, донных отложениях, </w:t>
            </w:r>
            <w:r w:rsidRPr="00CC3774">
              <w:rPr>
                <w:rStyle w:val="CharStyle474"/>
                <w:rFonts w:eastAsiaTheme="minorHAnsi"/>
                <w:color w:val="000000" w:themeColor="text1"/>
                <w:sz w:val="24"/>
                <w:szCs w:val="24"/>
              </w:rPr>
              <w:lastRenderedPageBreak/>
              <w:t>почве).</w:t>
            </w:r>
          </w:p>
          <w:p w14:paraId="6F9CA899" w14:textId="77777777" w:rsidR="00C12A6B" w:rsidRPr="00CC3774" w:rsidRDefault="00C12A6B" w:rsidP="00693A3D">
            <w:pPr>
              <w:pStyle w:val="Style10"/>
              <w:shd w:val="clear" w:color="auto" w:fill="auto"/>
              <w:tabs>
                <w:tab w:val="left" w:pos="241"/>
              </w:tabs>
              <w:spacing w:line="240" w:lineRule="auto"/>
              <w:jc w:val="both"/>
              <w:rPr>
                <w:rStyle w:val="CharStyle474"/>
                <w:rFonts w:eastAsiaTheme="minorHAnsi"/>
                <w:color w:val="000000" w:themeColor="text1"/>
                <w:sz w:val="12"/>
                <w:szCs w:val="12"/>
              </w:rPr>
            </w:pPr>
          </w:p>
          <w:p w14:paraId="67FCE0CD" w14:textId="77777777" w:rsidR="00C12A6B" w:rsidRPr="00CC3774" w:rsidRDefault="00C12A6B">
            <w:pPr>
              <w:pStyle w:val="Style10"/>
              <w:numPr>
                <w:ilvl w:val="0"/>
                <w:numId w:val="53"/>
              </w:numPr>
              <w:shd w:val="clear" w:color="auto" w:fill="auto"/>
              <w:tabs>
                <w:tab w:val="left" w:pos="241"/>
              </w:tabs>
              <w:spacing w:line="240" w:lineRule="auto"/>
              <w:ind w:left="0" w:firstLine="0"/>
              <w:jc w:val="both"/>
              <w:rPr>
                <w:rStyle w:val="CharStyle474"/>
                <w:rFonts w:eastAsiaTheme="minorHAnsi"/>
                <w:color w:val="000000" w:themeColor="text1"/>
                <w:sz w:val="24"/>
                <w:szCs w:val="24"/>
              </w:rPr>
            </w:pPr>
            <w:r w:rsidRPr="00CC3774">
              <w:rPr>
                <w:rStyle w:val="CharStyle474"/>
                <w:rFonts w:eastAsiaTheme="minorHAnsi"/>
                <w:color w:val="000000" w:themeColor="text1"/>
                <w:sz w:val="24"/>
                <w:szCs w:val="24"/>
              </w:rPr>
              <w:t>Оценка способности химической продукции к абиотическому разложению (деградации), включая гидролиз, фотолиз;</w:t>
            </w:r>
          </w:p>
          <w:p w14:paraId="6B4915FA" w14:textId="77777777" w:rsidR="00C12A6B" w:rsidRPr="00CC3774" w:rsidRDefault="00C12A6B" w:rsidP="00693A3D">
            <w:pPr>
              <w:pStyle w:val="Style10"/>
              <w:shd w:val="clear" w:color="auto" w:fill="auto"/>
              <w:tabs>
                <w:tab w:val="left" w:pos="241"/>
              </w:tabs>
              <w:spacing w:line="240" w:lineRule="auto"/>
              <w:jc w:val="both"/>
              <w:rPr>
                <w:rStyle w:val="CharStyle474"/>
                <w:rFonts w:eastAsiaTheme="minorHAnsi"/>
                <w:color w:val="000000" w:themeColor="text1"/>
                <w:sz w:val="12"/>
                <w:szCs w:val="12"/>
              </w:rPr>
            </w:pPr>
          </w:p>
          <w:p w14:paraId="6DDCFB2C" w14:textId="77777777" w:rsidR="00C12A6B" w:rsidRPr="00CC3774" w:rsidRDefault="00C12A6B">
            <w:pPr>
              <w:pStyle w:val="Style10"/>
              <w:numPr>
                <w:ilvl w:val="0"/>
                <w:numId w:val="53"/>
              </w:numPr>
              <w:shd w:val="clear" w:color="auto" w:fill="auto"/>
              <w:tabs>
                <w:tab w:val="left" w:pos="241"/>
              </w:tabs>
              <w:spacing w:after="120" w:line="240" w:lineRule="auto"/>
              <w:ind w:left="357" w:hanging="357"/>
              <w:jc w:val="both"/>
              <w:rPr>
                <w:rFonts w:ascii="Times New Roman" w:hAnsi="Times New Roman" w:cs="Times New Roman"/>
                <w:color w:val="000000" w:themeColor="text1"/>
                <w:sz w:val="24"/>
                <w:szCs w:val="24"/>
                <w:lang w:val="ru"/>
              </w:rPr>
            </w:pPr>
            <w:r w:rsidRPr="00CC3774">
              <w:rPr>
                <w:rStyle w:val="CharStyle474"/>
                <w:rFonts w:eastAsiaTheme="minorHAnsi"/>
                <w:color w:val="000000" w:themeColor="text1"/>
                <w:sz w:val="24"/>
                <w:szCs w:val="24"/>
              </w:rPr>
              <w:t>Идентификация продуктов распада</w:t>
            </w:r>
          </w:p>
        </w:tc>
      </w:tr>
      <w:tr w:rsidR="00C12A6B" w:rsidRPr="00CC3774" w14:paraId="4A45A28C" w14:textId="77777777" w:rsidTr="00693A3D">
        <w:tc>
          <w:tcPr>
            <w:tcW w:w="1590" w:type="pct"/>
            <w:shd w:val="clear" w:color="auto" w:fill="FFFFFF"/>
          </w:tcPr>
          <w:p w14:paraId="05C35780" w14:textId="77777777" w:rsidR="00C12A6B" w:rsidRPr="00CC3774" w:rsidRDefault="00C12A6B" w:rsidP="00693A3D">
            <w:pPr>
              <w:shd w:val="clear" w:color="auto" w:fill="FFFFFF"/>
              <w:spacing w:after="120"/>
              <w:contextualSpacing/>
              <w:rPr>
                <w:color w:val="000000" w:themeColor="text1"/>
              </w:rPr>
            </w:pPr>
            <w:r w:rsidRPr="00CC3774">
              <w:rPr>
                <w:color w:val="000000" w:themeColor="text1"/>
              </w:rPr>
              <w:lastRenderedPageBreak/>
              <w:t>5. Преобразование и поведение в окружающей среде</w:t>
            </w:r>
          </w:p>
        </w:tc>
        <w:tc>
          <w:tcPr>
            <w:tcW w:w="3410" w:type="pct"/>
            <w:shd w:val="clear" w:color="auto" w:fill="FFFFFF"/>
          </w:tcPr>
          <w:p w14:paraId="3200794E" w14:textId="77777777" w:rsidR="00C12A6B" w:rsidRPr="00CC3774" w:rsidRDefault="00C12A6B">
            <w:pPr>
              <w:pStyle w:val="a7"/>
              <w:widowControl w:val="0"/>
              <w:numPr>
                <w:ilvl w:val="0"/>
                <w:numId w:val="54"/>
              </w:numPr>
              <w:tabs>
                <w:tab w:val="left" w:pos="241"/>
              </w:tabs>
              <w:autoSpaceDE w:val="0"/>
              <w:autoSpaceDN w:val="0"/>
              <w:adjustRightInd w:val="0"/>
              <w:ind w:left="0" w:firstLine="0"/>
              <w:jc w:val="both"/>
              <w:rPr>
                <w:rStyle w:val="CharStyle474"/>
                <w:color w:val="000000" w:themeColor="text1"/>
              </w:rPr>
            </w:pPr>
            <w:r w:rsidRPr="00CC3774">
              <w:rPr>
                <w:rStyle w:val="CharStyle474"/>
                <w:color w:val="000000" w:themeColor="text1"/>
              </w:rPr>
              <w:t>Скрининговое исследование (испытания) абсорбции/ десорбции (в почве, в донных отложениях);</w:t>
            </w:r>
          </w:p>
          <w:p w14:paraId="573A7AD4" w14:textId="77777777" w:rsidR="00C12A6B" w:rsidRPr="00CC3774" w:rsidRDefault="00C12A6B" w:rsidP="00693A3D">
            <w:pPr>
              <w:pStyle w:val="a7"/>
              <w:tabs>
                <w:tab w:val="left" w:pos="241"/>
              </w:tabs>
              <w:ind w:left="0"/>
              <w:jc w:val="both"/>
              <w:rPr>
                <w:rStyle w:val="CharStyle474"/>
                <w:color w:val="000000" w:themeColor="text1"/>
                <w:sz w:val="12"/>
                <w:szCs w:val="12"/>
              </w:rPr>
            </w:pPr>
          </w:p>
          <w:p w14:paraId="7986FA84" w14:textId="77777777" w:rsidR="00C12A6B" w:rsidRPr="00CC3774" w:rsidRDefault="00C12A6B">
            <w:pPr>
              <w:pStyle w:val="a7"/>
              <w:widowControl w:val="0"/>
              <w:numPr>
                <w:ilvl w:val="0"/>
                <w:numId w:val="54"/>
              </w:numPr>
              <w:tabs>
                <w:tab w:val="left" w:pos="241"/>
              </w:tabs>
              <w:autoSpaceDE w:val="0"/>
              <w:autoSpaceDN w:val="0"/>
              <w:adjustRightInd w:val="0"/>
              <w:spacing w:after="120"/>
              <w:ind w:left="0" w:firstLine="0"/>
              <w:jc w:val="both"/>
              <w:rPr>
                <w:rStyle w:val="CharStyle474"/>
                <w:color w:val="000000" w:themeColor="text1"/>
              </w:rPr>
            </w:pPr>
            <w:r w:rsidRPr="00CC3774">
              <w:rPr>
                <w:rStyle w:val="CharStyle474"/>
                <w:color w:val="000000" w:themeColor="text1"/>
              </w:rPr>
              <w:t xml:space="preserve">Исследования (испытания) способности к </w:t>
            </w:r>
            <w:proofErr w:type="spellStart"/>
            <w:r w:rsidRPr="00CC3774">
              <w:rPr>
                <w:rStyle w:val="CharStyle474"/>
                <w:color w:val="000000" w:themeColor="text1"/>
              </w:rPr>
              <w:t>биоаккумуляции</w:t>
            </w:r>
            <w:proofErr w:type="spellEnd"/>
            <w:r w:rsidRPr="00CC3774">
              <w:rPr>
                <w:rStyle w:val="CharStyle474"/>
                <w:color w:val="000000" w:themeColor="text1"/>
              </w:rPr>
              <w:t xml:space="preserve"> (преимущественно на рыбах)</w:t>
            </w:r>
          </w:p>
        </w:tc>
      </w:tr>
      <w:tr w:rsidR="00C12A6B" w:rsidRPr="00CC3774" w14:paraId="7CF0FBE8" w14:textId="77777777" w:rsidTr="00693A3D">
        <w:tc>
          <w:tcPr>
            <w:tcW w:w="1590" w:type="pct"/>
            <w:shd w:val="clear" w:color="auto" w:fill="FFFFFF"/>
          </w:tcPr>
          <w:p w14:paraId="6C79B3CB" w14:textId="77777777" w:rsidR="00C12A6B" w:rsidRPr="00CC3774" w:rsidRDefault="00C12A6B" w:rsidP="00693A3D">
            <w:pPr>
              <w:shd w:val="clear" w:color="auto" w:fill="FFFFFF"/>
              <w:contextualSpacing/>
              <w:rPr>
                <w:color w:val="000000" w:themeColor="text1"/>
              </w:rPr>
            </w:pPr>
            <w:r w:rsidRPr="00CC3774">
              <w:rPr>
                <w:color w:val="000000" w:themeColor="text1"/>
              </w:rPr>
              <w:t>6. Токсичность для почв</w:t>
            </w:r>
          </w:p>
          <w:p w14:paraId="13F351E8" w14:textId="77777777" w:rsidR="00C12A6B" w:rsidRPr="00CC3774" w:rsidRDefault="00C12A6B" w:rsidP="00693A3D">
            <w:pPr>
              <w:shd w:val="clear" w:color="auto" w:fill="FFFFFF"/>
              <w:contextualSpacing/>
              <w:rPr>
                <w:color w:val="000000" w:themeColor="text1"/>
              </w:rPr>
            </w:pPr>
          </w:p>
        </w:tc>
        <w:tc>
          <w:tcPr>
            <w:tcW w:w="3410" w:type="pct"/>
            <w:shd w:val="clear" w:color="auto" w:fill="FFFFFF"/>
          </w:tcPr>
          <w:p w14:paraId="7899FF21" w14:textId="77777777" w:rsidR="00C12A6B" w:rsidRPr="00CC3774" w:rsidRDefault="00C12A6B" w:rsidP="00693A3D">
            <w:pPr>
              <w:pStyle w:val="a7"/>
              <w:tabs>
                <w:tab w:val="left" w:pos="241"/>
              </w:tabs>
              <w:ind w:left="0"/>
              <w:jc w:val="both"/>
              <w:rPr>
                <w:rStyle w:val="CharStyle474"/>
                <w:i/>
                <w:color w:val="000000" w:themeColor="text1"/>
              </w:rPr>
            </w:pPr>
            <w:r w:rsidRPr="00CC3774">
              <w:rPr>
                <w:rStyle w:val="CharStyle474"/>
                <w:i/>
                <w:color w:val="000000" w:themeColor="text1"/>
              </w:rPr>
              <w:t>Допущение: если имеющиеся, в том числе в официальных источниках информации, данные о токсическом воздействии химической продукции на почвенные организмы отсутствуют, применяют метод равновесного распределения.</w:t>
            </w:r>
          </w:p>
          <w:p w14:paraId="46DD8AA0" w14:textId="77777777" w:rsidR="00C12A6B" w:rsidRPr="00CC3774" w:rsidRDefault="00C12A6B" w:rsidP="00693A3D">
            <w:pPr>
              <w:pStyle w:val="a7"/>
              <w:tabs>
                <w:tab w:val="left" w:pos="241"/>
              </w:tabs>
              <w:ind w:left="0"/>
              <w:jc w:val="both"/>
              <w:rPr>
                <w:rStyle w:val="CharStyle474"/>
                <w:i/>
                <w:color w:val="000000" w:themeColor="text1"/>
                <w:sz w:val="12"/>
                <w:szCs w:val="12"/>
              </w:rPr>
            </w:pPr>
          </w:p>
          <w:p w14:paraId="3C1BFCDC" w14:textId="77777777" w:rsidR="00C12A6B" w:rsidRPr="00CC3774" w:rsidRDefault="00C12A6B">
            <w:pPr>
              <w:pStyle w:val="a7"/>
              <w:widowControl w:val="0"/>
              <w:numPr>
                <w:ilvl w:val="0"/>
                <w:numId w:val="55"/>
              </w:numPr>
              <w:tabs>
                <w:tab w:val="left" w:pos="241"/>
              </w:tabs>
              <w:autoSpaceDE w:val="0"/>
              <w:autoSpaceDN w:val="0"/>
              <w:adjustRightInd w:val="0"/>
              <w:ind w:left="0" w:firstLine="0"/>
              <w:jc w:val="both"/>
              <w:rPr>
                <w:color w:val="000000" w:themeColor="text1"/>
                <w:lang w:val="ru"/>
              </w:rPr>
            </w:pPr>
            <w:r w:rsidRPr="00CC3774">
              <w:rPr>
                <w:color w:val="000000" w:themeColor="text1"/>
              </w:rPr>
              <w:t>Оценка острой токсичности для почвы: краткосрочные исследования (испытания) на почвенных организмах;</w:t>
            </w:r>
          </w:p>
          <w:p w14:paraId="18C04A82" w14:textId="77777777" w:rsidR="00C12A6B" w:rsidRPr="00CC3774" w:rsidRDefault="00C12A6B" w:rsidP="00693A3D">
            <w:pPr>
              <w:pStyle w:val="a7"/>
              <w:tabs>
                <w:tab w:val="left" w:pos="241"/>
              </w:tabs>
              <w:ind w:left="0"/>
              <w:jc w:val="both"/>
              <w:rPr>
                <w:color w:val="000000" w:themeColor="text1"/>
                <w:sz w:val="12"/>
                <w:szCs w:val="12"/>
              </w:rPr>
            </w:pPr>
          </w:p>
          <w:p w14:paraId="23F714C0" w14:textId="77777777" w:rsidR="00C12A6B" w:rsidRPr="00CC3774" w:rsidRDefault="00C12A6B">
            <w:pPr>
              <w:pStyle w:val="a7"/>
              <w:widowControl w:val="0"/>
              <w:numPr>
                <w:ilvl w:val="0"/>
                <w:numId w:val="55"/>
              </w:numPr>
              <w:tabs>
                <w:tab w:val="left" w:pos="241"/>
              </w:tabs>
              <w:autoSpaceDE w:val="0"/>
              <w:autoSpaceDN w:val="0"/>
              <w:adjustRightInd w:val="0"/>
              <w:ind w:left="0" w:firstLine="0"/>
              <w:jc w:val="both"/>
              <w:rPr>
                <w:color w:val="000000" w:themeColor="text1"/>
                <w:lang w:val="ru"/>
              </w:rPr>
            </w:pPr>
            <w:r w:rsidRPr="00CC3774">
              <w:rPr>
                <w:color w:val="000000" w:themeColor="text1"/>
              </w:rPr>
              <w:t>Оценка хронической токсичности для почвы: долгосрочные исследования (испытания) на почвенных организмах.</w:t>
            </w:r>
          </w:p>
          <w:p w14:paraId="58E3D414" w14:textId="77777777" w:rsidR="00C12A6B" w:rsidRPr="00CC3774" w:rsidRDefault="00C12A6B" w:rsidP="00693A3D">
            <w:pPr>
              <w:pStyle w:val="a7"/>
              <w:tabs>
                <w:tab w:val="left" w:pos="241"/>
              </w:tabs>
              <w:ind w:left="0"/>
              <w:jc w:val="both"/>
              <w:rPr>
                <w:color w:val="000000" w:themeColor="text1"/>
                <w:sz w:val="12"/>
                <w:szCs w:val="12"/>
                <w:lang w:val="ru"/>
              </w:rPr>
            </w:pPr>
          </w:p>
          <w:p w14:paraId="374BE44C" w14:textId="77777777" w:rsidR="00C12A6B" w:rsidRPr="00CC3774" w:rsidRDefault="00C12A6B" w:rsidP="00693A3D">
            <w:pPr>
              <w:tabs>
                <w:tab w:val="left" w:pos="367"/>
              </w:tabs>
              <w:jc w:val="both"/>
              <w:rPr>
                <w:color w:val="000000" w:themeColor="text1"/>
              </w:rPr>
            </w:pPr>
            <w:r w:rsidRPr="00CC3774">
              <w:rPr>
                <w:color w:val="000000" w:themeColor="text1"/>
              </w:rPr>
              <w:t>Примечание 1 – исследование (испытание) уместно в следующих случаях:</w:t>
            </w:r>
          </w:p>
          <w:p w14:paraId="75821A10" w14:textId="77777777" w:rsidR="00C12A6B" w:rsidRPr="00CC3774" w:rsidRDefault="00C12A6B">
            <w:pPr>
              <w:pStyle w:val="a7"/>
              <w:numPr>
                <w:ilvl w:val="0"/>
                <w:numId w:val="51"/>
              </w:numPr>
              <w:tabs>
                <w:tab w:val="left" w:pos="666"/>
              </w:tabs>
              <w:ind w:left="742" w:hanging="284"/>
              <w:jc w:val="both"/>
              <w:rPr>
                <w:b/>
                <w:color w:val="000000" w:themeColor="text1"/>
              </w:rPr>
            </w:pPr>
            <w:r w:rsidRPr="00CC3774">
              <w:rPr>
                <w:color w:val="000000" w:themeColor="text1"/>
              </w:rPr>
              <w:t xml:space="preserve"> </w:t>
            </w:r>
            <w:r w:rsidRPr="00CC3774">
              <w:rPr>
                <w:rStyle w:val="CharStyle474"/>
                <w:color w:val="000000" w:themeColor="text1"/>
              </w:rPr>
              <w:t>предполагается, что химическая продукция легко адсорбируется почвой или является очень стойкой</w:t>
            </w:r>
            <w:r w:rsidRPr="00CC3774">
              <w:rPr>
                <w:color w:val="000000" w:themeColor="text1"/>
              </w:rPr>
              <w:t>;</w:t>
            </w:r>
          </w:p>
          <w:p w14:paraId="1B2ECB94" w14:textId="77777777" w:rsidR="00C12A6B" w:rsidRPr="00CC3774" w:rsidRDefault="00C12A6B">
            <w:pPr>
              <w:pStyle w:val="a7"/>
              <w:numPr>
                <w:ilvl w:val="0"/>
                <w:numId w:val="51"/>
              </w:numPr>
              <w:tabs>
                <w:tab w:val="left" w:pos="666"/>
              </w:tabs>
              <w:ind w:left="742" w:hanging="284"/>
              <w:jc w:val="both"/>
              <w:rPr>
                <w:rStyle w:val="CharStyle474"/>
                <w:b/>
                <w:color w:val="000000" w:themeColor="text1"/>
                <w:szCs w:val="20"/>
              </w:rPr>
            </w:pPr>
            <w:r w:rsidRPr="00CC3774">
              <w:rPr>
                <w:color w:val="000000" w:themeColor="text1"/>
              </w:rPr>
              <w:t xml:space="preserve"> существует риск долгосрочного воздействия химической продукции и продуктов ее распада на почвенные организмы, основанный на </w:t>
            </w:r>
            <w:r w:rsidRPr="00CC3774">
              <w:rPr>
                <w:rStyle w:val="CharStyle474"/>
                <w:rFonts w:eastAsiaTheme="minorHAnsi"/>
                <w:color w:val="000000" w:themeColor="text1"/>
              </w:rPr>
              <w:t>оценке химической безопасности.</w:t>
            </w:r>
          </w:p>
          <w:p w14:paraId="6D44B8AA" w14:textId="77777777" w:rsidR="00C12A6B" w:rsidRPr="00CC3774" w:rsidRDefault="00C12A6B" w:rsidP="00693A3D">
            <w:pPr>
              <w:pStyle w:val="a7"/>
              <w:tabs>
                <w:tab w:val="left" w:pos="241"/>
              </w:tabs>
              <w:ind w:left="0"/>
              <w:jc w:val="both"/>
              <w:rPr>
                <w:rStyle w:val="CharStyle474"/>
                <w:color w:val="000000" w:themeColor="text1"/>
                <w:sz w:val="12"/>
                <w:szCs w:val="12"/>
              </w:rPr>
            </w:pPr>
          </w:p>
          <w:p w14:paraId="006D520A" w14:textId="77777777" w:rsidR="00C12A6B" w:rsidRPr="00CC3774" w:rsidRDefault="00C12A6B" w:rsidP="00693A3D">
            <w:pPr>
              <w:pStyle w:val="Style10"/>
              <w:shd w:val="clear" w:color="auto" w:fill="auto"/>
              <w:tabs>
                <w:tab w:val="left" w:pos="241"/>
              </w:tabs>
              <w:spacing w:line="240" w:lineRule="auto"/>
              <w:jc w:val="both"/>
              <w:rPr>
                <w:rFonts w:ascii="Times New Roman" w:hAnsi="Times New Roman" w:cs="Times New Roman"/>
                <w:color w:val="000000" w:themeColor="text1"/>
                <w:sz w:val="24"/>
                <w:szCs w:val="24"/>
                <w:lang w:val="ru"/>
              </w:rPr>
            </w:pPr>
            <w:r w:rsidRPr="00CC3774">
              <w:rPr>
                <w:rStyle w:val="CharStyle474"/>
                <w:rFonts w:eastAsiaTheme="minorHAnsi"/>
                <w:color w:val="000000" w:themeColor="text1"/>
                <w:sz w:val="24"/>
                <w:szCs w:val="24"/>
              </w:rPr>
              <w:t>Примечание 2 – в</w:t>
            </w:r>
            <w:r w:rsidRPr="00CC3774">
              <w:rPr>
                <w:rStyle w:val="CharStyle738"/>
                <w:rFonts w:eastAsiaTheme="minorHAnsi"/>
                <w:color w:val="000000" w:themeColor="text1"/>
                <w:sz w:val="24"/>
                <w:szCs w:val="24"/>
              </w:rPr>
              <w:t>ыбор соответствующего исследования (испытания) зависит от результатов оценки химической безопасности</w:t>
            </w:r>
          </w:p>
        </w:tc>
      </w:tr>
    </w:tbl>
    <w:p w14:paraId="43FCEEEA" w14:textId="77777777" w:rsidR="00C12A6B" w:rsidRPr="00CC3774" w:rsidRDefault="00C12A6B" w:rsidP="00C12A6B">
      <w:pPr>
        <w:shd w:val="clear" w:color="auto" w:fill="FFFFFF"/>
        <w:tabs>
          <w:tab w:val="left" w:pos="5387"/>
        </w:tabs>
        <w:spacing w:line="360" w:lineRule="auto"/>
        <w:ind w:left="708"/>
        <w:contextualSpacing/>
        <w:jc w:val="right"/>
        <w:rPr>
          <w:color w:val="000000" w:themeColor="text1"/>
          <w:sz w:val="30"/>
          <w:szCs w:val="30"/>
        </w:rPr>
      </w:pPr>
    </w:p>
    <w:p w14:paraId="59666125" w14:textId="77777777" w:rsidR="00C12A6B" w:rsidRPr="00CC3774" w:rsidRDefault="00C12A6B" w:rsidP="00C12A6B">
      <w:pPr>
        <w:shd w:val="clear" w:color="auto" w:fill="FFFFFF"/>
        <w:contextualSpacing/>
        <w:jc w:val="both"/>
        <w:rPr>
          <w:color w:val="000000" w:themeColor="text1"/>
          <w:sz w:val="28"/>
        </w:rPr>
      </w:pPr>
      <w:r w:rsidRPr="00CC3774">
        <w:rPr>
          <w:color w:val="000000" w:themeColor="text1"/>
          <w:sz w:val="28"/>
        </w:rPr>
        <w:t xml:space="preserve">Таблица 5 – Общие подходы к определению показателей (параметров) и/или оценке опасности, обусловленной </w:t>
      </w:r>
      <w:proofErr w:type="spellStart"/>
      <w:r w:rsidRPr="00CC3774">
        <w:rPr>
          <w:color w:val="000000" w:themeColor="text1"/>
          <w:sz w:val="28"/>
        </w:rPr>
        <w:t>экотоксикологическими</w:t>
      </w:r>
      <w:proofErr w:type="spellEnd"/>
      <w:r w:rsidRPr="00CC3774">
        <w:rPr>
          <w:color w:val="000000" w:themeColor="text1"/>
          <w:sz w:val="28"/>
        </w:rPr>
        <w:t xml:space="preserve"> свойствами химической продукции</w:t>
      </w:r>
    </w:p>
    <w:p w14:paraId="47A9B5FD" w14:textId="77777777" w:rsidR="00C12A6B" w:rsidRPr="00CC3774" w:rsidRDefault="00C12A6B" w:rsidP="00C12A6B">
      <w:pPr>
        <w:shd w:val="clear" w:color="auto" w:fill="FFFFFF"/>
        <w:contextualSpacing/>
        <w:jc w:val="both"/>
        <w:rPr>
          <w:strike/>
          <w:color w:val="000000" w:themeColor="text1"/>
          <w:sz w:val="28"/>
        </w:rPr>
      </w:pPr>
    </w:p>
    <w:tbl>
      <w:tblPr>
        <w:tblW w:w="5000" w:type="pct"/>
        <w:tblCellMar>
          <w:left w:w="40" w:type="dxa"/>
          <w:right w:w="40" w:type="dxa"/>
        </w:tblCellMar>
        <w:tblLook w:val="0000" w:firstRow="0" w:lastRow="0" w:firstColumn="0" w:lastColumn="0" w:noHBand="0" w:noVBand="0"/>
      </w:tblPr>
      <w:tblGrid>
        <w:gridCol w:w="2992"/>
        <w:gridCol w:w="6353"/>
      </w:tblGrid>
      <w:tr w:rsidR="00C12A6B" w:rsidRPr="00CC3774" w14:paraId="48040C55" w14:textId="77777777" w:rsidTr="00693A3D">
        <w:trPr>
          <w:tblHeader/>
        </w:trPr>
        <w:tc>
          <w:tcPr>
            <w:tcW w:w="1601" w:type="pct"/>
            <w:tcBorders>
              <w:top w:val="single" w:sz="4" w:space="0" w:color="auto"/>
              <w:left w:val="single" w:sz="4" w:space="0" w:color="auto"/>
              <w:bottom w:val="single" w:sz="4" w:space="0" w:color="auto"/>
              <w:right w:val="single" w:sz="4" w:space="0" w:color="auto"/>
            </w:tcBorders>
            <w:shd w:val="clear" w:color="auto" w:fill="FFFFFF"/>
          </w:tcPr>
          <w:p w14:paraId="54B773D0" w14:textId="77777777" w:rsidR="00C12A6B" w:rsidRPr="00CC3774" w:rsidRDefault="00C12A6B" w:rsidP="00693A3D">
            <w:pPr>
              <w:shd w:val="clear" w:color="auto" w:fill="FFFFFF"/>
              <w:contextualSpacing/>
              <w:jc w:val="center"/>
              <w:rPr>
                <w:color w:val="000000" w:themeColor="text1"/>
              </w:rPr>
            </w:pPr>
            <w:r w:rsidRPr="00CC3774">
              <w:rPr>
                <w:color w:val="000000" w:themeColor="text1"/>
              </w:rPr>
              <w:t>Параметр (показатель) / свойство</w:t>
            </w:r>
          </w:p>
        </w:tc>
        <w:tc>
          <w:tcPr>
            <w:tcW w:w="3399" w:type="pct"/>
            <w:tcBorders>
              <w:top w:val="single" w:sz="4" w:space="0" w:color="auto"/>
              <w:left w:val="single" w:sz="4" w:space="0" w:color="auto"/>
              <w:bottom w:val="single" w:sz="4" w:space="0" w:color="auto"/>
              <w:right w:val="single" w:sz="4" w:space="0" w:color="auto"/>
            </w:tcBorders>
            <w:shd w:val="clear" w:color="auto" w:fill="FFFFFF"/>
          </w:tcPr>
          <w:p w14:paraId="1CE2E8A7" w14:textId="77777777" w:rsidR="00C12A6B" w:rsidRPr="00CC3774" w:rsidRDefault="00C12A6B" w:rsidP="00693A3D">
            <w:pPr>
              <w:shd w:val="clear" w:color="auto" w:fill="FFFFFF"/>
              <w:contextualSpacing/>
              <w:jc w:val="center"/>
              <w:rPr>
                <w:color w:val="000000" w:themeColor="text1"/>
              </w:rPr>
            </w:pPr>
            <w:r w:rsidRPr="00CC3774">
              <w:rPr>
                <w:color w:val="000000" w:themeColor="text1"/>
              </w:rPr>
              <w:t xml:space="preserve">Условия, при которых не требуется проведение соответствующих исследований (испытаний) в целях определения параметров (показателей) </w:t>
            </w:r>
            <w:proofErr w:type="spellStart"/>
            <w:r w:rsidRPr="00CC3774">
              <w:rPr>
                <w:color w:val="000000" w:themeColor="text1"/>
              </w:rPr>
              <w:t>экотоксичности</w:t>
            </w:r>
            <w:proofErr w:type="spellEnd"/>
            <w:r w:rsidRPr="00CC3774">
              <w:rPr>
                <w:color w:val="000000" w:themeColor="text1"/>
              </w:rPr>
              <w:t xml:space="preserve"> химической продукции</w:t>
            </w:r>
          </w:p>
        </w:tc>
      </w:tr>
      <w:tr w:rsidR="00C12A6B" w:rsidRPr="00CC3774" w14:paraId="723462DD" w14:textId="77777777" w:rsidTr="00693A3D">
        <w:trPr>
          <w:trHeight w:val="20"/>
        </w:trPr>
        <w:tc>
          <w:tcPr>
            <w:tcW w:w="1601" w:type="pct"/>
            <w:shd w:val="clear" w:color="auto" w:fill="FFFFFF"/>
          </w:tcPr>
          <w:p w14:paraId="5E5A0586" w14:textId="77777777" w:rsidR="00C12A6B" w:rsidRPr="00CC3774" w:rsidRDefault="00C12A6B" w:rsidP="00693A3D">
            <w:pPr>
              <w:shd w:val="clear" w:color="auto" w:fill="FFFFFF"/>
              <w:contextualSpacing/>
              <w:rPr>
                <w:color w:val="000000" w:themeColor="text1"/>
              </w:rPr>
            </w:pPr>
            <w:r w:rsidRPr="00CC3774">
              <w:rPr>
                <w:color w:val="000000" w:themeColor="text1"/>
              </w:rPr>
              <w:t xml:space="preserve">1. Острая токсичность для водной среды </w:t>
            </w:r>
          </w:p>
        </w:tc>
        <w:tc>
          <w:tcPr>
            <w:tcW w:w="3399" w:type="pct"/>
            <w:shd w:val="clear" w:color="auto" w:fill="FFFFFF"/>
          </w:tcPr>
          <w:p w14:paraId="3E92CE0E" w14:textId="77777777" w:rsidR="00C12A6B" w:rsidRPr="00CC3774" w:rsidRDefault="00C12A6B">
            <w:pPr>
              <w:pStyle w:val="a7"/>
              <w:widowControl w:val="0"/>
              <w:numPr>
                <w:ilvl w:val="0"/>
                <w:numId w:val="56"/>
              </w:numPr>
              <w:shd w:val="clear" w:color="auto" w:fill="FFFFFF"/>
              <w:tabs>
                <w:tab w:val="left" w:pos="361"/>
              </w:tabs>
              <w:autoSpaceDE w:val="0"/>
              <w:autoSpaceDN w:val="0"/>
              <w:adjustRightInd w:val="0"/>
              <w:ind w:left="0" w:firstLine="0"/>
              <w:jc w:val="both"/>
              <w:rPr>
                <w:rStyle w:val="CharStyle474"/>
                <w:color w:val="000000" w:themeColor="text1"/>
              </w:rPr>
            </w:pPr>
            <w:r w:rsidRPr="00CC3774">
              <w:rPr>
                <w:rStyle w:val="CharStyle474"/>
                <w:color w:val="000000" w:themeColor="text1"/>
              </w:rPr>
              <w:t>Краткосрочные</w:t>
            </w:r>
            <w:r w:rsidRPr="00CC3774">
              <w:rPr>
                <w:color w:val="000000" w:themeColor="text1"/>
              </w:rPr>
              <w:t xml:space="preserve"> исследования (испытания) на рыбах, ракообразных (беспозвоночных) и/или водорослях при выполнении одного из следующих условий:</w:t>
            </w:r>
          </w:p>
          <w:p w14:paraId="20F7C9E7" w14:textId="77777777" w:rsidR="00C12A6B" w:rsidRPr="00CC3774" w:rsidRDefault="00C12A6B">
            <w:pPr>
              <w:pStyle w:val="a7"/>
              <w:numPr>
                <w:ilvl w:val="0"/>
                <w:numId w:val="38"/>
              </w:numPr>
              <w:autoSpaceDE w:val="0"/>
              <w:autoSpaceDN w:val="0"/>
              <w:adjustRightInd w:val="0"/>
              <w:ind w:left="739" w:hanging="283"/>
              <w:jc w:val="both"/>
              <w:rPr>
                <w:color w:val="000000" w:themeColor="text1"/>
              </w:rPr>
            </w:pPr>
            <w:r w:rsidRPr="00CC3774">
              <w:rPr>
                <w:color w:val="000000" w:themeColor="text1"/>
              </w:rPr>
              <w:t xml:space="preserve">токсическое действие химической продукции </w:t>
            </w:r>
            <w:proofErr w:type="gramStart"/>
            <w:r w:rsidRPr="00CC3774">
              <w:rPr>
                <w:color w:val="000000" w:themeColor="text1"/>
              </w:rPr>
              <w:t>на гидробионтов</w:t>
            </w:r>
            <w:proofErr w:type="gramEnd"/>
            <w:r w:rsidRPr="00CC3774">
              <w:rPr>
                <w:color w:val="000000" w:themeColor="text1"/>
              </w:rPr>
              <w:t xml:space="preserve"> маловероятно (химическая продукция не растворима в воде (растворимость менее 0,01 г/л </w:t>
            </w:r>
            <w:r w:rsidRPr="00CC3774">
              <w:rPr>
                <w:color w:val="000000" w:themeColor="text1"/>
              </w:rPr>
              <w:lastRenderedPageBreak/>
              <w:t>воды) и/или не обладает свойством проникать через биологические мембраны);</w:t>
            </w:r>
          </w:p>
          <w:p w14:paraId="5D095C16" w14:textId="77777777" w:rsidR="00C12A6B" w:rsidRPr="00CC3774" w:rsidRDefault="00C12A6B">
            <w:pPr>
              <w:pStyle w:val="a7"/>
              <w:numPr>
                <w:ilvl w:val="0"/>
                <w:numId w:val="38"/>
              </w:numPr>
              <w:autoSpaceDE w:val="0"/>
              <w:autoSpaceDN w:val="0"/>
              <w:adjustRightInd w:val="0"/>
              <w:ind w:left="739" w:hanging="283"/>
              <w:jc w:val="both"/>
              <w:rPr>
                <w:color w:val="000000" w:themeColor="text1"/>
              </w:rPr>
            </w:pPr>
            <w:r w:rsidRPr="00CC3774">
              <w:rPr>
                <w:color w:val="000000" w:themeColor="text1"/>
              </w:rPr>
              <w:t>имеются результаты долгосрочных исследований (испытаний) на гидробионтах</w:t>
            </w:r>
          </w:p>
          <w:p w14:paraId="4B1EA889" w14:textId="77777777" w:rsidR="00C12A6B" w:rsidRPr="00CC3774" w:rsidRDefault="00C12A6B" w:rsidP="00693A3D">
            <w:pPr>
              <w:jc w:val="both"/>
              <w:rPr>
                <w:color w:val="000000" w:themeColor="text1"/>
                <w:sz w:val="12"/>
                <w:szCs w:val="12"/>
              </w:rPr>
            </w:pPr>
          </w:p>
        </w:tc>
      </w:tr>
      <w:tr w:rsidR="00C12A6B" w:rsidRPr="00CC3774" w14:paraId="409093D9" w14:textId="77777777" w:rsidTr="00693A3D">
        <w:trPr>
          <w:trHeight w:val="20"/>
        </w:trPr>
        <w:tc>
          <w:tcPr>
            <w:tcW w:w="1601" w:type="pct"/>
            <w:shd w:val="clear" w:color="auto" w:fill="FFFFFF"/>
          </w:tcPr>
          <w:p w14:paraId="5EC1A2FB" w14:textId="77777777" w:rsidR="00C12A6B" w:rsidRPr="00CC3774" w:rsidRDefault="00C12A6B" w:rsidP="00693A3D">
            <w:pPr>
              <w:shd w:val="clear" w:color="auto" w:fill="FFFFFF"/>
              <w:contextualSpacing/>
              <w:rPr>
                <w:color w:val="000000" w:themeColor="text1"/>
              </w:rPr>
            </w:pPr>
            <w:r w:rsidRPr="00CC3774">
              <w:rPr>
                <w:color w:val="000000" w:themeColor="text1"/>
              </w:rPr>
              <w:lastRenderedPageBreak/>
              <w:t>2. Хроническая токсичность для водной среды</w:t>
            </w:r>
          </w:p>
        </w:tc>
        <w:tc>
          <w:tcPr>
            <w:tcW w:w="3399" w:type="pct"/>
            <w:shd w:val="clear" w:color="auto" w:fill="FFFFFF"/>
          </w:tcPr>
          <w:p w14:paraId="45966A33" w14:textId="77777777" w:rsidR="00C12A6B" w:rsidRPr="00CC3774" w:rsidRDefault="00C12A6B" w:rsidP="00693A3D">
            <w:pPr>
              <w:pStyle w:val="a7"/>
              <w:shd w:val="clear" w:color="auto" w:fill="FFFFFF"/>
              <w:tabs>
                <w:tab w:val="left" w:pos="361"/>
              </w:tabs>
              <w:ind w:left="0"/>
              <w:jc w:val="both"/>
              <w:rPr>
                <w:color w:val="000000" w:themeColor="text1"/>
              </w:rPr>
            </w:pPr>
            <w:r w:rsidRPr="00CC3774">
              <w:rPr>
                <w:rStyle w:val="CharStyle474"/>
                <w:color w:val="000000" w:themeColor="text1"/>
              </w:rPr>
              <w:t>Долгосрочные</w:t>
            </w:r>
            <w:r w:rsidRPr="00CC3774">
              <w:rPr>
                <w:color w:val="000000" w:themeColor="text1"/>
              </w:rPr>
              <w:t xml:space="preserve"> исследования (испытания) на рыбах, ракообразных (беспозвоночных) и/или водорослях для химической продукции, способной к быстрому разложению (деградации) в воде</w:t>
            </w:r>
          </w:p>
          <w:p w14:paraId="3674F966" w14:textId="77777777" w:rsidR="00C12A6B" w:rsidRPr="00CC3774" w:rsidRDefault="00C12A6B" w:rsidP="00693A3D">
            <w:pPr>
              <w:pStyle w:val="a7"/>
              <w:shd w:val="clear" w:color="auto" w:fill="FFFFFF"/>
              <w:tabs>
                <w:tab w:val="left" w:pos="361"/>
              </w:tabs>
              <w:ind w:left="0"/>
              <w:jc w:val="both"/>
              <w:rPr>
                <w:rStyle w:val="CharStyle474"/>
                <w:color w:val="000000" w:themeColor="text1"/>
                <w:sz w:val="12"/>
                <w:szCs w:val="12"/>
              </w:rPr>
            </w:pPr>
          </w:p>
        </w:tc>
      </w:tr>
      <w:tr w:rsidR="00C12A6B" w:rsidRPr="00CC3774" w14:paraId="0EDDD46C" w14:textId="77777777" w:rsidTr="00693A3D">
        <w:trPr>
          <w:trHeight w:val="20"/>
        </w:trPr>
        <w:tc>
          <w:tcPr>
            <w:tcW w:w="1601" w:type="pct"/>
            <w:shd w:val="clear" w:color="auto" w:fill="FFFFFF"/>
          </w:tcPr>
          <w:p w14:paraId="0584C4DA" w14:textId="77777777" w:rsidR="00C12A6B" w:rsidRPr="00CC3774" w:rsidRDefault="00C12A6B" w:rsidP="00693A3D">
            <w:pPr>
              <w:shd w:val="clear" w:color="auto" w:fill="FFFFFF"/>
              <w:contextualSpacing/>
              <w:rPr>
                <w:color w:val="000000" w:themeColor="text1"/>
              </w:rPr>
            </w:pPr>
            <w:r w:rsidRPr="00CC3774">
              <w:rPr>
                <w:color w:val="000000" w:themeColor="text1"/>
              </w:rPr>
              <w:t>3. </w:t>
            </w:r>
            <w:r w:rsidRPr="00CC3774">
              <w:rPr>
                <w:rStyle w:val="CharStyle474"/>
                <w:color w:val="000000" w:themeColor="text1"/>
              </w:rPr>
              <w:t>Угнетение потребления кислорода активным илом</w:t>
            </w:r>
          </w:p>
        </w:tc>
        <w:tc>
          <w:tcPr>
            <w:tcW w:w="3399" w:type="pct"/>
            <w:shd w:val="clear" w:color="auto" w:fill="FFFFFF"/>
          </w:tcPr>
          <w:p w14:paraId="51808A94" w14:textId="77777777" w:rsidR="00C12A6B" w:rsidRPr="00CC3774" w:rsidRDefault="00C12A6B">
            <w:pPr>
              <w:pStyle w:val="a7"/>
              <w:widowControl w:val="0"/>
              <w:numPr>
                <w:ilvl w:val="0"/>
                <w:numId w:val="57"/>
              </w:numPr>
              <w:shd w:val="clear" w:color="auto" w:fill="FFFFFF"/>
              <w:tabs>
                <w:tab w:val="left" w:pos="361"/>
              </w:tabs>
              <w:autoSpaceDE w:val="0"/>
              <w:autoSpaceDN w:val="0"/>
              <w:adjustRightInd w:val="0"/>
              <w:ind w:left="0" w:firstLine="0"/>
              <w:jc w:val="both"/>
              <w:rPr>
                <w:rStyle w:val="CharStyle474"/>
                <w:color w:val="000000" w:themeColor="text1"/>
              </w:rPr>
            </w:pPr>
            <w:r w:rsidRPr="00CC3774">
              <w:rPr>
                <w:rStyle w:val="CharStyle474"/>
                <w:color w:val="000000" w:themeColor="text1"/>
              </w:rPr>
              <w:t>Для химической продукции, токсическое действие которой на микроорганизмы маловероятно (</w:t>
            </w:r>
            <w:r w:rsidRPr="00CC3774">
              <w:rPr>
                <w:color w:val="000000" w:themeColor="text1"/>
              </w:rPr>
              <w:t>химическая продукция не растворима в воде (растворимость менее 0,01 г/л воды) и/или не обладает свойством проникать через биологические мембраны</w:t>
            </w:r>
            <w:r w:rsidRPr="00CC3774">
              <w:rPr>
                <w:rStyle w:val="CharStyle474"/>
                <w:color w:val="000000" w:themeColor="text1"/>
              </w:rPr>
              <w:t>);</w:t>
            </w:r>
          </w:p>
          <w:p w14:paraId="4B51301F" w14:textId="77777777" w:rsidR="00C12A6B" w:rsidRPr="00CC3774" w:rsidRDefault="00C12A6B" w:rsidP="00693A3D">
            <w:pPr>
              <w:pStyle w:val="a7"/>
              <w:shd w:val="clear" w:color="auto" w:fill="FFFFFF"/>
              <w:tabs>
                <w:tab w:val="left" w:pos="361"/>
              </w:tabs>
              <w:ind w:left="0"/>
              <w:jc w:val="both"/>
              <w:rPr>
                <w:rStyle w:val="CharStyle474"/>
                <w:color w:val="000000" w:themeColor="text1"/>
                <w:sz w:val="12"/>
                <w:szCs w:val="12"/>
              </w:rPr>
            </w:pPr>
          </w:p>
          <w:p w14:paraId="04B005BC" w14:textId="77777777" w:rsidR="00C12A6B" w:rsidRPr="00CC3774" w:rsidRDefault="00C12A6B">
            <w:pPr>
              <w:pStyle w:val="a7"/>
              <w:widowControl w:val="0"/>
              <w:numPr>
                <w:ilvl w:val="0"/>
                <w:numId w:val="57"/>
              </w:numPr>
              <w:shd w:val="clear" w:color="auto" w:fill="FFFFFF"/>
              <w:tabs>
                <w:tab w:val="left" w:pos="361"/>
              </w:tabs>
              <w:autoSpaceDE w:val="0"/>
              <w:autoSpaceDN w:val="0"/>
              <w:adjustRightInd w:val="0"/>
              <w:ind w:left="0" w:firstLine="0"/>
              <w:jc w:val="both"/>
              <w:rPr>
                <w:rStyle w:val="CharStyle474"/>
                <w:color w:val="000000" w:themeColor="text1"/>
              </w:rPr>
            </w:pPr>
            <w:r w:rsidRPr="00CC3774">
              <w:rPr>
                <w:rStyle w:val="CharStyle474"/>
                <w:color w:val="000000" w:themeColor="text1"/>
              </w:rPr>
              <w:t>Для химической продукции,</w:t>
            </w:r>
            <w:r w:rsidRPr="00CC3774">
              <w:rPr>
                <w:color w:val="000000" w:themeColor="text1"/>
              </w:rPr>
              <w:t xml:space="preserve"> способной к быстрому разложению (деградации) в воде</w:t>
            </w:r>
            <w:r w:rsidRPr="00CC3774">
              <w:rPr>
                <w:rStyle w:val="CharStyle474"/>
                <w:color w:val="000000" w:themeColor="text1"/>
              </w:rPr>
              <w:t xml:space="preserve"> и поступающей со стоками на очистные сооружения в концентрациях, не превышающих разрешенные (ПДК);</w:t>
            </w:r>
          </w:p>
          <w:p w14:paraId="6FD8A30F" w14:textId="77777777" w:rsidR="00C12A6B" w:rsidRPr="00CC3774" w:rsidRDefault="00C12A6B" w:rsidP="00693A3D">
            <w:pPr>
              <w:pStyle w:val="a7"/>
              <w:shd w:val="clear" w:color="auto" w:fill="FFFFFF"/>
              <w:tabs>
                <w:tab w:val="left" w:pos="361"/>
              </w:tabs>
              <w:ind w:left="0"/>
              <w:jc w:val="both"/>
              <w:rPr>
                <w:rStyle w:val="CharStyle474"/>
                <w:color w:val="000000" w:themeColor="text1"/>
                <w:sz w:val="12"/>
                <w:szCs w:val="12"/>
              </w:rPr>
            </w:pPr>
          </w:p>
          <w:p w14:paraId="64F46544" w14:textId="77777777" w:rsidR="00C12A6B" w:rsidRPr="00CC3774" w:rsidRDefault="00C12A6B">
            <w:pPr>
              <w:pStyle w:val="a7"/>
              <w:widowControl w:val="0"/>
              <w:numPr>
                <w:ilvl w:val="0"/>
                <w:numId w:val="57"/>
              </w:numPr>
              <w:shd w:val="clear" w:color="auto" w:fill="FFFFFF"/>
              <w:tabs>
                <w:tab w:val="left" w:pos="361"/>
              </w:tabs>
              <w:autoSpaceDE w:val="0"/>
              <w:autoSpaceDN w:val="0"/>
              <w:adjustRightInd w:val="0"/>
              <w:spacing w:after="120"/>
              <w:ind w:left="0" w:firstLine="0"/>
              <w:jc w:val="both"/>
              <w:rPr>
                <w:color w:val="000000" w:themeColor="text1"/>
                <w:lang w:val="ru"/>
              </w:rPr>
            </w:pPr>
            <w:r w:rsidRPr="00CC3774">
              <w:rPr>
                <w:rStyle w:val="CharStyle474"/>
                <w:color w:val="000000" w:themeColor="text1"/>
              </w:rPr>
              <w:t>Для химической продукции, не поступающей со стоками на очистные сооружения</w:t>
            </w:r>
          </w:p>
        </w:tc>
      </w:tr>
      <w:tr w:rsidR="00C12A6B" w:rsidRPr="00CC3774" w14:paraId="47928161" w14:textId="77777777" w:rsidTr="00693A3D">
        <w:trPr>
          <w:trHeight w:val="20"/>
        </w:trPr>
        <w:tc>
          <w:tcPr>
            <w:tcW w:w="1601" w:type="pct"/>
            <w:shd w:val="clear" w:color="auto" w:fill="FFFFFF"/>
          </w:tcPr>
          <w:p w14:paraId="6F2AEA3B" w14:textId="77777777" w:rsidR="00C12A6B" w:rsidRPr="00CC3774" w:rsidRDefault="00C12A6B" w:rsidP="00693A3D">
            <w:pPr>
              <w:shd w:val="clear" w:color="auto" w:fill="FFFFFF"/>
              <w:spacing w:after="120"/>
              <w:contextualSpacing/>
              <w:rPr>
                <w:color w:val="000000" w:themeColor="text1"/>
              </w:rPr>
            </w:pPr>
            <w:r w:rsidRPr="00CC3774">
              <w:rPr>
                <w:color w:val="000000" w:themeColor="text1"/>
              </w:rPr>
              <w:t>4. Разложение (</w:t>
            </w:r>
            <w:r w:rsidRPr="00CC3774">
              <w:rPr>
                <w:rStyle w:val="CharStyle474"/>
                <w:color w:val="000000" w:themeColor="text1"/>
              </w:rPr>
              <w:t>деградация)</w:t>
            </w:r>
          </w:p>
          <w:p w14:paraId="5C68BFB6" w14:textId="77777777" w:rsidR="00C12A6B" w:rsidRPr="00CC3774" w:rsidRDefault="00C12A6B" w:rsidP="00693A3D">
            <w:pPr>
              <w:shd w:val="clear" w:color="auto" w:fill="FFFFFF"/>
              <w:spacing w:after="120"/>
              <w:contextualSpacing/>
              <w:rPr>
                <w:color w:val="000000" w:themeColor="text1"/>
              </w:rPr>
            </w:pPr>
          </w:p>
        </w:tc>
        <w:tc>
          <w:tcPr>
            <w:tcW w:w="3399" w:type="pct"/>
            <w:shd w:val="clear" w:color="auto" w:fill="FFFFFF"/>
          </w:tcPr>
          <w:p w14:paraId="398F80B6" w14:textId="77777777" w:rsidR="00C12A6B" w:rsidRPr="00CC3774" w:rsidRDefault="00C12A6B">
            <w:pPr>
              <w:pStyle w:val="a7"/>
              <w:widowControl w:val="0"/>
              <w:numPr>
                <w:ilvl w:val="0"/>
                <w:numId w:val="58"/>
              </w:numPr>
              <w:shd w:val="clear" w:color="auto" w:fill="FFFFFF"/>
              <w:tabs>
                <w:tab w:val="left" w:pos="333"/>
              </w:tabs>
              <w:autoSpaceDE w:val="0"/>
              <w:autoSpaceDN w:val="0"/>
              <w:adjustRightInd w:val="0"/>
              <w:spacing w:after="120"/>
              <w:ind w:left="0" w:firstLine="0"/>
              <w:jc w:val="both"/>
              <w:rPr>
                <w:rStyle w:val="CharStyle474"/>
                <w:color w:val="000000" w:themeColor="text1"/>
              </w:rPr>
            </w:pPr>
            <w:r w:rsidRPr="00CC3774">
              <w:rPr>
                <w:rStyle w:val="CharStyle474"/>
                <w:color w:val="000000" w:themeColor="text1"/>
              </w:rPr>
              <w:t>Исследования (испытания) биоразлагаемости для неорганической химической продукции;</w:t>
            </w:r>
          </w:p>
          <w:p w14:paraId="5149868E" w14:textId="77777777" w:rsidR="00C12A6B" w:rsidRPr="00CC3774" w:rsidRDefault="00C12A6B" w:rsidP="00693A3D">
            <w:pPr>
              <w:pStyle w:val="a7"/>
              <w:shd w:val="clear" w:color="auto" w:fill="FFFFFF"/>
              <w:tabs>
                <w:tab w:val="left" w:pos="333"/>
              </w:tabs>
              <w:spacing w:after="120"/>
              <w:ind w:left="0"/>
              <w:jc w:val="both"/>
              <w:rPr>
                <w:rStyle w:val="CharStyle474"/>
                <w:color w:val="000000" w:themeColor="text1"/>
                <w:sz w:val="12"/>
                <w:szCs w:val="12"/>
              </w:rPr>
            </w:pPr>
          </w:p>
          <w:p w14:paraId="0CBBD785" w14:textId="77777777" w:rsidR="00C12A6B" w:rsidRPr="00CC3774" w:rsidRDefault="00C12A6B">
            <w:pPr>
              <w:pStyle w:val="a7"/>
              <w:widowControl w:val="0"/>
              <w:numPr>
                <w:ilvl w:val="0"/>
                <w:numId w:val="56"/>
              </w:numPr>
              <w:shd w:val="clear" w:color="auto" w:fill="FFFFFF"/>
              <w:tabs>
                <w:tab w:val="left" w:pos="361"/>
              </w:tabs>
              <w:autoSpaceDE w:val="0"/>
              <w:autoSpaceDN w:val="0"/>
              <w:adjustRightInd w:val="0"/>
              <w:ind w:left="0" w:firstLine="0"/>
              <w:jc w:val="both"/>
              <w:rPr>
                <w:rStyle w:val="CharStyle474"/>
                <w:color w:val="000000" w:themeColor="text1"/>
              </w:rPr>
            </w:pPr>
            <w:r w:rsidRPr="00CC3774">
              <w:rPr>
                <w:rStyle w:val="CharStyle474"/>
                <w:color w:val="000000" w:themeColor="text1"/>
              </w:rPr>
              <w:t xml:space="preserve">Моделирование окончательного разложения в поверхностных водах </w:t>
            </w:r>
            <w:r w:rsidRPr="00CC3774">
              <w:rPr>
                <w:color w:val="000000" w:themeColor="text1"/>
              </w:rPr>
              <w:t>при выполнении одного из следующих условий:</w:t>
            </w:r>
          </w:p>
          <w:p w14:paraId="1D47CC4E"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jc w:val="both"/>
              <w:rPr>
                <w:rStyle w:val="CharStyle474"/>
                <w:color w:val="000000" w:themeColor="text1"/>
              </w:rPr>
            </w:pPr>
            <w:r w:rsidRPr="00CC3774">
              <w:rPr>
                <w:rStyle w:val="CharStyle474"/>
                <w:color w:val="000000" w:themeColor="text1"/>
              </w:rPr>
              <w:t>химическая продукция</w:t>
            </w:r>
            <w:r w:rsidRPr="00CC3774">
              <w:rPr>
                <w:color w:val="000000" w:themeColor="text1"/>
                <w:lang w:val="ru"/>
              </w:rPr>
              <w:t xml:space="preserve"> </w:t>
            </w:r>
            <w:r w:rsidRPr="00CC3774">
              <w:rPr>
                <w:rStyle w:val="CharStyle474"/>
                <w:color w:val="000000" w:themeColor="text1"/>
              </w:rPr>
              <w:t>не растворима в воде (</w:t>
            </w:r>
            <w:r w:rsidRPr="00CC3774">
              <w:rPr>
                <w:color w:val="000000" w:themeColor="text1"/>
              </w:rPr>
              <w:t>растворимость менее 0,01 г/л воды</w:t>
            </w:r>
            <w:r w:rsidRPr="00CC3774">
              <w:rPr>
                <w:rStyle w:val="CharStyle474"/>
                <w:color w:val="000000" w:themeColor="text1"/>
              </w:rPr>
              <w:t>);</w:t>
            </w:r>
          </w:p>
          <w:p w14:paraId="66758EA5"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jc w:val="both"/>
              <w:rPr>
                <w:color w:val="000000" w:themeColor="text1"/>
                <w:lang w:val="ru"/>
              </w:rPr>
            </w:pPr>
            <w:r w:rsidRPr="00CC3774">
              <w:rPr>
                <w:rStyle w:val="CharStyle474"/>
                <w:color w:val="000000" w:themeColor="text1"/>
              </w:rPr>
              <w:t>химическая продукция</w:t>
            </w:r>
            <w:r w:rsidRPr="00CC3774">
              <w:rPr>
                <w:color w:val="000000" w:themeColor="text1"/>
                <w:lang w:val="ru"/>
              </w:rPr>
              <w:t xml:space="preserve"> </w:t>
            </w:r>
            <w:r w:rsidRPr="00CC3774">
              <w:rPr>
                <w:color w:val="000000" w:themeColor="text1"/>
              </w:rPr>
              <w:t xml:space="preserve">способна к быстрому </w:t>
            </w:r>
            <w:proofErr w:type="spellStart"/>
            <w:r w:rsidRPr="00CC3774">
              <w:rPr>
                <w:color w:val="000000" w:themeColor="text1"/>
              </w:rPr>
              <w:t>биоразложению</w:t>
            </w:r>
            <w:proofErr w:type="spellEnd"/>
            <w:r w:rsidRPr="00CC3774">
              <w:rPr>
                <w:color w:val="000000" w:themeColor="text1"/>
              </w:rPr>
              <w:t xml:space="preserve"> (биодеградации);</w:t>
            </w:r>
          </w:p>
          <w:p w14:paraId="46EE46A1" w14:textId="77777777" w:rsidR="00C12A6B" w:rsidRPr="00CC3774" w:rsidRDefault="00C12A6B" w:rsidP="00693A3D">
            <w:pPr>
              <w:pStyle w:val="a7"/>
              <w:rPr>
                <w:rStyle w:val="CharStyle474"/>
                <w:color w:val="000000" w:themeColor="text1"/>
                <w:sz w:val="12"/>
                <w:szCs w:val="12"/>
              </w:rPr>
            </w:pPr>
          </w:p>
          <w:p w14:paraId="3E185D8A" w14:textId="77777777" w:rsidR="00C12A6B" w:rsidRPr="00CC3774" w:rsidRDefault="00C12A6B">
            <w:pPr>
              <w:pStyle w:val="a7"/>
              <w:widowControl w:val="0"/>
              <w:numPr>
                <w:ilvl w:val="0"/>
                <w:numId w:val="56"/>
              </w:numPr>
              <w:shd w:val="clear" w:color="auto" w:fill="FFFFFF"/>
              <w:tabs>
                <w:tab w:val="left" w:pos="361"/>
              </w:tabs>
              <w:autoSpaceDE w:val="0"/>
              <w:autoSpaceDN w:val="0"/>
              <w:adjustRightInd w:val="0"/>
              <w:ind w:left="0" w:firstLine="0"/>
              <w:jc w:val="both"/>
              <w:rPr>
                <w:rStyle w:val="CharStyle474"/>
                <w:color w:val="000000" w:themeColor="text1"/>
              </w:rPr>
            </w:pPr>
            <w:r w:rsidRPr="00CC3774">
              <w:rPr>
                <w:rStyle w:val="CharStyle474"/>
                <w:color w:val="000000" w:themeColor="text1"/>
              </w:rPr>
              <w:t xml:space="preserve">Моделирование биоразлагаемости в почве и/или донных отложениях </w:t>
            </w:r>
            <w:r w:rsidRPr="00CC3774">
              <w:rPr>
                <w:color w:val="000000" w:themeColor="text1"/>
              </w:rPr>
              <w:t>при выполнении одного из следующих условий:</w:t>
            </w:r>
          </w:p>
          <w:p w14:paraId="47C942CF"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jc w:val="both"/>
              <w:rPr>
                <w:color w:val="000000" w:themeColor="text1"/>
                <w:lang w:val="ru"/>
              </w:rPr>
            </w:pPr>
            <w:r w:rsidRPr="00CC3774">
              <w:rPr>
                <w:rStyle w:val="CharStyle474"/>
                <w:color w:val="000000" w:themeColor="text1"/>
              </w:rPr>
              <w:t>химическая продукция</w:t>
            </w:r>
            <w:r w:rsidRPr="00CC3774">
              <w:rPr>
                <w:color w:val="000000" w:themeColor="text1"/>
                <w:lang w:val="ru"/>
              </w:rPr>
              <w:t xml:space="preserve"> </w:t>
            </w:r>
            <w:r w:rsidRPr="00CC3774">
              <w:rPr>
                <w:color w:val="000000" w:themeColor="text1"/>
              </w:rPr>
              <w:t xml:space="preserve">способна к быстрому </w:t>
            </w:r>
            <w:proofErr w:type="spellStart"/>
            <w:r w:rsidRPr="00CC3774">
              <w:rPr>
                <w:color w:val="000000" w:themeColor="text1"/>
              </w:rPr>
              <w:t>биоразложению</w:t>
            </w:r>
            <w:proofErr w:type="spellEnd"/>
            <w:r w:rsidRPr="00CC3774">
              <w:rPr>
                <w:color w:val="000000" w:themeColor="text1"/>
              </w:rPr>
              <w:t xml:space="preserve"> (биодеградации);</w:t>
            </w:r>
          </w:p>
          <w:p w14:paraId="0F14EA93"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jc w:val="both"/>
              <w:rPr>
                <w:color w:val="000000" w:themeColor="text1"/>
                <w:lang w:val="ru"/>
              </w:rPr>
            </w:pPr>
            <w:r w:rsidRPr="00CC3774">
              <w:rPr>
                <w:color w:val="000000" w:themeColor="text1"/>
              </w:rPr>
              <w:t>преднамеренное или случайное попадание химической продукции в почву и/или донные отложения маловероятно;</w:t>
            </w:r>
          </w:p>
          <w:p w14:paraId="3077C80B" w14:textId="77777777" w:rsidR="00C12A6B" w:rsidRPr="00CC3774" w:rsidRDefault="00C12A6B" w:rsidP="00693A3D">
            <w:pPr>
              <w:pStyle w:val="a7"/>
              <w:shd w:val="clear" w:color="auto" w:fill="FFFFFF"/>
              <w:tabs>
                <w:tab w:val="left" w:pos="333"/>
              </w:tabs>
              <w:spacing w:after="120"/>
              <w:ind w:left="0"/>
              <w:jc w:val="both"/>
              <w:rPr>
                <w:color w:val="000000" w:themeColor="text1"/>
                <w:sz w:val="12"/>
                <w:szCs w:val="12"/>
              </w:rPr>
            </w:pPr>
          </w:p>
          <w:p w14:paraId="7E422223" w14:textId="77777777" w:rsidR="00C12A6B" w:rsidRPr="00CC3774" w:rsidRDefault="00C12A6B">
            <w:pPr>
              <w:pStyle w:val="a7"/>
              <w:widowControl w:val="0"/>
              <w:numPr>
                <w:ilvl w:val="0"/>
                <w:numId w:val="56"/>
              </w:numPr>
              <w:shd w:val="clear" w:color="auto" w:fill="FFFFFF"/>
              <w:tabs>
                <w:tab w:val="left" w:pos="361"/>
              </w:tabs>
              <w:autoSpaceDE w:val="0"/>
              <w:autoSpaceDN w:val="0"/>
              <w:adjustRightInd w:val="0"/>
              <w:ind w:left="0" w:firstLine="0"/>
              <w:jc w:val="both"/>
              <w:rPr>
                <w:rStyle w:val="CharStyle474"/>
                <w:color w:val="000000" w:themeColor="text1"/>
              </w:rPr>
            </w:pPr>
            <w:r w:rsidRPr="00CC3774">
              <w:rPr>
                <w:rStyle w:val="CharStyle474"/>
                <w:color w:val="000000" w:themeColor="text1"/>
              </w:rPr>
              <w:t xml:space="preserve">Исследования (испытания) абиотического разложения </w:t>
            </w:r>
            <w:r w:rsidRPr="00CC3774">
              <w:rPr>
                <w:color w:val="000000" w:themeColor="text1"/>
              </w:rPr>
              <w:t>при выполнении одного из следующих условий:</w:t>
            </w:r>
          </w:p>
          <w:p w14:paraId="4A24983E"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jc w:val="both"/>
              <w:rPr>
                <w:rStyle w:val="CharStyle474"/>
                <w:color w:val="000000" w:themeColor="text1"/>
              </w:rPr>
            </w:pPr>
            <w:r w:rsidRPr="00CC3774">
              <w:rPr>
                <w:rStyle w:val="CharStyle474"/>
                <w:color w:val="000000" w:themeColor="text1"/>
              </w:rPr>
              <w:t>химическая продукция</w:t>
            </w:r>
            <w:r w:rsidRPr="00CC3774">
              <w:rPr>
                <w:color w:val="000000" w:themeColor="text1"/>
                <w:lang w:val="ru"/>
              </w:rPr>
              <w:t xml:space="preserve"> </w:t>
            </w:r>
            <w:r w:rsidRPr="00CC3774">
              <w:rPr>
                <w:rStyle w:val="CharStyle474"/>
                <w:color w:val="000000" w:themeColor="text1"/>
              </w:rPr>
              <w:t>не растворима в воде (</w:t>
            </w:r>
            <w:r w:rsidRPr="00CC3774">
              <w:rPr>
                <w:color w:val="000000" w:themeColor="text1"/>
              </w:rPr>
              <w:t>растворимость менее 0,01 г/л воды</w:t>
            </w:r>
            <w:r w:rsidRPr="00CC3774">
              <w:rPr>
                <w:rStyle w:val="CharStyle474"/>
                <w:color w:val="000000" w:themeColor="text1"/>
              </w:rPr>
              <w:t>);</w:t>
            </w:r>
          </w:p>
          <w:p w14:paraId="78F1625B"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jc w:val="both"/>
              <w:rPr>
                <w:color w:val="000000" w:themeColor="text1"/>
                <w:lang w:val="ru"/>
              </w:rPr>
            </w:pPr>
            <w:r w:rsidRPr="00CC3774">
              <w:rPr>
                <w:rStyle w:val="CharStyle474"/>
                <w:color w:val="000000" w:themeColor="text1"/>
              </w:rPr>
              <w:t>химическая продукция</w:t>
            </w:r>
            <w:r w:rsidRPr="00CC3774">
              <w:rPr>
                <w:color w:val="000000" w:themeColor="text1"/>
                <w:lang w:val="ru"/>
              </w:rPr>
              <w:t xml:space="preserve"> </w:t>
            </w:r>
            <w:r w:rsidRPr="00CC3774">
              <w:rPr>
                <w:color w:val="000000" w:themeColor="text1"/>
              </w:rPr>
              <w:t xml:space="preserve">способна к быстрому </w:t>
            </w:r>
            <w:proofErr w:type="spellStart"/>
            <w:r w:rsidRPr="00CC3774">
              <w:rPr>
                <w:color w:val="000000" w:themeColor="text1"/>
              </w:rPr>
              <w:t>биоразложению</w:t>
            </w:r>
            <w:proofErr w:type="spellEnd"/>
            <w:r w:rsidRPr="00CC3774">
              <w:rPr>
                <w:color w:val="000000" w:themeColor="text1"/>
              </w:rPr>
              <w:t xml:space="preserve"> (биодеградации);</w:t>
            </w:r>
          </w:p>
          <w:p w14:paraId="5F57231C" w14:textId="77777777" w:rsidR="00C12A6B" w:rsidRPr="00CC3774" w:rsidRDefault="00C12A6B" w:rsidP="00693A3D">
            <w:pPr>
              <w:shd w:val="clear" w:color="auto" w:fill="FFFFFF"/>
              <w:tabs>
                <w:tab w:val="left" w:pos="361"/>
              </w:tabs>
              <w:jc w:val="both"/>
              <w:rPr>
                <w:color w:val="000000" w:themeColor="text1"/>
                <w:sz w:val="12"/>
                <w:szCs w:val="12"/>
                <w:lang w:val="ru"/>
              </w:rPr>
            </w:pPr>
          </w:p>
          <w:p w14:paraId="2CEAD24C" w14:textId="77777777" w:rsidR="00C12A6B" w:rsidRPr="00CC3774" w:rsidRDefault="00C12A6B">
            <w:pPr>
              <w:pStyle w:val="a7"/>
              <w:widowControl w:val="0"/>
              <w:numPr>
                <w:ilvl w:val="0"/>
                <w:numId w:val="56"/>
              </w:numPr>
              <w:shd w:val="clear" w:color="auto" w:fill="FFFFFF"/>
              <w:tabs>
                <w:tab w:val="left" w:pos="361"/>
              </w:tabs>
              <w:autoSpaceDE w:val="0"/>
              <w:autoSpaceDN w:val="0"/>
              <w:adjustRightInd w:val="0"/>
              <w:spacing w:after="120"/>
              <w:ind w:left="0" w:firstLine="0"/>
              <w:jc w:val="both"/>
              <w:rPr>
                <w:rStyle w:val="CharStyle474"/>
                <w:color w:val="000000" w:themeColor="text1"/>
              </w:rPr>
            </w:pPr>
            <w:r w:rsidRPr="00CC3774">
              <w:rPr>
                <w:rStyle w:val="CharStyle474"/>
                <w:color w:val="000000" w:themeColor="text1"/>
              </w:rPr>
              <w:t>Идентификация продуктов распада для химической продукции,</w:t>
            </w:r>
            <w:r w:rsidRPr="00CC3774">
              <w:rPr>
                <w:color w:val="000000" w:themeColor="text1"/>
                <w:lang w:val="ru"/>
              </w:rPr>
              <w:t xml:space="preserve"> </w:t>
            </w:r>
            <w:r w:rsidRPr="00CC3774">
              <w:rPr>
                <w:color w:val="000000" w:themeColor="text1"/>
              </w:rPr>
              <w:t xml:space="preserve">способной к быстрому </w:t>
            </w:r>
            <w:proofErr w:type="spellStart"/>
            <w:r w:rsidRPr="00CC3774">
              <w:rPr>
                <w:color w:val="000000" w:themeColor="text1"/>
              </w:rPr>
              <w:t>биоразложению</w:t>
            </w:r>
            <w:proofErr w:type="spellEnd"/>
            <w:r w:rsidRPr="00CC3774">
              <w:rPr>
                <w:color w:val="000000" w:themeColor="text1"/>
              </w:rPr>
              <w:t xml:space="preserve"> (биодеградации)</w:t>
            </w:r>
          </w:p>
        </w:tc>
      </w:tr>
      <w:tr w:rsidR="00C12A6B" w:rsidRPr="00CC3774" w14:paraId="4BBC0D52" w14:textId="77777777" w:rsidTr="00693A3D">
        <w:trPr>
          <w:trHeight w:val="20"/>
        </w:trPr>
        <w:tc>
          <w:tcPr>
            <w:tcW w:w="1601" w:type="pct"/>
            <w:shd w:val="clear" w:color="auto" w:fill="FFFFFF"/>
          </w:tcPr>
          <w:p w14:paraId="5A7A42EC" w14:textId="77777777" w:rsidR="00C12A6B" w:rsidRPr="00CC3774" w:rsidRDefault="00C12A6B" w:rsidP="00693A3D">
            <w:pPr>
              <w:shd w:val="clear" w:color="auto" w:fill="FFFFFF"/>
              <w:spacing w:after="120"/>
              <w:contextualSpacing/>
              <w:rPr>
                <w:color w:val="000000" w:themeColor="text1"/>
              </w:rPr>
            </w:pPr>
            <w:r w:rsidRPr="00CC3774">
              <w:rPr>
                <w:rStyle w:val="CharStyle474"/>
                <w:color w:val="000000" w:themeColor="text1"/>
              </w:rPr>
              <w:lastRenderedPageBreak/>
              <w:t>5. Преобразование и поведение в окружающей среде</w:t>
            </w:r>
          </w:p>
        </w:tc>
        <w:tc>
          <w:tcPr>
            <w:tcW w:w="3399" w:type="pct"/>
            <w:shd w:val="clear" w:color="auto" w:fill="FFFFFF"/>
          </w:tcPr>
          <w:p w14:paraId="1F664C07" w14:textId="77777777" w:rsidR="00C12A6B" w:rsidRPr="00CC3774" w:rsidRDefault="00C12A6B">
            <w:pPr>
              <w:pStyle w:val="a7"/>
              <w:widowControl w:val="0"/>
              <w:numPr>
                <w:ilvl w:val="0"/>
                <w:numId w:val="61"/>
              </w:numPr>
              <w:shd w:val="clear" w:color="auto" w:fill="FFFFFF"/>
              <w:tabs>
                <w:tab w:val="left" w:pos="361"/>
              </w:tabs>
              <w:autoSpaceDE w:val="0"/>
              <w:autoSpaceDN w:val="0"/>
              <w:adjustRightInd w:val="0"/>
              <w:ind w:left="0" w:firstLine="0"/>
              <w:jc w:val="both"/>
              <w:rPr>
                <w:rStyle w:val="CharStyle474"/>
                <w:color w:val="000000" w:themeColor="text1"/>
              </w:rPr>
            </w:pPr>
            <w:r w:rsidRPr="00CC3774">
              <w:rPr>
                <w:rStyle w:val="CharStyle474"/>
                <w:color w:val="000000" w:themeColor="text1"/>
              </w:rPr>
              <w:t xml:space="preserve">Скрининговое исследование (испытания) абсорбции/ десорбции при </w:t>
            </w:r>
            <w:r w:rsidRPr="00CC3774">
              <w:rPr>
                <w:color w:val="000000" w:themeColor="text1"/>
              </w:rPr>
              <w:t>выполнении одного из следующих условий:</w:t>
            </w:r>
          </w:p>
          <w:p w14:paraId="327F586C"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jc w:val="both"/>
              <w:rPr>
                <w:rStyle w:val="CharStyle474"/>
                <w:color w:val="000000" w:themeColor="text1"/>
              </w:rPr>
            </w:pPr>
            <w:r w:rsidRPr="00CC3774">
              <w:rPr>
                <w:color w:val="000000" w:themeColor="text1"/>
              </w:rPr>
              <w:t>физико-химические свойства химической продукции</w:t>
            </w:r>
            <w:r w:rsidRPr="00CC3774">
              <w:rPr>
                <w:rStyle w:val="CharStyle474"/>
                <w:color w:val="000000" w:themeColor="text1"/>
              </w:rPr>
              <w:t xml:space="preserve"> позволяют предположить низкий потенциал адсорбции, например, низкое значение коэффициента распределения н-</w:t>
            </w:r>
            <w:proofErr w:type="spellStart"/>
            <w:r w:rsidRPr="00CC3774">
              <w:rPr>
                <w:rStyle w:val="CharStyle474"/>
                <w:color w:val="000000" w:themeColor="text1"/>
              </w:rPr>
              <w:t>октанол</w:t>
            </w:r>
            <w:proofErr w:type="spellEnd"/>
            <w:r w:rsidRPr="00CC3774">
              <w:rPr>
                <w:rStyle w:val="CharStyle474"/>
                <w:color w:val="000000" w:themeColor="text1"/>
              </w:rPr>
              <w:t>/вода (</w:t>
            </w:r>
            <w:proofErr w:type="spellStart"/>
            <w:r w:rsidRPr="00CC3774">
              <w:rPr>
                <w:rStyle w:val="CharStyle474"/>
                <w:i/>
                <w:color w:val="000000" w:themeColor="text1"/>
              </w:rPr>
              <w:t>log</w:t>
            </w:r>
            <w:proofErr w:type="spellEnd"/>
            <w:r w:rsidRPr="00CC3774">
              <w:rPr>
                <w:rStyle w:val="CharStyle474"/>
                <w:i/>
                <w:color w:val="000000" w:themeColor="text1"/>
              </w:rPr>
              <w:t xml:space="preserve"> </w:t>
            </w:r>
            <w:proofErr w:type="spellStart"/>
            <w:r w:rsidRPr="00CC3774">
              <w:rPr>
                <w:rStyle w:val="CharStyle474"/>
                <w:i/>
                <w:color w:val="000000" w:themeColor="text1"/>
              </w:rPr>
              <w:t>Кow</w:t>
            </w:r>
            <w:proofErr w:type="spellEnd"/>
            <w:r w:rsidRPr="00CC3774">
              <w:rPr>
                <w:rStyle w:val="CharStyle474"/>
                <w:color w:val="000000" w:themeColor="text1"/>
              </w:rPr>
              <w:t>);</w:t>
            </w:r>
          </w:p>
          <w:p w14:paraId="5A7003B2"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spacing w:after="120"/>
              <w:ind w:left="714" w:hanging="357"/>
              <w:jc w:val="both"/>
              <w:rPr>
                <w:color w:val="000000" w:themeColor="text1"/>
                <w:lang w:val="ru"/>
              </w:rPr>
            </w:pPr>
            <w:r w:rsidRPr="00CC3774">
              <w:rPr>
                <w:rStyle w:val="CharStyle474"/>
                <w:color w:val="000000" w:themeColor="text1"/>
              </w:rPr>
              <w:t xml:space="preserve">химическая продукция и продукты ее распада </w:t>
            </w:r>
            <w:r w:rsidRPr="00CC3774">
              <w:rPr>
                <w:color w:val="000000" w:themeColor="text1"/>
              </w:rPr>
              <w:t xml:space="preserve">способны к быстрому </w:t>
            </w:r>
            <w:proofErr w:type="spellStart"/>
            <w:r w:rsidRPr="00CC3774">
              <w:rPr>
                <w:color w:val="000000" w:themeColor="text1"/>
              </w:rPr>
              <w:t>биоразложению</w:t>
            </w:r>
            <w:proofErr w:type="spellEnd"/>
            <w:r w:rsidRPr="00CC3774">
              <w:rPr>
                <w:color w:val="000000" w:themeColor="text1"/>
              </w:rPr>
              <w:t xml:space="preserve"> (биодеградации);</w:t>
            </w:r>
          </w:p>
          <w:p w14:paraId="164AA30D" w14:textId="77777777" w:rsidR="00C12A6B" w:rsidRPr="00CC3774" w:rsidRDefault="00C12A6B" w:rsidP="00693A3D">
            <w:pPr>
              <w:pStyle w:val="a7"/>
              <w:shd w:val="clear" w:color="auto" w:fill="FFFFFF"/>
              <w:spacing w:after="120"/>
              <w:ind w:left="714"/>
              <w:jc w:val="both"/>
              <w:rPr>
                <w:color w:val="000000" w:themeColor="text1"/>
                <w:sz w:val="12"/>
                <w:szCs w:val="12"/>
                <w:lang w:val="ru"/>
              </w:rPr>
            </w:pPr>
          </w:p>
          <w:p w14:paraId="485DE5F7" w14:textId="77777777" w:rsidR="00C12A6B" w:rsidRPr="00CC3774" w:rsidRDefault="00C12A6B">
            <w:pPr>
              <w:pStyle w:val="a7"/>
              <w:widowControl w:val="0"/>
              <w:numPr>
                <w:ilvl w:val="0"/>
                <w:numId w:val="61"/>
              </w:numPr>
              <w:shd w:val="clear" w:color="auto" w:fill="FFFFFF"/>
              <w:tabs>
                <w:tab w:val="left" w:pos="361"/>
              </w:tabs>
              <w:autoSpaceDE w:val="0"/>
              <w:autoSpaceDN w:val="0"/>
              <w:adjustRightInd w:val="0"/>
              <w:ind w:left="0" w:firstLine="0"/>
              <w:jc w:val="both"/>
              <w:rPr>
                <w:rStyle w:val="CharStyle474"/>
                <w:color w:val="000000" w:themeColor="text1"/>
              </w:rPr>
            </w:pPr>
            <w:r w:rsidRPr="00CC3774">
              <w:rPr>
                <w:rStyle w:val="CharStyle474"/>
                <w:color w:val="000000" w:themeColor="text1"/>
              </w:rPr>
              <w:t xml:space="preserve">Исследования (испытания) способности к </w:t>
            </w:r>
            <w:proofErr w:type="spellStart"/>
            <w:r w:rsidRPr="00CC3774">
              <w:rPr>
                <w:rStyle w:val="CharStyle474"/>
                <w:color w:val="000000" w:themeColor="text1"/>
              </w:rPr>
              <w:t>биоаккумуляции</w:t>
            </w:r>
            <w:proofErr w:type="spellEnd"/>
            <w:r w:rsidRPr="00CC3774">
              <w:rPr>
                <w:rStyle w:val="CharStyle474"/>
                <w:color w:val="000000" w:themeColor="text1"/>
              </w:rPr>
              <w:t xml:space="preserve"> при </w:t>
            </w:r>
            <w:r w:rsidRPr="00CC3774">
              <w:rPr>
                <w:color w:val="000000" w:themeColor="text1"/>
              </w:rPr>
              <w:t>выполнении одного из следующих условий:</w:t>
            </w:r>
          </w:p>
          <w:p w14:paraId="554C1011"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jc w:val="both"/>
              <w:rPr>
                <w:rStyle w:val="CharStyle474"/>
                <w:color w:val="000000" w:themeColor="text1"/>
              </w:rPr>
            </w:pPr>
            <w:r w:rsidRPr="00CC3774">
              <w:rPr>
                <w:color w:val="000000" w:themeColor="text1"/>
              </w:rPr>
              <w:t>химическая продукция</w:t>
            </w:r>
            <w:r w:rsidRPr="00CC3774">
              <w:rPr>
                <w:rStyle w:val="CharStyle474"/>
                <w:color w:val="000000" w:themeColor="text1"/>
              </w:rPr>
              <w:t xml:space="preserve"> </w:t>
            </w:r>
            <w:r w:rsidRPr="00CC3774">
              <w:rPr>
                <w:color w:val="000000" w:themeColor="text1"/>
              </w:rPr>
              <w:t xml:space="preserve">не склонна к </w:t>
            </w:r>
            <w:proofErr w:type="spellStart"/>
            <w:r w:rsidRPr="00CC3774">
              <w:rPr>
                <w:rStyle w:val="CharStyle474"/>
                <w:color w:val="000000" w:themeColor="text1"/>
              </w:rPr>
              <w:t>биоаккумуляции</w:t>
            </w:r>
            <w:proofErr w:type="spellEnd"/>
            <w:r w:rsidRPr="00CC3774">
              <w:rPr>
                <w:rStyle w:val="CharStyle474"/>
                <w:color w:val="000000" w:themeColor="text1"/>
              </w:rPr>
              <w:t xml:space="preserve"> (например, при значении </w:t>
            </w:r>
            <w:r w:rsidRPr="00CC3774">
              <w:rPr>
                <w:rStyle w:val="CharStyle474"/>
                <w:i/>
                <w:color w:val="000000" w:themeColor="text1"/>
                <w:lang w:val="en-US"/>
              </w:rPr>
              <w:t>log</w:t>
            </w:r>
            <w:r w:rsidRPr="00CC3774">
              <w:rPr>
                <w:rStyle w:val="CharStyle474"/>
                <w:i/>
                <w:color w:val="000000" w:themeColor="text1"/>
              </w:rPr>
              <w:t xml:space="preserve"> </w:t>
            </w:r>
            <w:proofErr w:type="spellStart"/>
            <w:r w:rsidRPr="00CC3774">
              <w:rPr>
                <w:rStyle w:val="CharStyle474"/>
                <w:i/>
                <w:color w:val="000000" w:themeColor="text1"/>
                <w:lang w:val="en-US"/>
              </w:rPr>
              <w:t>Kow</w:t>
            </w:r>
            <w:proofErr w:type="spellEnd"/>
            <w:r w:rsidRPr="00CC3774">
              <w:rPr>
                <w:rStyle w:val="CharStyle474"/>
                <w:color w:val="000000" w:themeColor="text1"/>
              </w:rPr>
              <w:t xml:space="preserve"> менее 3) </w:t>
            </w:r>
            <w:r w:rsidRPr="00CC3774">
              <w:rPr>
                <w:color w:val="000000" w:themeColor="text1"/>
              </w:rPr>
              <w:t>и/или не обладает свойством проникать через биологические мембраны;</w:t>
            </w:r>
          </w:p>
          <w:p w14:paraId="6211461F" w14:textId="77777777" w:rsidR="00C12A6B" w:rsidRPr="00CC3774" w:rsidRDefault="00C12A6B">
            <w:pPr>
              <w:pStyle w:val="a7"/>
              <w:widowControl w:val="0"/>
              <w:numPr>
                <w:ilvl w:val="0"/>
                <w:numId w:val="59"/>
              </w:numPr>
              <w:shd w:val="clear" w:color="auto" w:fill="FFFFFF"/>
              <w:tabs>
                <w:tab w:val="left" w:pos="361"/>
              </w:tabs>
              <w:autoSpaceDE w:val="0"/>
              <w:autoSpaceDN w:val="0"/>
              <w:adjustRightInd w:val="0"/>
              <w:spacing w:after="120"/>
              <w:ind w:left="714" w:hanging="357"/>
              <w:jc w:val="both"/>
              <w:rPr>
                <w:rStyle w:val="CharStyle474"/>
                <w:color w:val="000000" w:themeColor="text1"/>
              </w:rPr>
            </w:pPr>
            <w:r w:rsidRPr="00CC3774">
              <w:rPr>
                <w:rStyle w:val="CharStyle474"/>
                <w:color w:val="000000" w:themeColor="text1"/>
              </w:rPr>
              <w:t xml:space="preserve">попадание в водную среду маловероятно </w:t>
            </w:r>
            <w:r w:rsidRPr="00CC3774">
              <w:rPr>
                <w:color w:val="000000" w:themeColor="text1"/>
              </w:rPr>
              <w:t>вследствие физико-химических свойств и особенностей применения химической продукции</w:t>
            </w:r>
          </w:p>
        </w:tc>
      </w:tr>
      <w:tr w:rsidR="00C12A6B" w:rsidRPr="00CC3774" w14:paraId="59E5EFD8" w14:textId="77777777" w:rsidTr="00693A3D">
        <w:trPr>
          <w:trHeight w:val="20"/>
        </w:trPr>
        <w:tc>
          <w:tcPr>
            <w:tcW w:w="1601" w:type="pct"/>
            <w:shd w:val="clear" w:color="auto" w:fill="FFFFFF"/>
          </w:tcPr>
          <w:p w14:paraId="0857D883" w14:textId="77777777" w:rsidR="00C12A6B" w:rsidRPr="00CC3774" w:rsidRDefault="00C12A6B" w:rsidP="00693A3D">
            <w:pPr>
              <w:shd w:val="clear" w:color="auto" w:fill="FFFFFF"/>
              <w:contextualSpacing/>
              <w:rPr>
                <w:color w:val="000000" w:themeColor="text1"/>
              </w:rPr>
            </w:pPr>
            <w:r w:rsidRPr="00CC3774">
              <w:rPr>
                <w:rStyle w:val="CharStyle474"/>
                <w:color w:val="000000" w:themeColor="text1"/>
              </w:rPr>
              <w:t xml:space="preserve">6. Токсичность для почв                                                                                                                                                                                                                                                                                                                                                                                                                                                                                                                                                                                                                                                                                                                                                                                                                                                                                                                                                                                                                                                                                                                                                                                                                                                                                                                                                                                                                                                                                                                                                                                                                                                                                                                                                                                                                                                                                                                                                                                                                                                                                                                                                                                                                                                                                                                                                                                                                                                                                                                                                                                                                                                                                                                                                                                                                                                                                                                                                                                                                                                                                                                                                                                                                                                                                                                                                                                                                                                                                                                                                                                                                                                                                                                                                                                                                                                                                                                                                                                                                                                                                                                                                                                                                                                                                                                                                                                                                                                                                                                                                                                                                                                                                                                                                                                                                                                                                                                                                                                                                                                                                                                                                                                                                                                                                                                                                                                                                                                                                                                                                                                                                                                                                                                                                                                                                                                                                                                                                                                                                                                                                                                                                                                                                                                                                                                                                                                                                                                                                                                                                                                                                                                                                                                                                                                                                                                                                        </w:t>
            </w:r>
          </w:p>
        </w:tc>
        <w:tc>
          <w:tcPr>
            <w:tcW w:w="3399" w:type="pct"/>
            <w:shd w:val="clear" w:color="auto" w:fill="FFFFFF"/>
          </w:tcPr>
          <w:p w14:paraId="2D19C546" w14:textId="77777777" w:rsidR="00C12A6B" w:rsidRPr="00CC3774" w:rsidRDefault="00C12A6B" w:rsidP="00693A3D">
            <w:pPr>
              <w:shd w:val="clear" w:color="auto" w:fill="FFFFFF"/>
              <w:contextualSpacing/>
              <w:jc w:val="both"/>
              <w:rPr>
                <w:color w:val="000000" w:themeColor="text1"/>
              </w:rPr>
            </w:pPr>
            <w:r w:rsidRPr="00CC3774">
              <w:rPr>
                <w:rStyle w:val="CharStyle474"/>
                <w:color w:val="000000" w:themeColor="text1"/>
              </w:rPr>
              <w:t xml:space="preserve">Для химической продукции, </w:t>
            </w:r>
            <w:r w:rsidRPr="00CC3774">
              <w:rPr>
                <w:color w:val="000000" w:themeColor="text1"/>
              </w:rPr>
              <w:t>при выполнении одного из следующих условий:</w:t>
            </w:r>
          </w:p>
          <w:p w14:paraId="50B1E44C" w14:textId="77777777" w:rsidR="00C12A6B" w:rsidRPr="00CC3774" w:rsidRDefault="00C12A6B">
            <w:pPr>
              <w:pStyle w:val="a7"/>
              <w:widowControl w:val="0"/>
              <w:numPr>
                <w:ilvl w:val="0"/>
                <w:numId w:val="60"/>
              </w:numPr>
              <w:shd w:val="clear" w:color="auto" w:fill="FFFFFF"/>
              <w:autoSpaceDE w:val="0"/>
              <w:autoSpaceDN w:val="0"/>
              <w:adjustRightInd w:val="0"/>
              <w:jc w:val="both"/>
              <w:rPr>
                <w:rStyle w:val="CharStyle474"/>
                <w:color w:val="000000" w:themeColor="text1"/>
              </w:rPr>
            </w:pPr>
            <w:r w:rsidRPr="00CC3774">
              <w:rPr>
                <w:rStyle w:val="CharStyle474"/>
                <w:color w:val="000000" w:themeColor="text1"/>
              </w:rPr>
              <w:t xml:space="preserve">попадание в почву маловероятно </w:t>
            </w:r>
            <w:r w:rsidRPr="00CC3774">
              <w:rPr>
                <w:color w:val="000000" w:themeColor="text1"/>
              </w:rPr>
              <w:t>вследствие физико-химических свойств химической продукции</w:t>
            </w:r>
            <w:r w:rsidRPr="00CC3774">
              <w:rPr>
                <w:rStyle w:val="CharStyle474"/>
                <w:color w:val="000000" w:themeColor="text1"/>
              </w:rPr>
              <w:t>;</w:t>
            </w:r>
          </w:p>
          <w:p w14:paraId="53901797" w14:textId="77777777" w:rsidR="00C12A6B" w:rsidRPr="00CC3774" w:rsidRDefault="00C12A6B">
            <w:pPr>
              <w:pStyle w:val="a7"/>
              <w:widowControl w:val="0"/>
              <w:numPr>
                <w:ilvl w:val="0"/>
                <w:numId w:val="60"/>
              </w:numPr>
              <w:shd w:val="clear" w:color="auto" w:fill="FFFFFF"/>
              <w:autoSpaceDE w:val="0"/>
              <w:autoSpaceDN w:val="0"/>
              <w:adjustRightInd w:val="0"/>
              <w:jc w:val="both"/>
              <w:rPr>
                <w:rStyle w:val="CharStyle474"/>
                <w:color w:val="000000" w:themeColor="text1"/>
              </w:rPr>
            </w:pPr>
            <w:r w:rsidRPr="00CC3774">
              <w:rPr>
                <w:color w:val="000000" w:themeColor="text1"/>
                <w:lang w:val="ru"/>
              </w:rPr>
              <w:t>особенности применения</w:t>
            </w:r>
            <w:r w:rsidRPr="00CC3774">
              <w:rPr>
                <w:color w:val="000000" w:themeColor="text1"/>
              </w:rPr>
              <w:t xml:space="preserve"> не предполагают попадание химической продукции в почву процессе ее обращения</w:t>
            </w:r>
          </w:p>
        </w:tc>
      </w:tr>
    </w:tbl>
    <w:p w14:paraId="652F1233" w14:textId="77777777" w:rsidR="00C12A6B" w:rsidRPr="00CC3774" w:rsidRDefault="00C12A6B" w:rsidP="00C12A6B">
      <w:pPr>
        <w:spacing w:line="360" w:lineRule="auto"/>
        <w:ind w:right="-284"/>
        <w:jc w:val="both"/>
        <w:rPr>
          <w:strike/>
          <w:color w:val="000000" w:themeColor="text1"/>
          <w:sz w:val="30"/>
          <w:szCs w:val="30"/>
        </w:rPr>
      </w:pPr>
    </w:p>
    <w:p w14:paraId="631DD384" w14:textId="6D4B39AB" w:rsidR="001A5861" w:rsidRPr="0059776A" w:rsidRDefault="001A5861" w:rsidP="00C12A6B">
      <w:pPr>
        <w:spacing w:after="160" w:line="259" w:lineRule="auto"/>
        <w:rPr>
          <w:sz w:val="30"/>
          <w:szCs w:val="30"/>
        </w:rPr>
      </w:pPr>
    </w:p>
    <w:sectPr w:rsidR="001A5861" w:rsidRPr="0059776A" w:rsidSect="0031043F">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2FC6" w14:textId="77777777" w:rsidR="007E57D9" w:rsidRDefault="007E57D9" w:rsidP="00966301">
      <w:r>
        <w:separator/>
      </w:r>
    </w:p>
  </w:endnote>
  <w:endnote w:type="continuationSeparator" w:id="0">
    <w:p w14:paraId="50D0CD46" w14:textId="77777777" w:rsidR="007E57D9" w:rsidRDefault="007E57D9" w:rsidP="009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UI"/>
    <w:panose1 w:val="020B0604020202020204"/>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Times New Roman Полужирный">
    <w:altName w:val="Times New 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81C9" w14:textId="77777777" w:rsidR="007E57D9" w:rsidRDefault="007E57D9" w:rsidP="00966301">
      <w:r>
        <w:separator/>
      </w:r>
    </w:p>
  </w:footnote>
  <w:footnote w:type="continuationSeparator" w:id="0">
    <w:p w14:paraId="193AD06B" w14:textId="77777777" w:rsidR="007E57D9" w:rsidRDefault="007E57D9" w:rsidP="00966301">
      <w:r>
        <w:continuationSeparator/>
      </w:r>
    </w:p>
  </w:footnote>
  <w:footnote w:id="1">
    <w:p w14:paraId="4DB02627" w14:textId="77777777" w:rsidR="00C12A6B" w:rsidRDefault="00C12A6B" w:rsidP="00C12A6B">
      <w:pPr>
        <w:pStyle w:val="af5"/>
        <w:jc w:val="both"/>
      </w:pPr>
      <w:r>
        <w:rPr>
          <w:rStyle w:val="af7"/>
        </w:rPr>
        <w:footnoteRef/>
      </w:r>
      <w:r>
        <w:t xml:space="preserve"> В соответствии с Перечнем опасных грузов Рекомендации ООН по перевозке опасных грузов. Типовые правила (Организация Объединенных Наций, Нью-Йорк и Женева, 2019, https://unece.org/DAM/trans/danger/publi/unrec/rev19/Rev19r_Vol_I.pdf)</w:t>
      </w:r>
    </w:p>
  </w:footnote>
  <w:footnote w:id="2">
    <w:p w14:paraId="79B4967B" w14:textId="77777777" w:rsidR="00C12A6B" w:rsidRDefault="00C12A6B" w:rsidP="00C12A6B">
      <w:pPr>
        <w:pStyle w:val="af5"/>
      </w:pPr>
      <w:r>
        <w:rPr>
          <w:rStyle w:val="af7"/>
        </w:rPr>
        <w:footnoteRef/>
      </w:r>
      <w:r>
        <w:t xml:space="preserve"> </w:t>
      </w:r>
      <w:r w:rsidRPr="008B1767">
        <w:t>Рекомендации ООН по перевозке опасных грузов. Типовые правила (Организация Объединенных Наций, Нью-Йорк и Женева, 2019, https://unece.org/DAM/trans/danger/publi/unrec/rev19/Rev19r_Vol_I.pdf)</w:t>
      </w:r>
    </w:p>
  </w:footnote>
  <w:footnote w:id="3">
    <w:p w14:paraId="11A73F31" w14:textId="77777777" w:rsidR="00C12A6B" w:rsidRDefault="00C12A6B" w:rsidP="00C12A6B">
      <w:pPr>
        <w:pStyle w:val="af5"/>
      </w:pPr>
      <w:r>
        <w:rPr>
          <w:rStyle w:val="af7"/>
        </w:rPr>
        <w:footnoteRef/>
      </w:r>
      <w:r>
        <w:t xml:space="preserve">   В соответствии с Перечнем опасных грузов Рекомендации ООН по перевозке опасных грузов. Типовые правила (Организация Объединенных Наций, Нью-Йорк и Женева, 2019, https://unece.org/DAM/trans/danger/publi/unrec/rev19/Rev19r_Vol_I.pdf)</w:t>
      </w:r>
    </w:p>
  </w:footnote>
  <w:footnote w:id="4">
    <w:p w14:paraId="582FE356" w14:textId="77777777" w:rsidR="00C12A6B" w:rsidRDefault="00C12A6B" w:rsidP="00C12A6B">
      <w:pPr>
        <w:pStyle w:val="af5"/>
      </w:pPr>
      <w:r>
        <w:rPr>
          <w:rStyle w:val="af7"/>
        </w:rPr>
        <w:footnoteRef/>
      </w:r>
      <w:r>
        <w:t xml:space="preserve">   Рекомендации ООН по перевозке опасных грузов. Типовые правила (Организация Объединенных Наций, Нью-Йорк и Женева, 2019, https://unece.org/DAM/trans/danger/publi/unrec/rev19/Rev19r_Vol_I.pdf)</w:t>
      </w:r>
    </w:p>
    <w:p w14:paraId="40313E59" w14:textId="77777777" w:rsidR="00C12A6B" w:rsidRDefault="00C12A6B" w:rsidP="00C12A6B">
      <w:pPr>
        <w:pStyle w:val="af5"/>
      </w:pPr>
    </w:p>
  </w:footnote>
  <w:footnote w:id="5">
    <w:p w14:paraId="363733C6" w14:textId="77777777" w:rsidR="00C12A6B" w:rsidRDefault="00C12A6B" w:rsidP="00C12A6B">
      <w:pPr>
        <w:pStyle w:val="af5"/>
        <w:jc w:val="both"/>
      </w:pPr>
      <w:r>
        <w:rPr>
          <w:rStyle w:val="af7"/>
        </w:rPr>
        <w:footnoteRef/>
      </w:r>
      <w:r>
        <w:t xml:space="preserve"> </w:t>
      </w:r>
      <w:r w:rsidRPr="00C32F5A">
        <w:t xml:space="preserve">  В соответствии с Перечнем опасных грузов Рекомендации ООН по перевозке опасных грузов. Типовые правила (Организация Объединенных Наций, Нью-Йорк и Женева, 2019, https://unece.org/DAM/trans/danger/publi/unrec/rev19/Rev19r_Vol_I.pdf)</w:t>
      </w:r>
    </w:p>
  </w:footnote>
  <w:footnote w:id="6">
    <w:p w14:paraId="7ECA13E2" w14:textId="77777777" w:rsidR="00C12A6B" w:rsidRDefault="00C12A6B" w:rsidP="00C12A6B">
      <w:pPr>
        <w:pStyle w:val="af5"/>
      </w:pPr>
      <w:r>
        <w:rPr>
          <w:rStyle w:val="af7"/>
        </w:rPr>
        <w:footnoteRef/>
      </w:r>
      <w:r>
        <w:t xml:space="preserve"> </w:t>
      </w:r>
      <w:r w:rsidRPr="006A3A6C">
        <w:t>Рекомендации ООН по перевозке опасных грузов. Типовые правила (Организация Объединенных Наций, Нью-Йорк и Женева, 2019, https://unece.org/DAM/trans/danger/publi/unrec/rev19/Rev19r_Vol_I.pdf)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393339963"/>
      <w:docPartObj>
        <w:docPartGallery w:val="Page Numbers (Top of Page)"/>
        <w:docPartUnique/>
      </w:docPartObj>
    </w:sdtPr>
    <w:sdtEndPr>
      <w:rPr>
        <w:sz w:val="30"/>
        <w:szCs w:val="30"/>
      </w:rPr>
    </w:sdtEndPr>
    <w:sdtContent>
      <w:p w14:paraId="1247D6E0" w14:textId="139B5131" w:rsidR="00231415" w:rsidRPr="0031043F" w:rsidRDefault="00231415">
        <w:pPr>
          <w:pStyle w:val="a8"/>
          <w:jc w:val="center"/>
          <w:rPr>
            <w:sz w:val="30"/>
            <w:szCs w:val="30"/>
          </w:rPr>
        </w:pPr>
        <w:r w:rsidRPr="0031043F">
          <w:rPr>
            <w:sz w:val="30"/>
            <w:szCs w:val="30"/>
          </w:rPr>
          <w:fldChar w:fldCharType="begin"/>
        </w:r>
        <w:r w:rsidRPr="0031043F">
          <w:rPr>
            <w:sz w:val="30"/>
            <w:szCs w:val="30"/>
          </w:rPr>
          <w:instrText>PAGE   \* MERGEFORMAT</w:instrText>
        </w:r>
        <w:r w:rsidRPr="0031043F">
          <w:rPr>
            <w:sz w:val="30"/>
            <w:szCs w:val="30"/>
          </w:rPr>
          <w:fldChar w:fldCharType="separate"/>
        </w:r>
        <w:r w:rsidR="009F22B0">
          <w:rPr>
            <w:noProof/>
            <w:sz w:val="30"/>
            <w:szCs w:val="30"/>
          </w:rPr>
          <w:t>4</w:t>
        </w:r>
        <w:r w:rsidRPr="0031043F">
          <w:rPr>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963A4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A302EB"/>
    <w:multiLevelType w:val="hybridMultilevel"/>
    <w:tmpl w:val="DA546666"/>
    <w:lvl w:ilvl="0" w:tplc="C7D249AA">
      <w:start w:val="1"/>
      <w:numFmt w:val="decimal"/>
      <w:lvlText w:val="%1."/>
      <w:lvlJc w:val="left"/>
      <w:pPr>
        <w:ind w:left="360" w:hanging="360"/>
      </w:pPr>
      <w:rPr>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E307C"/>
    <w:multiLevelType w:val="hybridMultilevel"/>
    <w:tmpl w:val="7AAA5180"/>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754ED"/>
    <w:multiLevelType w:val="hybridMultilevel"/>
    <w:tmpl w:val="D36A1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CC0D14"/>
    <w:multiLevelType w:val="hybridMultilevel"/>
    <w:tmpl w:val="9A285BF6"/>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DE4DA3"/>
    <w:multiLevelType w:val="hybridMultilevel"/>
    <w:tmpl w:val="5206FFEC"/>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2C013E"/>
    <w:multiLevelType w:val="hybridMultilevel"/>
    <w:tmpl w:val="F32EB72C"/>
    <w:lvl w:ilvl="0" w:tplc="0419000F">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09665E"/>
    <w:multiLevelType w:val="hybridMultilevel"/>
    <w:tmpl w:val="BD6A17F4"/>
    <w:lvl w:ilvl="0" w:tplc="3D94A2D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3B4AE5"/>
    <w:multiLevelType w:val="hybridMultilevel"/>
    <w:tmpl w:val="C86C54CC"/>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4A53A9"/>
    <w:multiLevelType w:val="hybridMultilevel"/>
    <w:tmpl w:val="31004CD8"/>
    <w:lvl w:ilvl="0" w:tplc="F280C47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54FA9"/>
    <w:multiLevelType w:val="hybridMultilevel"/>
    <w:tmpl w:val="4FB40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49269C"/>
    <w:multiLevelType w:val="hybridMultilevel"/>
    <w:tmpl w:val="087E3502"/>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8F1719"/>
    <w:multiLevelType w:val="hybridMultilevel"/>
    <w:tmpl w:val="80A4A95E"/>
    <w:lvl w:ilvl="0" w:tplc="9A3EA6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54E76A0"/>
    <w:multiLevelType w:val="hybridMultilevel"/>
    <w:tmpl w:val="64047630"/>
    <w:lvl w:ilvl="0" w:tplc="76B43E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7152B5D"/>
    <w:multiLevelType w:val="hybridMultilevel"/>
    <w:tmpl w:val="7AA45596"/>
    <w:lvl w:ilvl="0" w:tplc="515CCC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1D26FB"/>
    <w:multiLevelType w:val="hybridMultilevel"/>
    <w:tmpl w:val="50C8631E"/>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38758B"/>
    <w:multiLevelType w:val="hybridMultilevel"/>
    <w:tmpl w:val="9B767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A278CA"/>
    <w:multiLevelType w:val="hybridMultilevel"/>
    <w:tmpl w:val="67F475DC"/>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5421BD"/>
    <w:multiLevelType w:val="hybridMultilevel"/>
    <w:tmpl w:val="833AA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746C4B"/>
    <w:multiLevelType w:val="hybridMultilevel"/>
    <w:tmpl w:val="6E10B63A"/>
    <w:lvl w:ilvl="0" w:tplc="76B43E9E">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23C27E19"/>
    <w:multiLevelType w:val="hybridMultilevel"/>
    <w:tmpl w:val="A084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AE6132"/>
    <w:multiLevelType w:val="hybridMultilevel"/>
    <w:tmpl w:val="FA985A8E"/>
    <w:lvl w:ilvl="0" w:tplc="76B43E9E">
      <w:start w:val="1"/>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2" w15:restartNumberingAfterBreak="0">
    <w:nsid w:val="2ABC2A7F"/>
    <w:multiLevelType w:val="hybridMultilevel"/>
    <w:tmpl w:val="1D28D53E"/>
    <w:lvl w:ilvl="0" w:tplc="569616C8">
      <w:start w:val="1"/>
      <w:numFmt w:val="bullet"/>
      <w:lvlText w:val="−"/>
      <w:lvlJc w:val="left"/>
      <w:pPr>
        <w:ind w:left="720" w:hanging="360"/>
      </w:pPr>
      <w:rPr>
        <w:rFonts w:ascii="Times New Roman" w:hAnsi="Times New Roman" w:cs="Times New Roman"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AE5DB9"/>
    <w:multiLevelType w:val="hybridMultilevel"/>
    <w:tmpl w:val="F34412AA"/>
    <w:lvl w:ilvl="0" w:tplc="4C56132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D73D67"/>
    <w:multiLevelType w:val="hybridMultilevel"/>
    <w:tmpl w:val="C780EF56"/>
    <w:lvl w:ilvl="0" w:tplc="F280C47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6509E9"/>
    <w:multiLevelType w:val="hybridMultilevel"/>
    <w:tmpl w:val="BB5E863C"/>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B33E2C"/>
    <w:multiLevelType w:val="hybridMultilevel"/>
    <w:tmpl w:val="DA546666"/>
    <w:lvl w:ilvl="0" w:tplc="C7D249AA">
      <w:start w:val="1"/>
      <w:numFmt w:val="decimal"/>
      <w:lvlText w:val="%1."/>
      <w:lvlJc w:val="left"/>
      <w:pPr>
        <w:ind w:left="360" w:hanging="360"/>
      </w:pPr>
      <w:rPr>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42156"/>
    <w:multiLevelType w:val="multilevel"/>
    <w:tmpl w:val="5F6057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6447A10"/>
    <w:multiLevelType w:val="hybridMultilevel"/>
    <w:tmpl w:val="94FAA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09132C"/>
    <w:multiLevelType w:val="multilevel"/>
    <w:tmpl w:val="DECCCF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A4762A1"/>
    <w:multiLevelType w:val="hybridMultilevel"/>
    <w:tmpl w:val="48FEC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5F15AE"/>
    <w:multiLevelType w:val="hybridMultilevel"/>
    <w:tmpl w:val="8F064928"/>
    <w:lvl w:ilvl="0" w:tplc="F280C47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651C0E"/>
    <w:multiLevelType w:val="hybridMultilevel"/>
    <w:tmpl w:val="9D1E2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6A4C9C"/>
    <w:multiLevelType w:val="hybridMultilevel"/>
    <w:tmpl w:val="EAE4E896"/>
    <w:lvl w:ilvl="0" w:tplc="833634A2">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5674C93"/>
    <w:multiLevelType w:val="hybridMultilevel"/>
    <w:tmpl w:val="0ABE7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9E7A38"/>
    <w:multiLevelType w:val="hybridMultilevel"/>
    <w:tmpl w:val="F4808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73E5BB9"/>
    <w:multiLevelType w:val="hybridMultilevel"/>
    <w:tmpl w:val="012A1CD0"/>
    <w:lvl w:ilvl="0" w:tplc="43DA58A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F001F6"/>
    <w:multiLevelType w:val="hybridMultilevel"/>
    <w:tmpl w:val="C7408CB2"/>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A62895"/>
    <w:multiLevelType w:val="hybridMultilevel"/>
    <w:tmpl w:val="45D8EA36"/>
    <w:lvl w:ilvl="0" w:tplc="9A3EA6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9B911F7"/>
    <w:multiLevelType w:val="hybridMultilevel"/>
    <w:tmpl w:val="E8FCC3F4"/>
    <w:lvl w:ilvl="0" w:tplc="1ED42AA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FB2C3F"/>
    <w:multiLevelType w:val="hybridMultilevel"/>
    <w:tmpl w:val="51F6DAEC"/>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BB018E"/>
    <w:multiLevelType w:val="hybridMultilevel"/>
    <w:tmpl w:val="94C25304"/>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F93849"/>
    <w:multiLevelType w:val="hybridMultilevel"/>
    <w:tmpl w:val="D6622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44946DC"/>
    <w:multiLevelType w:val="hybridMultilevel"/>
    <w:tmpl w:val="EFA42F02"/>
    <w:lvl w:ilvl="0" w:tplc="99D4CCD8">
      <w:start w:val="18"/>
      <w:numFmt w:val="decimal"/>
      <w:lvlText w:val="%1)"/>
      <w:lvlJc w:val="left"/>
      <w:pPr>
        <w:ind w:left="1115" w:hanging="4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15:restartNumberingAfterBreak="0">
    <w:nsid w:val="56572297"/>
    <w:multiLevelType w:val="hybridMultilevel"/>
    <w:tmpl w:val="6A1AC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6CC16C9"/>
    <w:multiLevelType w:val="hybridMultilevel"/>
    <w:tmpl w:val="A01A7E26"/>
    <w:lvl w:ilvl="0" w:tplc="9A3EA6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9BA7B0E"/>
    <w:multiLevelType w:val="hybridMultilevel"/>
    <w:tmpl w:val="2FA061FC"/>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A535869"/>
    <w:multiLevelType w:val="hybridMultilevel"/>
    <w:tmpl w:val="E17C085A"/>
    <w:lvl w:ilvl="0" w:tplc="9A3EA6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3A148A"/>
    <w:multiLevelType w:val="multilevel"/>
    <w:tmpl w:val="5F6057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EF537AF"/>
    <w:multiLevelType w:val="hybridMultilevel"/>
    <w:tmpl w:val="05863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F4D52D4"/>
    <w:multiLevelType w:val="multilevel"/>
    <w:tmpl w:val="5F6057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1344254"/>
    <w:multiLevelType w:val="hybridMultilevel"/>
    <w:tmpl w:val="91BC5FBA"/>
    <w:lvl w:ilvl="0" w:tplc="76B43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3AB6A47"/>
    <w:multiLevelType w:val="hybridMultilevel"/>
    <w:tmpl w:val="DA8EFA6C"/>
    <w:lvl w:ilvl="0" w:tplc="907A1A1C">
      <w:start w:val="1"/>
      <w:numFmt w:val="bullet"/>
      <w:lvlText w:val="−"/>
      <w:lvlJc w:val="left"/>
      <w:pPr>
        <w:ind w:left="821" w:hanging="360"/>
      </w:pPr>
      <w:rPr>
        <w:rFonts w:ascii="Times New Roman" w:hAnsi="Times New Roman" w:cs="Times New Roman" w:hint="default"/>
        <w:color w:val="C00000"/>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53" w15:restartNumberingAfterBreak="0">
    <w:nsid w:val="647E7923"/>
    <w:multiLevelType w:val="hybridMultilevel"/>
    <w:tmpl w:val="E65A8C32"/>
    <w:lvl w:ilvl="0" w:tplc="DDA245C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6725E21"/>
    <w:multiLevelType w:val="hybridMultilevel"/>
    <w:tmpl w:val="DA546666"/>
    <w:lvl w:ilvl="0" w:tplc="C7D249AA">
      <w:start w:val="1"/>
      <w:numFmt w:val="decimal"/>
      <w:lvlText w:val="%1."/>
      <w:lvlJc w:val="left"/>
      <w:pPr>
        <w:ind w:left="360" w:hanging="360"/>
      </w:pPr>
      <w:rPr>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563DEB"/>
    <w:multiLevelType w:val="hybridMultilevel"/>
    <w:tmpl w:val="5DEED8DE"/>
    <w:lvl w:ilvl="0" w:tplc="76B43E9E">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6" w15:restartNumberingAfterBreak="0">
    <w:nsid w:val="73BF372A"/>
    <w:multiLevelType w:val="hybridMultilevel"/>
    <w:tmpl w:val="0BAE5248"/>
    <w:lvl w:ilvl="0" w:tplc="569616C8">
      <w:start w:val="1"/>
      <w:numFmt w:val="bullet"/>
      <w:lvlText w:val="−"/>
      <w:lvlJc w:val="left"/>
      <w:pPr>
        <w:ind w:left="720" w:hanging="360"/>
      </w:pPr>
      <w:rPr>
        <w:rFonts w:ascii="Times New Roman" w:hAnsi="Times New Roman" w:cs="Times New Roman"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5AA5C10"/>
    <w:multiLevelType w:val="hybridMultilevel"/>
    <w:tmpl w:val="4E0EF93E"/>
    <w:lvl w:ilvl="0" w:tplc="9A3EA6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5E941B7"/>
    <w:multiLevelType w:val="hybridMultilevel"/>
    <w:tmpl w:val="31004CD8"/>
    <w:lvl w:ilvl="0" w:tplc="F280C47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78D2AB2"/>
    <w:multiLevelType w:val="hybridMultilevel"/>
    <w:tmpl w:val="D59EA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AF5A2A"/>
    <w:multiLevelType w:val="hybridMultilevel"/>
    <w:tmpl w:val="A8183822"/>
    <w:lvl w:ilvl="0" w:tplc="D6E0C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AF83DD9"/>
    <w:multiLevelType w:val="hybridMultilevel"/>
    <w:tmpl w:val="496AD680"/>
    <w:lvl w:ilvl="0" w:tplc="78B2A90A">
      <w:start w:val="1"/>
      <w:numFmt w:val="decimal"/>
      <w:lvlText w:val="%1."/>
      <w:lvlJc w:val="left"/>
      <w:pPr>
        <w:ind w:left="1211" w:hanging="360"/>
      </w:pPr>
      <w:rPr>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15:restartNumberingAfterBreak="0">
    <w:nsid w:val="7E7E0316"/>
    <w:multiLevelType w:val="hybridMultilevel"/>
    <w:tmpl w:val="44141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153911">
    <w:abstractNumId w:val="29"/>
  </w:num>
  <w:num w:numId="2" w16cid:durableId="175458668">
    <w:abstractNumId w:val="38"/>
  </w:num>
  <w:num w:numId="3" w16cid:durableId="1042251411">
    <w:abstractNumId w:val="48"/>
  </w:num>
  <w:num w:numId="4" w16cid:durableId="1671133058">
    <w:abstractNumId w:val="50"/>
  </w:num>
  <w:num w:numId="5" w16cid:durableId="674386112">
    <w:abstractNumId w:val="27"/>
  </w:num>
  <w:num w:numId="6" w16cid:durableId="1661697038">
    <w:abstractNumId w:val="45"/>
  </w:num>
  <w:num w:numId="7" w16cid:durableId="1331176233">
    <w:abstractNumId w:val="12"/>
  </w:num>
  <w:num w:numId="8" w16cid:durableId="1373844691">
    <w:abstractNumId w:val="57"/>
  </w:num>
  <w:num w:numId="9" w16cid:durableId="1061975400">
    <w:abstractNumId w:val="43"/>
  </w:num>
  <w:num w:numId="10" w16cid:durableId="1896232202">
    <w:abstractNumId w:val="0"/>
  </w:num>
  <w:num w:numId="11" w16cid:durableId="28065566">
    <w:abstractNumId w:val="61"/>
  </w:num>
  <w:num w:numId="12" w16cid:durableId="773940150">
    <w:abstractNumId w:val="18"/>
  </w:num>
  <w:num w:numId="13" w16cid:durableId="426848361">
    <w:abstractNumId w:val="30"/>
  </w:num>
  <w:num w:numId="14" w16cid:durableId="1887719701">
    <w:abstractNumId w:val="34"/>
  </w:num>
  <w:num w:numId="15" w16cid:durableId="1806511150">
    <w:abstractNumId w:val="32"/>
  </w:num>
  <w:num w:numId="16" w16cid:durableId="716663556">
    <w:abstractNumId w:val="20"/>
  </w:num>
  <w:num w:numId="17" w16cid:durableId="1062555498">
    <w:abstractNumId w:val="59"/>
  </w:num>
  <w:num w:numId="18" w16cid:durableId="1634555321">
    <w:abstractNumId w:val="49"/>
  </w:num>
  <w:num w:numId="19" w16cid:durableId="1526364855">
    <w:abstractNumId w:val="42"/>
  </w:num>
  <w:num w:numId="20" w16cid:durableId="36509107">
    <w:abstractNumId w:val="2"/>
  </w:num>
  <w:num w:numId="21" w16cid:durableId="512375531">
    <w:abstractNumId w:val="28"/>
  </w:num>
  <w:num w:numId="22" w16cid:durableId="380521563">
    <w:abstractNumId w:val="10"/>
  </w:num>
  <w:num w:numId="23" w16cid:durableId="16348065">
    <w:abstractNumId w:val="21"/>
  </w:num>
  <w:num w:numId="24" w16cid:durableId="1052928650">
    <w:abstractNumId w:val="35"/>
  </w:num>
  <w:num w:numId="25" w16cid:durableId="2058893993">
    <w:abstractNumId w:val="62"/>
  </w:num>
  <w:num w:numId="26" w16cid:durableId="784153831">
    <w:abstractNumId w:val="44"/>
  </w:num>
  <w:num w:numId="27" w16cid:durableId="861357773">
    <w:abstractNumId w:val="16"/>
  </w:num>
  <w:num w:numId="28" w16cid:durableId="1310748249">
    <w:abstractNumId w:val="19"/>
  </w:num>
  <w:num w:numId="29" w16cid:durableId="715665075">
    <w:abstractNumId w:val="3"/>
  </w:num>
  <w:num w:numId="30" w16cid:durableId="1328823575">
    <w:abstractNumId w:val="51"/>
  </w:num>
  <w:num w:numId="31" w16cid:durableId="1796409340">
    <w:abstractNumId w:val="40"/>
  </w:num>
  <w:num w:numId="32" w16cid:durableId="111363917">
    <w:abstractNumId w:val="47"/>
  </w:num>
  <w:num w:numId="33" w16cid:durableId="727580732">
    <w:abstractNumId w:val="41"/>
  </w:num>
  <w:num w:numId="34" w16cid:durableId="822818728">
    <w:abstractNumId w:val="7"/>
  </w:num>
  <w:num w:numId="35" w16cid:durableId="1882086985">
    <w:abstractNumId w:val="23"/>
  </w:num>
  <w:num w:numId="36" w16cid:durableId="1413236241">
    <w:abstractNumId w:val="8"/>
  </w:num>
  <w:num w:numId="37" w16cid:durableId="855460266">
    <w:abstractNumId w:val="53"/>
  </w:num>
  <w:num w:numId="38" w16cid:durableId="1271550629">
    <w:abstractNumId w:val="55"/>
  </w:num>
  <w:num w:numId="39" w16cid:durableId="1291326904">
    <w:abstractNumId w:val="46"/>
  </w:num>
  <w:num w:numId="40" w16cid:durableId="1988120383">
    <w:abstractNumId w:val="37"/>
  </w:num>
  <w:num w:numId="41" w16cid:durableId="1995645637">
    <w:abstractNumId w:val="6"/>
  </w:num>
  <w:num w:numId="42" w16cid:durableId="367687687">
    <w:abstractNumId w:val="4"/>
  </w:num>
  <w:num w:numId="43" w16cid:durableId="157812685">
    <w:abstractNumId w:val="17"/>
  </w:num>
  <w:num w:numId="44" w16cid:durableId="2002273788">
    <w:abstractNumId w:val="15"/>
  </w:num>
  <w:num w:numId="45" w16cid:durableId="455685256">
    <w:abstractNumId w:val="5"/>
  </w:num>
  <w:num w:numId="46" w16cid:durableId="2018537197">
    <w:abstractNumId w:val="36"/>
  </w:num>
  <w:num w:numId="47" w16cid:durableId="923336937">
    <w:abstractNumId w:val="14"/>
  </w:num>
  <w:num w:numId="48" w16cid:durableId="296572945">
    <w:abstractNumId w:val="60"/>
  </w:num>
  <w:num w:numId="49" w16cid:durableId="1185368366">
    <w:abstractNumId w:val="25"/>
  </w:num>
  <w:num w:numId="50" w16cid:durableId="880558620">
    <w:abstractNumId w:val="39"/>
  </w:num>
  <w:num w:numId="51" w16cid:durableId="2036541556">
    <w:abstractNumId w:val="52"/>
  </w:num>
  <w:num w:numId="52" w16cid:durableId="339282365">
    <w:abstractNumId w:val="11"/>
  </w:num>
  <w:num w:numId="53" w16cid:durableId="161287927">
    <w:abstractNumId w:val="1"/>
  </w:num>
  <w:num w:numId="54" w16cid:durableId="985821370">
    <w:abstractNumId w:val="26"/>
  </w:num>
  <w:num w:numId="55" w16cid:durableId="1600799187">
    <w:abstractNumId w:val="54"/>
  </w:num>
  <w:num w:numId="56" w16cid:durableId="175965699">
    <w:abstractNumId w:val="9"/>
  </w:num>
  <w:num w:numId="57" w16cid:durableId="1078670100">
    <w:abstractNumId w:val="31"/>
  </w:num>
  <w:num w:numId="58" w16cid:durableId="1234582576">
    <w:abstractNumId w:val="24"/>
  </w:num>
  <w:num w:numId="59" w16cid:durableId="1014695301">
    <w:abstractNumId w:val="22"/>
  </w:num>
  <w:num w:numId="60" w16cid:durableId="23141971">
    <w:abstractNumId w:val="56"/>
  </w:num>
  <w:num w:numId="61" w16cid:durableId="19668059">
    <w:abstractNumId w:val="58"/>
  </w:num>
  <w:num w:numId="62" w16cid:durableId="25063482">
    <w:abstractNumId w:val="33"/>
  </w:num>
  <w:num w:numId="63" w16cid:durableId="59736997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01"/>
    <w:rsid w:val="00000FE0"/>
    <w:rsid w:val="00003A89"/>
    <w:rsid w:val="0000442A"/>
    <w:rsid w:val="000070BE"/>
    <w:rsid w:val="00007D56"/>
    <w:rsid w:val="000160B3"/>
    <w:rsid w:val="000163C8"/>
    <w:rsid w:val="0002293E"/>
    <w:rsid w:val="00022C08"/>
    <w:rsid w:val="00025449"/>
    <w:rsid w:val="000276B9"/>
    <w:rsid w:val="00031EDE"/>
    <w:rsid w:val="00037626"/>
    <w:rsid w:val="00040898"/>
    <w:rsid w:val="000445ED"/>
    <w:rsid w:val="00044B5D"/>
    <w:rsid w:val="000465C1"/>
    <w:rsid w:val="00051D25"/>
    <w:rsid w:val="00053298"/>
    <w:rsid w:val="00061CC5"/>
    <w:rsid w:val="000635BC"/>
    <w:rsid w:val="000667CA"/>
    <w:rsid w:val="000675AE"/>
    <w:rsid w:val="000678AB"/>
    <w:rsid w:val="00070FC6"/>
    <w:rsid w:val="00074023"/>
    <w:rsid w:val="00080548"/>
    <w:rsid w:val="0008427B"/>
    <w:rsid w:val="00087AD0"/>
    <w:rsid w:val="00093E61"/>
    <w:rsid w:val="00096B23"/>
    <w:rsid w:val="000B1296"/>
    <w:rsid w:val="000B2387"/>
    <w:rsid w:val="000B45FC"/>
    <w:rsid w:val="000B4826"/>
    <w:rsid w:val="000C27F1"/>
    <w:rsid w:val="000C27F3"/>
    <w:rsid w:val="000C33BB"/>
    <w:rsid w:val="000C5852"/>
    <w:rsid w:val="000E428B"/>
    <w:rsid w:val="000E71D1"/>
    <w:rsid w:val="000F045C"/>
    <w:rsid w:val="000F6C54"/>
    <w:rsid w:val="000F7DE4"/>
    <w:rsid w:val="0010242B"/>
    <w:rsid w:val="0011132F"/>
    <w:rsid w:val="00113C43"/>
    <w:rsid w:val="0012266A"/>
    <w:rsid w:val="00122CC1"/>
    <w:rsid w:val="00123672"/>
    <w:rsid w:val="00123F32"/>
    <w:rsid w:val="0012617A"/>
    <w:rsid w:val="001457F4"/>
    <w:rsid w:val="00150CD7"/>
    <w:rsid w:val="0015214A"/>
    <w:rsid w:val="0015245E"/>
    <w:rsid w:val="0015790A"/>
    <w:rsid w:val="00161668"/>
    <w:rsid w:val="00167E63"/>
    <w:rsid w:val="001751EF"/>
    <w:rsid w:val="00181A23"/>
    <w:rsid w:val="00187C5D"/>
    <w:rsid w:val="00193195"/>
    <w:rsid w:val="001943CB"/>
    <w:rsid w:val="001A0166"/>
    <w:rsid w:val="001A0AEA"/>
    <w:rsid w:val="001A2A7E"/>
    <w:rsid w:val="001A30A3"/>
    <w:rsid w:val="001A44F5"/>
    <w:rsid w:val="001A5861"/>
    <w:rsid w:val="001B1469"/>
    <w:rsid w:val="001B2A99"/>
    <w:rsid w:val="001B2DCE"/>
    <w:rsid w:val="001B7CDD"/>
    <w:rsid w:val="001C3277"/>
    <w:rsid w:val="001C43CB"/>
    <w:rsid w:val="001D7E94"/>
    <w:rsid w:val="001E4F37"/>
    <w:rsid w:val="001E515B"/>
    <w:rsid w:val="001E6C35"/>
    <w:rsid w:val="001E7C9F"/>
    <w:rsid w:val="001F1165"/>
    <w:rsid w:val="001F45E5"/>
    <w:rsid w:val="001F560B"/>
    <w:rsid w:val="001F5ACF"/>
    <w:rsid w:val="001F7607"/>
    <w:rsid w:val="00202576"/>
    <w:rsid w:val="00205A82"/>
    <w:rsid w:val="0020616A"/>
    <w:rsid w:val="00213D6A"/>
    <w:rsid w:val="00220DF4"/>
    <w:rsid w:val="0022480A"/>
    <w:rsid w:val="00224F35"/>
    <w:rsid w:val="002276B8"/>
    <w:rsid w:val="00231415"/>
    <w:rsid w:val="002325E0"/>
    <w:rsid w:val="00236BF2"/>
    <w:rsid w:val="00237A4A"/>
    <w:rsid w:val="0024301B"/>
    <w:rsid w:val="0024492C"/>
    <w:rsid w:val="00245E20"/>
    <w:rsid w:val="00250BD7"/>
    <w:rsid w:val="002603A3"/>
    <w:rsid w:val="00260A89"/>
    <w:rsid w:val="00261E7D"/>
    <w:rsid w:val="00272B30"/>
    <w:rsid w:val="00273E7D"/>
    <w:rsid w:val="002747FC"/>
    <w:rsid w:val="0028388B"/>
    <w:rsid w:val="002860FB"/>
    <w:rsid w:val="002874EC"/>
    <w:rsid w:val="00297E9F"/>
    <w:rsid w:val="002A0516"/>
    <w:rsid w:val="002A3927"/>
    <w:rsid w:val="002A4EB3"/>
    <w:rsid w:val="002C0A40"/>
    <w:rsid w:val="002C132A"/>
    <w:rsid w:val="002D5472"/>
    <w:rsid w:val="002D7B50"/>
    <w:rsid w:val="002E03A8"/>
    <w:rsid w:val="002E2531"/>
    <w:rsid w:val="002E2EDF"/>
    <w:rsid w:val="002E7370"/>
    <w:rsid w:val="002F0D34"/>
    <w:rsid w:val="002F1601"/>
    <w:rsid w:val="002F6EB2"/>
    <w:rsid w:val="002F79CE"/>
    <w:rsid w:val="003001C3"/>
    <w:rsid w:val="0030381C"/>
    <w:rsid w:val="00304E20"/>
    <w:rsid w:val="00305F15"/>
    <w:rsid w:val="00306A0D"/>
    <w:rsid w:val="0031043F"/>
    <w:rsid w:val="00313A2F"/>
    <w:rsid w:val="00313E9A"/>
    <w:rsid w:val="003155C0"/>
    <w:rsid w:val="00320AEE"/>
    <w:rsid w:val="00322FA2"/>
    <w:rsid w:val="00327C47"/>
    <w:rsid w:val="00331428"/>
    <w:rsid w:val="00334C99"/>
    <w:rsid w:val="00341895"/>
    <w:rsid w:val="003437A6"/>
    <w:rsid w:val="003456C0"/>
    <w:rsid w:val="00353919"/>
    <w:rsid w:val="0035505C"/>
    <w:rsid w:val="00360111"/>
    <w:rsid w:val="00364909"/>
    <w:rsid w:val="00365212"/>
    <w:rsid w:val="0036702F"/>
    <w:rsid w:val="0037349E"/>
    <w:rsid w:val="00373856"/>
    <w:rsid w:val="003752FC"/>
    <w:rsid w:val="00377A2D"/>
    <w:rsid w:val="00382FE9"/>
    <w:rsid w:val="003850A4"/>
    <w:rsid w:val="003879FB"/>
    <w:rsid w:val="003910AA"/>
    <w:rsid w:val="00392A51"/>
    <w:rsid w:val="00393492"/>
    <w:rsid w:val="0039520E"/>
    <w:rsid w:val="003A08A1"/>
    <w:rsid w:val="003A0F24"/>
    <w:rsid w:val="003A48A8"/>
    <w:rsid w:val="003B2769"/>
    <w:rsid w:val="003B299D"/>
    <w:rsid w:val="003B51B1"/>
    <w:rsid w:val="003B67F6"/>
    <w:rsid w:val="003C342A"/>
    <w:rsid w:val="003D0836"/>
    <w:rsid w:val="003D29CE"/>
    <w:rsid w:val="003D6A14"/>
    <w:rsid w:val="003E50F6"/>
    <w:rsid w:val="003E555E"/>
    <w:rsid w:val="003F59DB"/>
    <w:rsid w:val="003F6100"/>
    <w:rsid w:val="004008E8"/>
    <w:rsid w:val="004048DC"/>
    <w:rsid w:val="00405F13"/>
    <w:rsid w:val="004065CB"/>
    <w:rsid w:val="0040667C"/>
    <w:rsid w:val="0041367E"/>
    <w:rsid w:val="004152E0"/>
    <w:rsid w:val="004235D5"/>
    <w:rsid w:val="004271D5"/>
    <w:rsid w:val="00427F91"/>
    <w:rsid w:val="00431CA9"/>
    <w:rsid w:val="0043270B"/>
    <w:rsid w:val="00432C54"/>
    <w:rsid w:val="00432D61"/>
    <w:rsid w:val="004368DA"/>
    <w:rsid w:val="0045174A"/>
    <w:rsid w:val="00454752"/>
    <w:rsid w:val="004558E0"/>
    <w:rsid w:val="00455AF7"/>
    <w:rsid w:val="00455E21"/>
    <w:rsid w:val="0047530C"/>
    <w:rsid w:val="00475329"/>
    <w:rsid w:val="0047612F"/>
    <w:rsid w:val="00480F48"/>
    <w:rsid w:val="0048127C"/>
    <w:rsid w:val="0048374E"/>
    <w:rsid w:val="00484852"/>
    <w:rsid w:val="00485720"/>
    <w:rsid w:val="0048787E"/>
    <w:rsid w:val="0049035E"/>
    <w:rsid w:val="00494D90"/>
    <w:rsid w:val="00496CC4"/>
    <w:rsid w:val="004A06A4"/>
    <w:rsid w:val="004B33C3"/>
    <w:rsid w:val="004B6F86"/>
    <w:rsid w:val="004C289B"/>
    <w:rsid w:val="004D1C26"/>
    <w:rsid w:val="004D5B0A"/>
    <w:rsid w:val="004D7DEB"/>
    <w:rsid w:val="004E063D"/>
    <w:rsid w:val="004E77BC"/>
    <w:rsid w:val="004F49EF"/>
    <w:rsid w:val="004F5AF3"/>
    <w:rsid w:val="004F7990"/>
    <w:rsid w:val="00501152"/>
    <w:rsid w:val="00502EBC"/>
    <w:rsid w:val="0050333E"/>
    <w:rsid w:val="00516BCE"/>
    <w:rsid w:val="005246B2"/>
    <w:rsid w:val="00531310"/>
    <w:rsid w:val="005335D0"/>
    <w:rsid w:val="00535028"/>
    <w:rsid w:val="00537B16"/>
    <w:rsid w:val="00540724"/>
    <w:rsid w:val="00543431"/>
    <w:rsid w:val="00552A19"/>
    <w:rsid w:val="005564F9"/>
    <w:rsid w:val="00556E2A"/>
    <w:rsid w:val="00563009"/>
    <w:rsid w:val="00564A42"/>
    <w:rsid w:val="005725F8"/>
    <w:rsid w:val="005726DB"/>
    <w:rsid w:val="00584219"/>
    <w:rsid w:val="00590F5A"/>
    <w:rsid w:val="005956BA"/>
    <w:rsid w:val="005976AF"/>
    <w:rsid w:val="005978CF"/>
    <w:rsid w:val="005A2E6C"/>
    <w:rsid w:val="005B717E"/>
    <w:rsid w:val="005B7726"/>
    <w:rsid w:val="005C1816"/>
    <w:rsid w:val="005C659D"/>
    <w:rsid w:val="005C67A7"/>
    <w:rsid w:val="005C7FB9"/>
    <w:rsid w:val="005D26E6"/>
    <w:rsid w:val="005D307A"/>
    <w:rsid w:val="005E1609"/>
    <w:rsid w:val="005F0BCD"/>
    <w:rsid w:val="00602736"/>
    <w:rsid w:val="00602ED9"/>
    <w:rsid w:val="0060368B"/>
    <w:rsid w:val="00607232"/>
    <w:rsid w:val="00611CFB"/>
    <w:rsid w:val="00621149"/>
    <w:rsid w:val="00623DCA"/>
    <w:rsid w:val="0062464F"/>
    <w:rsid w:val="00637354"/>
    <w:rsid w:val="006442D6"/>
    <w:rsid w:val="0064532F"/>
    <w:rsid w:val="00647018"/>
    <w:rsid w:val="006508A3"/>
    <w:rsid w:val="00654FFE"/>
    <w:rsid w:val="0066191E"/>
    <w:rsid w:val="00661E5E"/>
    <w:rsid w:val="00665346"/>
    <w:rsid w:val="00670A12"/>
    <w:rsid w:val="00673692"/>
    <w:rsid w:val="0067614A"/>
    <w:rsid w:val="006773FF"/>
    <w:rsid w:val="006819FB"/>
    <w:rsid w:val="006820F4"/>
    <w:rsid w:val="00684674"/>
    <w:rsid w:val="00687334"/>
    <w:rsid w:val="00691C30"/>
    <w:rsid w:val="00693E94"/>
    <w:rsid w:val="00697C99"/>
    <w:rsid w:val="006A13A4"/>
    <w:rsid w:val="006A61A1"/>
    <w:rsid w:val="006A6B8B"/>
    <w:rsid w:val="006B1669"/>
    <w:rsid w:val="006B689B"/>
    <w:rsid w:val="006C2EB8"/>
    <w:rsid w:val="006C5CC4"/>
    <w:rsid w:val="006D5894"/>
    <w:rsid w:val="006D6616"/>
    <w:rsid w:val="006E3F00"/>
    <w:rsid w:val="006E405E"/>
    <w:rsid w:val="006E5477"/>
    <w:rsid w:val="006E6BC9"/>
    <w:rsid w:val="006F12A6"/>
    <w:rsid w:val="006F1486"/>
    <w:rsid w:val="006F32C6"/>
    <w:rsid w:val="006F4A60"/>
    <w:rsid w:val="006F53FB"/>
    <w:rsid w:val="006F6C28"/>
    <w:rsid w:val="006F6EAA"/>
    <w:rsid w:val="00703759"/>
    <w:rsid w:val="00704E49"/>
    <w:rsid w:val="0070777A"/>
    <w:rsid w:val="0071235D"/>
    <w:rsid w:val="00722DC0"/>
    <w:rsid w:val="00737989"/>
    <w:rsid w:val="0074061C"/>
    <w:rsid w:val="00742B37"/>
    <w:rsid w:val="00746A47"/>
    <w:rsid w:val="00747BBF"/>
    <w:rsid w:val="00750E31"/>
    <w:rsid w:val="007510F9"/>
    <w:rsid w:val="00753A21"/>
    <w:rsid w:val="00753DCA"/>
    <w:rsid w:val="007671A7"/>
    <w:rsid w:val="00767519"/>
    <w:rsid w:val="007716D4"/>
    <w:rsid w:val="00772690"/>
    <w:rsid w:val="0077352E"/>
    <w:rsid w:val="007738FD"/>
    <w:rsid w:val="00774E75"/>
    <w:rsid w:val="00777AAA"/>
    <w:rsid w:val="00786872"/>
    <w:rsid w:val="00791232"/>
    <w:rsid w:val="0079390F"/>
    <w:rsid w:val="00794D07"/>
    <w:rsid w:val="00797F02"/>
    <w:rsid w:val="007A3BBE"/>
    <w:rsid w:val="007A4795"/>
    <w:rsid w:val="007A48EA"/>
    <w:rsid w:val="007A5E8B"/>
    <w:rsid w:val="007A7A35"/>
    <w:rsid w:val="007B04AC"/>
    <w:rsid w:val="007B07ED"/>
    <w:rsid w:val="007B1664"/>
    <w:rsid w:val="007B4AFA"/>
    <w:rsid w:val="007B4E11"/>
    <w:rsid w:val="007C0608"/>
    <w:rsid w:val="007C2741"/>
    <w:rsid w:val="007C490B"/>
    <w:rsid w:val="007C519F"/>
    <w:rsid w:val="007D0547"/>
    <w:rsid w:val="007D0D79"/>
    <w:rsid w:val="007D1B67"/>
    <w:rsid w:val="007E57D9"/>
    <w:rsid w:val="007E5CD0"/>
    <w:rsid w:val="007E6DFE"/>
    <w:rsid w:val="007F1EE9"/>
    <w:rsid w:val="007F23C9"/>
    <w:rsid w:val="007F42CA"/>
    <w:rsid w:val="00801C9E"/>
    <w:rsid w:val="00803BF6"/>
    <w:rsid w:val="008067B9"/>
    <w:rsid w:val="00811213"/>
    <w:rsid w:val="0082270C"/>
    <w:rsid w:val="00825897"/>
    <w:rsid w:val="008404B0"/>
    <w:rsid w:val="00841451"/>
    <w:rsid w:val="00841890"/>
    <w:rsid w:val="00842893"/>
    <w:rsid w:val="00844613"/>
    <w:rsid w:val="008469A6"/>
    <w:rsid w:val="008471CA"/>
    <w:rsid w:val="0084751E"/>
    <w:rsid w:val="008500E7"/>
    <w:rsid w:val="00850E21"/>
    <w:rsid w:val="00856931"/>
    <w:rsid w:val="00860213"/>
    <w:rsid w:val="0087134D"/>
    <w:rsid w:val="008725CE"/>
    <w:rsid w:val="0087297F"/>
    <w:rsid w:val="00874C57"/>
    <w:rsid w:val="008756CD"/>
    <w:rsid w:val="0087623B"/>
    <w:rsid w:val="00880BE5"/>
    <w:rsid w:val="00880C5A"/>
    <w:rsid w:val="00887D78"/>
    <w:rsid w:val="008931DE"/>
    <w:rsid w:val="00894DCA"/>
    <w:rsid w:val="008A4BA9"/>
    <w:rsid w:val="008A5C78"/>
    <w:rsid w:val="008A6FB0"/>
    <w:rsid w:val="008A7A6F"/>
    <w:rsid w:val="008B3388"/>
    <w:rsid w:val="008B604A"/>
    <w:rsid w:val="008B6259"/>
    <w:rsid w:val="008B6B7B"/>
    <w:rsid w:val="008C5C7B"/>
    <w:rsid w:val="008E6E82"/>
    <w:rsid w:val="008F39F5"/>
    <w:rsid w:val="008F4E2A"/>
    <w:rsid w:val="009005BF"/>
    <w:rsid w:val="00900660"/>
    <w:rsid w:val="009042FD"/>
    <w:rsid w:val="00904B25"/>
    <w:rsid w:val="00906AF5"/>
    <w:rsid w:val="00911D12"/>
    <w:rsid w:val="00912A27"/>
    <w:rsid w:val="00913ACF"/>
    <w:rsid w:val="00916C47"/>
    <w:rsid w:val="00921D28"/>
    <w:rsid w:val="00921D63"/>
    <w:rsid w:val="00923027"/>
    <w:rsid w:val="009236AD"/>
    <w:rsid w:val="00923FAE"/>
    <w:rsid w:val="009277D3"/>
    <w:rsid w:val="00930075"/>
    <w:rsid w:val="00930F74"/>
    <w:rsid w:val="009347F1"/>
    <w:rsid w:val="00935127"/>
    <w:rsid w:val="00942EA6"/>
    <w:rsid w:val="00944936"/>
    <w:rsid w:val="009460F5"/>
    <w:rsid w:val="00962623"/>
    <w:rsid w:val="00966301"/>
    <w:rsid w:val="009738E0"/>
    <w:rsid w:val="0097402A"/>
    <w:rsid w:val="00975E4A"/>
    <w:rsid w:val="00982CA3"/>
    <w:rsid w:val="00987F91"/>
    <w:rsid w:val="009910BF"/>
    <w:rsid w:val="00993746"/>
    <w:rsid w:val="00995C1B"/>
    <w:rsid w:val="009B2406"/>
    <w:rsid w:val="009C11F5"/>
    <w:rsid w:val="009C3930"/>
    <w:rsid w:val="009C5DA4"/>
    <w:rsid w:val="009D1084"/>
    <w:rsid w:val="009D24DE"/>
    <w:rsid w:val="009D65AA"/>
    <w:rsid w:val="009E1FBF"/>
    <w:rsid w:val="009E2B02"/>
    <w:rsid w:val="009E4BE4"/>
    <w:rsid w:val="009E5167"/>
    <w:rsid w:val="009E6EA9"/>
    <w:rsid w:val="009F0161"/>
    <w:rsid w:val="009F22B0"/>
    <w:rsid w:val="009F3DEA"/>
    <w:rsid w:val="009F45DA"/>
    <w:rsid w:val="00A127BC"/>
    <w:rsid w:val="00A13EB3"/>
    <w:rsid w:val="00A14A2B"/>
    <w:rsid w:val="00A24EE1"/>
    <w:rsid w:val="00A24F5E"/>
    <w:rsid w:val="00A26A5B"/>
    <w:rsid w:val="00A27D71"/>
    <w:rsid w:val="00A30B7D"/>
    <w:rsid w:val="00A3385D"/>
    <w:rsid w:val="00A546A3"/>
    <w:rsid w:val="00A5694A"/>
    <w:rsid w:val="00A635B2"/>
    <w:rsid w:val="00A65A77"/>
    <w:rsid w:val="00A6752D"/>
    <w:rsid w:val="00A71FB8"/>
    <w:rsid w:val="00A7640D"/>
    <w:rsid w:val="00A80405"/>
    <w:rsid w:val="00A84F02"/>
    <w:rsid w:val="00A95728"/>
    <w:rsid w:val="00A9745B"/>
    <w:rsid w:val="00AA211B"/>
    <w:rsid w:val="00AA29B0"/>
    <w:rsid w:val="00AA2F99"/>
    <w:rsid w:val="00AA3E1A"/>
    <w:rsid w:val="00AB1310"/>
    <w:rsid w:val="00AB550F"/>
    <w:rsid w:val="00AB558D"/>
    <w:rsid w:val="00AB638E"/>
    <w:rsid w:val="00AC2436"/>
    <w:rsid w:val="00AC37A7"/>
    <w:rsid w:val="00AC4BA1"/>
    <w:rsid w:val="00AE2B19"/>
    <w:rsid w:val="00AE4176"/>
    <w:rsid w:val="00AF112F"/>
    <w:rsid w:val="00AF6187"/>
    <w:rsid w:val="00B017FC"/>
    <w:rsid w:val="00B05B47"/>
    <w:rsid w:val="00B11F37"/>
    <w:rsid w:val="00B1295D"/>
    <w:rsid w:val="00B129E8"/>
    <w:rsid w:val="00B129F9"/>
    <w:rsid w:val="00B1415B"/>
    <w:rsid w:val="00B1753F"/>
    <w:rsid w:val="00B31B70"/>
    <w:rsid w:val="00B36951"/>
    <w:rsid w:val="00B375A0"/>
    <w:rsid w:val="00B40097"/>
    <w:rsid w:val="00B42AB8"/>
    <w:rsid w:val="00B45723"/>
    <w:rsid w:val="00B46C82"/>
    <w:rsid w:val="00B472F9"/>
    <w:rsid w:val="00B47606"/>
    <w:rsid w:val="00B6512E"/>
    <w:rsid w:val="00B741CD"/>
    <w:rsid w:val="00B74A92"/>
    <w:rsid w:val="00B773C3"/>
    <w:rsid w:val="00B858EC"/>
    <w:rsid w:val="00B873FD"/>
    <w:rsid w:val="00B95592"/>
    <w:rsid w:val="00BA0621"/>
    <w:rsid w:val="00BA193F"/>
    <w:rsid w:val="00BA4849"/>
    <w:rsid w:val="00BA5B7D"/>
    <w:rsid w:val="00BB3262"/>
    <w:rsid w:val="00BB38DA"/>
    <w:rsid w:val="00BB772C"/>
    <w:rsid w:val="00BC135C"/>
    <w:rsid w:val="00BC5D92"/>
    <w:rsid w:val="00BC69B1"/>
    <w:rsid w:val="00BD1AF1"/>
    <w:rsid w:val="00BE46E3"/>
    <w:rsid w:val="00BE5838"/>
    <w:rsid w:val="00BE6915"/>
    <w:rsid w:val="00BF0B20"/>
    <w:rsid w:val="00BF0CB6"/>
    <w:rsid w:val="00BF33A7"/>
    <w:rsid w:val="00BF4DF8"/>
    <w:rsid w:val="00BF59D0"/>
    <w:rsid w:val="00C013BA"/>
    <w:rsid w:val="00C01ABB"/>
    <w:rsid w:val="00C03050"/>
    <w:rsid w:val="00C03FAB"/>
    <w:rsid w:val="00C10C8D"/>
    <w:rsid w:val="00C116E9"/>
    <w:rsid w:val="00C11707"/>
    <w:rsid w:val="00C12A6B"/>
    <w:rsid w:val="00C15672"/>
    <w:rsid w:val="00C25384"/>
    <w:rsid w:val="00C300E9"/>
    <w:rsid w:val="00C3184E"/>
    <w:rsid w:val="00C52028"/>
    <w:rsid w:val="00C5223F"/>
    <w:rsid w:val="00C527C7"/>
    <w:rsid w:val="00C542BB"/>
    <w:rsid w:val="00C543A1"/>
    <w:rsid w:val="00C54BD5"/>
    <w:rsid w:val="00C56D1D"/>
    <w:rsid w:val="00C62D8D"/>
    <w:rsid w:val="00C70163"/>
    <w:rsid w:val="00C732F3"/>
    <w:rsid w:val="00C73A57"/>
    <w:rsid w:val="00C8298C"/>
    <w:rsid w:val="00C83B6A"/>
    <w:rsid w:val="00CA160B"/>
    <w:rsid w:val="00CA35FA"/>
    <w:rsid w:val="00CA5518"/>
    <w:rsid w:val="00CB11FE"/>
    <w:rsid w:val="00CB18E3"/>
    <w:rsid w:val="00CB20B5"/>
    <w:rsid w:val="00CB3A43"/>
    <w:rsid w:val="00CB665A"/>
    <w:rsid w:val="00CC27F9"/>
    <w:rsid w:val="00CC5766"/>
    <w:rsid w:val="00CC6783"/>
    <w:rsid w:val="00CE0057"/>
    <w:rsid w:val="00CE3044"/>
    <w:rsid w:val="00CE5979"/>
    <w:rsid w:val="00CE73CF"/>
    <w:rsid w:val="00D0219B"/>
    <w:rsid w:val="00D0310C"/>
    <w:rsid w:val="00D0350B"/>
    <w:rsid w:val="00D04DD4"/>
    <w:rsid w:val="00D10DC8"/>
    <w:rsid w:val="00D21415"/>
    <w:rsid w:val="00D23BDC"/>
    <w:rsid w:val="00D23E67"/>
    <w:rsid w:val="00D346DC"/>
    <w:rsid w:val="00D366C5"/>
    <w:rsid w:val="00D37EFB"/>
    <w:rsid w:val="00D413EC"/>
    <w:rsid w:val="00D41EB3"/>
    <w:rsid w:val="00D47FE2"/>
    <w:rsid w:val="00D52E8B"/>
    <w:rsid w:val="00D64157"/>
    <w:rsid w:val="00D71EE4"/>
    <w:rsid w:val="00D75FE7"/>
    <w:rsid w:val="00D8177F"/>
    <w:rsid w:val="00D85020"/>
    <w:rsid w:val="00D85E33"/>
    <w:rsid w:val="00D876DB"/>
    <w:rsid w:val="00D90F12"/>
    <w:rsid w:val="00D92F83"/>
    <w:rsid w:val="00D935DB"/>
    <w:rsid w:val="00D95AD7"/>
    <w:rsid w:val="00D96C33"/>
    <w:rsid w:val="00DB4820"/>
    <w:rsid w:val="00DB6C38"/>
    <w:rsid w:val="00DC0986"/>
    <w:rsid w:val="00DC3A80"/>
    <w:rsid w:val="00DC5C37"/>
    <w:rsid w:val="00DC6340"/>
    <w:rsid w:val="00DC69F1"/>
    <w:rsid w:val="00DC79C9"/>
    <w:rsid w:val="00DD1B61"/>
    <w:rsid w:val="00DD2301"/>
    <w:rsid w:val="00DD4A46"/>
    <w:rsid w:val="00DD5EFE"/>
    <w:rsid w:val="00DE0822"/>
    <w:rsid w:val="00DE0F60"/>
    <w:rsid w:val="00DE3083"/>
    <w:rsid w:val="00DF179D"/>
    <w:rsid w:val="00DF2F58"/>
    <w:rsid w:val="00DF5376"/>
    <w:rsid w:val="00DF6B57"/>
    <w:rsid w:val="00DF6F9B"/>
    <w:rsid w:val="00E05F7B"/>
    <w:rsid w:val="00E064E8"/>
    <w:rsid w:val="00E06882"/>
    <w:rsid w:val="00E10E4D"/>
    <w:rsid w:val="00E242B1"/>
    <w:rsid w:val="00E3288B"/>
    <w:rsid w:val="00E32E10"/>
    <w:rsid w:val="00E37019"/>
    <w:rsid w:val="00E40C5B"/>
    <w:rsid w:val="00E42DB4"/>
    <w:rsid w:val="00E43BAE"/>
    <w:rsid w:val="00E53E32"/>
    <w:rsid w:val="00E53F7F"/>
    <w:rsid w:val="00E54771"/>
    <w:rsid w:val="00E55577"/>
    <w:rsid w:val="00E605A6"/>
    <w:rsid w:val="00E63731"/>
    <w:rsid w:val="00E63AC8"/>
    <w:rsid w:val="00E64BAE"/>
    <w:rsid w:val="00E72679"/>
    <w:rsid w:val="00E743A9"/>
    <w:rsid w:val="00E76C6E"/>
    <w:rsid w:val="00E80B4F"/>
    <w:rsid w:val="00E877F4"/>
    <w:rsid w:val="00E87903"/>
    <w:rsid w:val="00E91044"/>
    <w:rsid w:val="00E94294"/>
    <w:rsid w:val="00EA40B9"/>
    <w:rsid w:val="00EA74B9"/>
    <w:rsid w:val="00EA7EB5"/>
    <w:rsid w:val="00EB12DB"/>
    <w:rsid w:val="00EC13A6"/>
    <w:rsid w:val="00EC1BB5"/>
    <w:rsid w:val="00EC294E"/>
    <w:rsid w:val="00EC3664"/>
    <w:rsid w:val="00EC5BB9"/>
    <w:rsid w:val="00EC7148"/>
    <w:rsid w:val="00ED04FB"/>
    <w:rsid w:val="00ED1015"/>
    <w:rsid w:val="00ED21FF"/>
    <w:rsid w:val="00EF4D66"/>
    <w:rsid w:val="00F05009"/>
    <w:rsid w:val="00F10371"/>
    <w:rsid w:val="00F1248E"/>
    <w:rsid w:val="00F137EA"/>
    <w:rsid w:val="00F15BD9"/>
    <w:rsid w:val="00F220B0"/>
    <w:rsid w:val="00F22609"/>
    <w:rsid w:val="00F2438F"/>
    <w:rsid w:val="00F36992"/>
    <w:rsid w:val="00F37454"/>
    <w:rsid w:val="00F40725"/>
    <w:rsid w:val="00F43132"/>
    <w:rsid w:val="00F44FC3"/>
    <w:rsid w:val="00F50DE8"/>
    <w:rsid w:val="00F51ADA"/>
    <w:rsid w:val="00F552B6"/>
    <w:rsid w:val="00F57B65"/>
    <w:rsid w:val="00F61E39"/>
    <w:rsid w:val="00F64789"/>
    <w:rsid w:val="00F75FF9"/>
    <w:rsid w:val="00F8238E"/>
    <w:rsid w:val="00F90177"/>
    <w:rsid w:val="00F9252B"/>
    <w:rsid w:val="00F92702"/>
    <w:rsid w:val="00F978D3"/>
    <w:rsid w:val="00FA0075"/>
    <w:rsid w:val="00FA1C3A"/>
    <w:rsid w:val="00FA3B8E"/>
    <w:rsid w:val="00FA4490"/>
    <w:rsid w:val="00FA6B06"/>
    <w:rsid w:val="00FB1200"/>
    <w:rsid w:val="00FB247B"/>
    <w:rsid w:val="00FC025F"/>
    <w:rsid w:val="00FC092A"/>
    <w:rsid w:val="00FC3BCE"/>
    <w:rsid w:val="00FC53F0"/>
    <w:rsid w:val="00FC5B01"/>
    <w:rsid w:val="00FD07E6"/>
    <w:rsid w:val="00FD71EB"/>
    <w:rsid w:val="00FE1CD3"/>
    <w:rsid w:val="00FE6777"/>
    <w:rsid w:val="00FE6B27"/>
    <w:rsid w:val="00FE79EB"/>
    <w:rsid w:val="00FF3B77"/>
    <w:rsid w:val="00FF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7914"/>
  <w15:docId w15:val="{621B8952-757C-4E25-804A-6ADC1471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6301"/>
    <w:pPr>
      <w:spacing w:after="0" w:line="240" w:lineRule="auto"/>
    </w:pPr>
    <w:rPr>
      <w:rFonts w:ascii="Times New Roman" w:eastAsia="Times New Roman" w:hAnsi="Times New Roman" w:cs="Times New Roman"/>
      <w:sz w:val="24"/>
      <w:szCs w:val="24"/>
      <w:lang w:eastAsia="ru-RU"/>
    </w:rPr>
  </w:style>
  <w:style w:type="paragraph" w:styleId="1">
    <w:name w:val="heading 1"/>
    <w:aliases w:val="§1.,Primo titolo,Modulo,."/>
    <w:basedOn w:val="a0"/>
    <w:next w:val="a0"/>
    <w:link w:val="10"/>
    <w:uiPriority w:val="9"/>
    <w:qFormat/>
    <w:rsid w:val="00C12A6B"/>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aliases w:val="§1.1.,§1.1,.1"/>
    <w:basedOn w:val="a0"/>
    <w:next w:val="a0"/>
    <w:link w:val="20"/>
    <w:uiPriority w:val="9"/>
    <w:qFormat/>
    <w:rsid w:val="00C12A6B"/>
    <w:pPr>
      <w:keepNext/>
      <w:spacing w:before="240" w:after="60"/>
      <w:outlineLvl w:val="1"/>
    </w:pPr>
    <w:rPr>
      <w:b/>
      <w:bCs/>
      <w:iCs/>
      <w:sz w:val="36"/>
      <w:szCs w:val="36"/>
      <w:bdr w:val="nil"/>
      <w:lang w:val="en-US" w:eastAsia="en-US"/>
    </w:rPr>
  </w:style>
  <w:style w:type="paragraph" w:styleId="3">
    <w:name w:val="heading 3"/>
    <w:aliases w:val="§1.1.1.,§1.1.1,Terzo titolo,.1.1"/>
    <w:basedOn w:val="a0"/>
    <w:link w:val="30"/>
    <w:uiPriority w:val="9"/>
    <w:qFormat/>
    <w:rsid w:val="00BF59D0"/>
    <w:pPr>
      <w:spacing w:before="180" w:after="108" w:line="312" w:lineRule="atLeast"/>
      <w:outlineLvl w:val="2"/>
    </w:pPr>
    <w:rPr>
      <w:rFonts w:ascii="Arial" w:hAnsi="Arial" w:cs="Arial"/>
      <w:color w:val="444444"/>
      <w:sz w:val="25"/>
      <w:szCs w:val="25"/>
    </w:rPr>
  </w:style>
  <w:style w:type="paragraph" w:styleId="4">
    <w:name w:val="heading 4"/>
    <w:aliases w:val="§1.1.1.1.,§1.1.1.1"/>
    <w:basedOn w:val="a0"/>
    <w:next w:val="a0"/>
    <w:link w:val="40"/>
    <w:uiPriority w:val="9"/>
    <w:qFormat/>
    <w:rsid w:val="00C12A6B"/>
    <w:pPr>
      <w:keepNext/>
      <w:spacing w:before="240" w:after="60"/>
      <w:outlineLvl w:val="3"/>
    </w:pPr>
    <w:rPr>
      <w:b/>
      <w:bCs/>
      <w:bdr w:val="nil"/>
      <w:lang w:val="en-US" w:eastAsia="en-US"/>
    </w:rPr>
  </w:style>
  <w:style w:type="paragraph" w:styleId="5">
    <w:name w:val="heading 5"/>
    <w:basedOn w:val="a0"/>
    <w:next w:val="a0"/>
    <w:link w:val="50"/>
    <w:uiPriority w:val="9"/>
    <w:qFormat/>
    <w:rsid w:val="00C12A6B"/>
    <w:pPr>
      <w:spacing w:before="240" w:after="60"/>
      <w:outlineLvl w:val="4"/>
    </w:pPr>
    <w:rPr>
      <w:b/>
      <w:bCs/>
      <w:iCs/>
      <w:sz w:val="20"/>
      <w:szCs w:val="20"/>
      <w:bdr w:val="nil"/>
      <w:lang w:val="en-US" w:eastAsia="en-US"/>
    </w:rPr>
  </w:style>
  <w:style w:type="paragraph" w:styleId="6">
    <w:name w:val="heading 6"/>
    <w:basedOn w:val="a0"/>
    <w:next w:val="a0"/>
    <w:link w:val="60"/>
    <w:uiPriority w:val="9"/>
    <w:qFormat/>
    <w:rsid w:val="00C12A6B"/>
    <w:pPr>
      <w:spacing w:before="240" w:after="60"/>
      <w:outlineLvl w:val="5"/>
    </w:pPr>
    <w:rPr>
      <w:b/>
      <w:bCs/>
      <w:sz w:val="16"/>
      <w:szCs w:val="16"/>
      <w:bdr w:val="nil"/>
      <w:lang w:val="en-US" w:eastAsia="en-US"/>
    </w:rPr>
  </w:style>
  <w:style w:type="paragraph" w:styleId="7">
    <w:name w:val="heading 7"/>
    <w:basedOn w:val="a0"/>
    <w:next w:val="a0"/>
    <w:link w:val="70"/>
    <w:uiPriority w:val="9"/>
    <w:unhideWhenUsed/>
    <w:qFormat/>
    <w:rsid w:val="00C12A6B"/>
    <w:pPr>
      <w:spacing w:before="240" w:after="60"/>
      <w:outlineLvl w:val="6"/>
    </w:pPr>
    <w:rPr>
      <w:rFonts w:ascii="Calibri" w:eastAsia="Calibri" w:hAnsi="Calibri"/>
      <w:lang w:eastAsia="en-US" w:bidi="en-US"/>
    </w:rPr>
  </w:style>
  <w:style w:type="paragraph" w:styleId="8">
    <w:name w:val="heading 8"/>
    <w:basedOn w:val="a0"/>
    <w:next w:val="a0"/>
    <w:link w:val="80"/>
    <w:uiPriority w:val="9"/>
    <w:unhideWhenUsed/>
    <w:qFormat/>
    <w:rsid w:val="00C12A6B"/>
    <w:pPr>
      <w:spacing w:before="240" w:after="60"/>
      <w:outlineLvl w:val="7"/>
    </w:pPr>
    <w:rPr>
      <w:rFonts w:ascii="Calibri" w:eastAsia="Calibri" w:hAnsi="Calibri"/>
      <w:i/>
      <w:iCs/>
      <w:lang w:eastAsia="en-US" w:bidi="en-US"/>
    </w:rPr>
  </w:style>
  <w:style w:type="paragraph" w:styleId="9">
    <w:name w:val="heading 9"/>
    <w:basedOn w:val="a0"/>
    <w:next w:val="a0"/>
    <w:link w:val="90"/>
    <w:uiPriority w:val="9"/>
    <w:unhideWhenUsed/>
    <w:qFormat/>
    <w:rsid w:val="00C12A6B"/>
    <w:pPr>
      <w:spacing w:before="240" w:after="60"/>
      <w:outlineLvl w:val="8"/>
    </w:pPr>
    <w:rPr>
      <w:rFonts w:ascii="Cambria" w:hAnsi="Cambria"/>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966301"/>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ms-rtefontsize-21">
    <w:name w:val="ms-rtefontsize-21"/>
    <w:rsid w:val="00966301"/>
    <w:rPr>
      <w:sz w:val="20"/>
      <w:szCs w:val="20"/>
    </w:rPr>
  </w:style>
  <w:style w:type="paragraph" w:customStyle="1" w:styleId="ms-rtefontsize-2">
    <w:name w:val="ms-rtefontsize-2"/>
    <w:basedOn w:val="a0"/>
    <w:rsid w:val="00966301"/>
    <w:pPr>
      <w:spacing w:before="240" w:after="240"/>
    </w:pPr>
    <w:rPr>
      <w:sz w:val="20"/>
      <w:szCs w:val="20"/>
    </w:rPr>
  </w:style>
  <w:style w:type="character" w:styleId="a4">
    <w:name w:val="Strong"/>
    <w:uiPriority w:val="22"/>
    <w:qFormat/>
    <w:rsid w:val="00966301"/>
    <w:rPr>
      <w:b/>
      <w:bCs/>
    </w:rPr>
  </w:style>
  <w:style w:type="paragraph" w:customStyle="1" w:styleId="ms-rtefontsize-3">
    <w:name w:val="ms-rtefontsize-3"/>
    <w:basedOn w:val="a0"/>
    <w:rsid w:val="00966301"/>
    <w:pPr>
      <w:spacing w:before="240" w:after="240"/>
    </w:pPr>
  </w:style>
  <w:style w:type="paragraph" w:styleId="a5">
    <w:name w:val="Body Text"/>
    <w:basedOn w:val="a0"/>
    <w:link w:val="a6"/>
    <w:rsid w:val="00966301"/>
    <w:pPr>
      <w:spacing w:after="120"/>
    </w:pPr>
    <w:rPr>
      <w:sz w:val="28"/>
    </w:rPr>
  </w:style>
  <w:style w:type="character" w:customStyle="1" w:styleId="a6">
    <w:name w:val="Основной текст Знак"/>
    <w:basedOn w:val="a1"/>
    <w:link w:val="a5"/>
    <w:rsid w:val="00966301"/>
    <w:rPr>
      <w:rFonts w:ascii="Times New Roman" w:eastAsia="Times New Roman" w:hAnsi="Times New Roman" w:cs="Times New Roman"/>
      <w:sz w:val="28"/>
      <w:szCs w:val="24"/>
      <w:lang w:eastAsia="ru-RU"/>
    </w:rPr>
  </w:style>
  <w:style w:type="paragraph" w:styleId="a7">
    <w:name w:val="List Paragraph"/>
    <w:basedOn w:val="a0"/>
    <w:uiPriority w:val="34"/>
    <w:qFormat/>
    <w:rsid w:val="00966301"/>
    <w:pPr>
      <w:ind w:left="720"/>
      <w:contextualSpacing/>
    </w:pPr>
  </w:style>
  <w:style w:type="paragraph" w:styleId="a8">
    <w:name w:val="header"/>
    <w:basedOn w:val="a0"/>
    <w:link w:val="a9"/>
    <w:uiPriority w:val="99"/>
    <w:unhideWhenUsed/>
    <w:rsid w:val="00966301"/>
    <w:pPr>
      <w:tabs>
        <w:tab w:val="center" w:pos="4677"/>
        <w:tab w:val="right" w:pos="9355"/>
      </w:tabs>
    </w:pPr>
  </w:style>
  <w:style w:type="character" w:customStyle="1" w:styleId="a9">
    <w:name w:val="Верхний колонтитул Знак"/>
    <w:basedOn w:val="a1"/>
    <w:link w:val="a8"/>
    <w:uiPriority w:val="99"/>
    <w:rsid w:val="00966301"/>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966301"/>
    <w:pPr>
      <w:tabs>
        <w:tab w:val="center" w:pos="4677"/>
        <w:tab w:val="right" w:pos="9355"/>
      </w:tabs>
    </w:pPr>
  </w:style>
  <w:style w:type="character" w:customStyle="1" w:styleId="ab">
    <w:name w:val="Нижний колонтитул Знак"/>
    <w:basedOn w:val="a1"/>
    <w:link w:val="aa"/>
    <w:uiPriority w:val="99"/>
    <w:rsid w:val="00966301"/>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746A47"/>
    <w:rPr>
      <w:rFonts w:ascii="Segoe UI" w:hAnsi="Segoe UI" w:cs="Segoe UI"/>
      <w:sz w:val="18"/>
      <w:szCs w:val="18"/>
    </w:rPr>
  </w:style>
  <w:style w:type="character" w:customStyle="1" w:styleId="ad">
    <w:name w:val="Текст выноски Знак"/>
    <w:basedOn w:val="a1"/>
    <w:link w:val="ac"/>
    <w:uiPriority w:val="99"/>
    <w:semiHidden/>
    <w:rsid w:val="00746A47"/>
    <w:rPr>
      <w:rFonts w:ascii="Segoe UI" w:eastAsia="Times New Roman" w:hAnsi="Segoe UI" w:cs="Segoe UI"/>
      <w:sz w:val="18"/>
      <w:szCs w:val="18"/>
      <w:lang w:eastAsia="ru-RU"/>
    </w:rPr>
  </w:style>
  <w:style w:type="character" w:styleId="ae">
    <w:name w:val="annotation reference"/>
    <w:basedOn w:val="a1"/>
    <w:uiPriority w:val="99"/>
    <w:semiHidden/>
    <w:unhideWhenUsed/>
    <w:rsid w:val="001A0166"/>
    <w:rPr>
      <w:sz w:val="16"/>
      <w:szCs w:val="16"/>
    </w:rPr>
  </w:style>
  <w:style w:type="paragraph" w:styleId="af">
    <w:name w:val="annotation text"/>
    <w:basedOn w:val="a0"/>
    <w:link w:val="af0"/>
    <w:uiPriority w:val="99"/>
    <w:unhideWhenUsed/>
    <w:rsid w:val="001A0166"/>
    <w:rPr>
      <w:sz w:val="20"/>
      <w:szCs w:val="20"/>
    </w:rPr>
  </w:style>
  <w:style w:type="character" w:customStyle="1" w:styleId="af0">
    <w:name w:val="Текст примечания Знак"/>
    <w:basedOn w:val="a1"/>
    <w:link w:val="af"/>
    <w:uiPriority w:val="99"/>
    <w:rsid w:val="001A01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1A0166"/>
    <w:rPr>
      <w:b/>
      <w:bCs/>
    </w:rPr>
  </w:style>
  <w:style w:type="character" w:customStyle="1" w:styleId="af2">
    <w:name w:val="Тема примечания Знак"/>
    <w:basedOn w:val="af0"/>
    <w:link w:val="af1"/>
    <w:uiPriority w:val="99"/>
    <w:semiHidden/>
    <w:rsid w:val="001A0166"/>
    <w:rPr>
      <w:rFonts w:ascii="Times New Roman" w:eastAsia="Times New Roman" w:hAnsi="Times New Roman" w:cs="Times New Roman"/>
      <w:b/>
      <w:bCs/>
      <w:sz w:val="20"/>
      <w:szCs w:val="20"/>
      <w:lang w:eastAsia="ru-RU"/>
    </w:rPr>
  </w:style>
  <w:style w:type="character" w:customStyle="1" w:styleId="30">
    <w:name w:val="Заголовок 3 Знак"/>
    <w:aliases w:val="§1.1.1. Знак,§1.1.1 Знак,Terzo titolo Знак,.1.1 Знак"/>
    <w:basedOn w:val="a1"/>
    <w:link w:val="3"/>
    <w:uiPriority w:val="9"/>
    <w:rsid w:val="00BF59D0"/>
    <w:rPr>
      <w:rFonts w:ascii="Arial" w:eastAsia="Times New Roman" w:hAnsi="Arial" w:cs="Arial"/>
      <w:color w:val="444444"/>
      <w:sz w:val="25"/>
      <w:szCs w:val="25"/>
      <w:lang w:eastAsia="ru-RU"/>
    </w:rPr>
  </w:style>
  <w:style w:type="paragraph" w:customStyle="1" w:styleId="m1905770723851308957msonormalmailrucssattributepostfix">
    <w:name w:val="m_1905770723851308957msonormalmailrucssattributepostfix"/>
    <w:basedOn w:val="a0"/>
    <w:rsid w:val="0010242B"/>
    <w:pPr>
      <w:spacing w:before="100" w:beforeAutospacing="1" w:after="100" w:afterAutospacing="1"/>
    </w:pPr>
  </w:style>
  <w:style w:type="table" w:styleId="af3">
    <w:name w:val="Table Grid"/>
    <w:basedOn w:val="a2"/>
    <w:uiPriority w:val="59"/>
    <w:rsid w:val="00DD1B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a1"/>
    <w:link w:val="Style4"/>
    <w:rsid w:val="00916C47"/>
    <w:rPr>
      <w:spacing w:val="10"/>
      <w:sz w:val="23"/>
      <w:szCs w:val="23"/>
      <w:shd w:val="clear" w:color="auto" w:fill="FFFFFF"/>
    </w:rPr>
  </w:style>
  <w:style w:type="paragraph" w:customStyle="1" w:styleId="Style4">
    <w:name w:val="Style 4"/>
    <w:basedOn w:val="a0"/>
    <w:link w:val="CharStyle5"/>
    <w:rsid w:val="00916C47"/>
    <w:pPr>
      <w:widowControl w:val="0"/>
      <w:shd w:val="clear" w:color="auto" w:fill="FFFFFF"/>
      <w:spacing w:line="0" w:lineRule="atLeast"/>
    </w:pPr>
    <w:rPr>
      <w:rFonts w:asciiTheme="minorHAnsi" w:eastAsiaTheme="minorHAnsi" w:hAnsiTheme="minorHAnsi" w:cstheme="minorBidi"/>
      <w:spacing w:val="10"/>
      <w:sz w:val="23"/>
      <w:szCs w:val="23"/>
      <w:lang w:eastAsia="en-US"/>
    </w:rPr>
  </w:style>
  <w:style w:type="paragraph" w:customStyle="1" w:styleId="ConsPlusTitle">
    <w:name w:val="ConsPlusTitle"/>
    <w:uiPriority w:val="99"/>
    <w:rsid w:val="00D876D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4">
    <w:name w:val="Revision"/>
    <w:hidden/>
    <w:uiPriority w:val="99"/>
    <w:semiHidden/>
    <w:rsid w:val="001F1165"/>
    <w:pPr>
      <w:spacing w:after="0" w:line="240" w:lineRule="auto"/>
    </w:pPr>
    <w:rPr>
      <w:rFonts w:ascii="Times New Roman" w:eastAsia="Times New Roman" w:hAnsi="Times New Roman" w:cs="Times New Roman"/>
      <w:sz w:val="24"/>
      <w:szCs w:val="24"/>
      <w:lang w:eastAsia="ru-RU"/>
    </w:rPr>
  </w:style>
  <w:style w:type="paragraph" w:styleId="af5">
    <w:name w:val="footnote text"/>
    <w:basedOn w:val="a0"/>
    <w:link w:val="af6"/>
    <w:uiPriority w:val="99"/>
    <w:unhideWhenUsed/>
    <w:rsid w:val="00C12A6B"/>
    <w:rPr>
      <w:sz w:val="20"/>
      <w:szCs w:val="20"/>
    </w:rPr>
  </w:style>
  <w:style w:type="character" w:customStyle="1" w:styleId="af6">
    <w:name w:val="Текст сноски Знак"/>
    <w:basedOn w:val="a1"/>
    <w:link w:val="af5"/>
    <w:uiPriority w:val="99"/>
    <w:rsid w:val="00C12A6B"/>
    <w:rPr>
      <w:rFonts w:ascii="Times New Roman" w:eastAsia="Times New Roman" w:hAnsi="Times New Roman" w:cs="Times New Roman"/>
      <w:sz w:val="20"/>
      <w:szCs w:val="20"/>
      <w:lang w:eastAsia="ru-RU"/>
    </w:rPr>
  </w:style>
  <w:style w:type="character" w:styleId="af7">
    <w:name w:val="footnote reference"/>
    <w:basedOn w:val="a1"/>
    <w:uiPriority w:val="99"/>
    <w:semiHidden/>
    <w:unhideWhenUsed/>
    <w:rsid w:val="00C12A6B"/>
    <w:rPr>
      <w:vertAlign w:val="superscript"/>
    </w:rPr>
  </w:style>
  <w:style w:type="character" w:customStyle="1" w:styleId="extended-textfull">
    <w:name w:val="extended-text__full"/>
    <w:basedOn w:val="a1"/>
    <w:rsid w:val="00C12A6B"/>
  </w:style>
  <w:style w:type="character" w:customStyle="1" w:styleId="10">
    <w:name w:val="Заголовок 1 Знак"/>
    <w:aliases w:val="§1. Знак,Primo titolo Знак,Modulo Знак,. Знак"/>
    <w:basedOn w:val="a1"/>
    <w:link w:val="1"/>
    <w:uiPriority w:val="9"/>
    <w:rsid w:val="00C12A6B"/>
    <w:rPr>
      <w:rFonts w:ascii="Cambria" w:eastAsia="Times New Roman" w:hAnsi="Cambria" w:cs="Times New Roman"/>
      <w:b/>
      <w:bCs/>
      <w:kern w:val="32"/>
      <w:sz w:val="32"/>
      <w:szCs w:val="32"/>
      <w:lang w:eastAsia="ru-RU"/>
    </w:rPr>
  </w:style>
  <w:style w:type="character" w:customStyle="1" w:styleId="20">
    <w:name w:val="Заголовок 2 Знак"/>
    <w:aliases w:val="§1.1. Знак,§1.1 Знак,.1 Знак"/>
    <w:basedOn w:val="a1"/>
    <w:link w:val="2"/>
    <w:uiPriority w:val="9"/>
    <w:rsid w:val="00C12A6B"/>
    <w:rPr>
      <w:rFonts w:ascii="Times New Roman" w:eastAsia="Times New Roman" w:hAnsi="Times New Roman" w:cs="Times New Roman"/>
      <w:b/>
      <w:bCs/>
      <w:iCs/>
      <w:sz w:val="36"/>
      <w:szCs w:val="36"/>
      <w:bdr w:val="nil"/>
      <w:lang w:val="en-US"/>
    </w:rPr>
  </w:style>
  <w:style w:type="character" w:customStyle="1" w:styleId="40">
    <w:name w:val="Заголовок 4 Знак"/>
    <w:aliases w:val="§1.1.1.1. Знак,§1.1.1.1 Знак"/>
    <w:basedOn w:val="a1"/>
    <w:link w:val="4"/>
    <w:uiPriority w:val="9"/>
    <w:rsid w:val="00C12A6B"/>
    <w:rPr>
      <w:rFonts w:ascii="Times New Roman" w:eastAsia="Times New Roman" w:hAnsi="Times New Roman" w:cs="Times New Roman"/>
      <w:b/>
      <w:bCs/>
      <w:sz w:val="24"/>
      <w:szCs w:val="24"/>
      <w:bdr w:val="nil"/>
      <w:lang w:val="en-US"/>
    </w:rPr>
  </w:style>
  <w:style w:type="character" w:customStyle="1" w:styleId="50">
    <w:name w:val="Заголовок 5 Знак"/>
    <w:basedOn w:val="a1"/>
    <w:link w:val="5"/>
    <w:uiPriority w:val="9"/>
    <w:rsid w:val="00C12A6B"/>
    <w:rPr>
      <w:rFonts w:ascii="Times New Roman" w:eastAsia="Times New Roman" w:hAnsi="Times New Roman" w:cs="Times New Roman"/>
      <w:b/>
      <w:bCs/>
      <w:iCs/>
      <w:sz w:val="20"/>
      <w:szCs w:val="20"/>
      <w:bdr w:val="nil"/>
      <w:lang w:val="en-US"/>
    </w:rPr>
  </w:style>
  <w:style w:type="character" w:customStyle="1" w:styleId="60">
    <w:name w:val="Заголовок 6 Знак"/>
    <w:basedOn w:val="a1"/>
    <w:link w:val="6"/>
    <w:uiPriority w:val="9"/>
    <w:rsid w:val="00C12A6B"/>
    <w:rPr>
      <w:rFonts w:ascii="Times New Roman" w:eastAsia="Times New Roman" w:hAnsi="Times New Roman" w:cs="Times New Roman"/>
      <w:b/>
      <w:bCs/>
      <w:sz w:val="16"/>
      <w:szCs w:val="16"/>
      <w:bdr w:val="nil"/>
      <w:lang w:val="en-US"/>
    </w:rPr>
  </w:style>
  <w:style w:type="character" w:customStyle="1" w:styleId="70">
    <w:name w:val="Заголовок 7 Знак"/>
    <w:basedOn w:val="a1"/>
    <w:link w:val="7"/>
    <w:uiPriority w:val="9"/>
    <w:rsid w:val="00C12A6B"/>
    <w:rPr>
      <w:rFonts w:ascii="Calibri" w:eastAsia="Calibri" w:hAnsi="Calibri" w:cs="Times New Roman"/>
      <w:sz w:val="24"/>
      <w:szCs w:val="24"/>
      <w:lang w:bidi="en-US"/>
    </w:rPr>
  </w:style>
  <w:style w:type="character" w:customStyle="1" w:styleId="80">
    <w:name w:val="Заголовок 8 Знак"/>
    <w:basedOn w:val="a1"/>
    <w:link w:val="8"/>
    <w:uiPriority w:val="9"/>
    <w:rsid w:val="00C12A6B"/>
    <w:rPr>
      <w:rFonts w:ascii="Calibri" w:eastAsia="Calibri" w:hAnsi="Calibri" w:cs="Times New Roman"/>
      <w:i/>
      <w:iCs/>
      <w:sz w:val="24"/>
      <w:szCs w:val="24"/>
      <w:lang w:bidi="en-US"/>
    </w:rPr>
  </w:style>
  <w:style w:type="character" w:customStyle="1" w:styleId="90">
    <w:name w:val="Заголовок 9 Знак"/>
    <w:basedOn w:val="a1"/>
    <w:link w:val="9"/>
    <w:uiPriority w:val="9"/>
    <w:rsid w:val="00C12A6B"/>
    <w:rPr>
      <w:rFonts w:ascii="Cambria" w:eastAsia="Times New Roman" w:hAnsi="Cambria" w:cs="Times New Roman"/>
      <w:lang w:bidi="en-US"/>
    </w:rPr>
  </w:style>
  <w:style w:type="paragraph" w:customStyle="1" w:styleId="Default">
    <w:name w:val="Default"/>
    <w:rsid w:val="00C12A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4">
    <w:name w:val="CM4"/>
    <w:basedOn w:val="Default"/>
    <w:next w:val="Default"/>
    <w:uiPriority w:val="99"/>
    <w:rsid w:val="00C12A6B"/>
    <w:rPr>
      <w:color w:val="auto"/>
    </w:rPr>
  </w:style>
  <w:style w:type="paragraph" w:styleId="af8">
    <w:name w:val="No Spacing"/>
    <w:uiPriority w:val="1"/>
    <w:qFormat/>
    <w:rsid w:val="00C12A6B"/>
    <w:pPr>
      <w:spacing w:after="0" w:line="240" w:lineRule="auto"/>
    </w:pPr>
    <w:rPr>
      <w:rFonts w:ascii="Times New Roman" w:eastAsia="Times New Roman" w:hAnsi="Times New Roman" w:cs="Times New Roman"/>
      <w:sz w:val="24"/>
      <w:szCs w:val="24"/>
      <w:bdr w:val="nil"/>
      <w:lang w:val="en-US"/>
    </w:rPr>
  </w:style>
  <w:style w:type="paragraph" w:styleId="af9">
    <w:name w:val="endnote text"/>
    <w:basedOn w:val="a0"/>
    <w:link w:val="afa"/>
    <w:uiPriority w:val="99"/>
    <w:semiHidden/>
    <w:unhideWhenUsed/>
    <w:rsid w:val="00C12A6B"/>
    <w:rPr>
      <w:sz w:val="20"/>
      <w:szCs w:val="20"/>
      <w:bdr w:val="nil"/>
      <w:lang w:val="en-US" w:eastAsia="en-US"/>
    </w:rPr>
  </w:style>
  <w:style w:type="character" w:customStyle="1" w:styleId="afa">
    <w:name w:val="Текст концевой сноски Знак"/>
    <w:basedOn w:val="a1"/>
    <w:link w:val="af9"/>
    <w:uiPriority w:val="99"/>
    <w:semiHidden/>
    <w:rsid w:val="00C12A6B"/>
    <w:rPr>
      <w:rFonts w:ascii="Times New Roman" w:eastAsia="Times New Roman" w:hAnsi="Times New Roman" w:cs="Times New Roman"/>
      <w:sz w:val="20"/>
      <w:szCs w:val="20"/>
      <w:bdr w:val="nil"/>
      <w:lang w:val="en-US"/>
    </w:rPr>
  </w:style>
  <w:style w:type="character" w:styleId="afb">
    <w:name w:val="endnote reference"/>
    <w:uiPriority w:val="99"/>
    <w:semiHidden/>
    <w:unhideWhenUsed/>
    <w:rsid w:val="00C12A6B"/>
    <w:rPr>
      <w:vertAlign w:val="superscript"/>
    </w:rPr>
  </w:style>
  <w:style w:type="paragraph" w:styleId="afc">
    <w:name w:val="caption"/>
    <w:basedOn w:val="a0"/>
    <w:next w:val="a0"/>
    <w:rsid w:val="00C12A6B"/>
    <w:pPr>
      <w:spacing w:before="120" w:after="120"/>
    </w:pPr>
    <w:rPr>
      <w:rFonts w:ascii="Calibri" w:eastAsia="Calibri" w:hAnsi="Calibri"/>
      <w:sz w:val="16"/>
      <w:lang w:eastAsia="en-US" w:bidi="en-US"/>
    </w:rPr>
  </w:style>
  <w:style w:type="paragraph" w:customStyle="1" w:styleId="afd">
    <w:name w:val="Название"/>
    <w:aliases w:val="объекта"/>
    <w:basedOn w:val="a0"/>
    <w:next w:val="a0"/>
    <w:link w:val="afe"/>
    <w:uiPriority w:val="10"/>
    <w:qFormat/>
    <w:rsid w:val="00C12A6B"/>
    <w:pPr>
      <w:spacing w:before="240" w:after="60"/>
      <w:jc w:val="center"/>
      <w:outlineLvl w:val="0"/>
    </w:pPr>
    <w:rPr>
      <w:rFonts w:ascii="Cambria" w:hAnsi="Cambria"/>
      <w:b/>
      <w:bCs/>
      <w:kern w:val="28"/>
      <w:sz w:val="32"/>
      <w:szCs w:val="32"/>
      <w:lang w:eastAsia="en-US" w:bidi="en-US"/>
    </w:rPr>
  </w:style>
  <w:style w:type="character" w:customStyle="1" w:styleId="afe">
    <w:name w:val="Название Знак"/>
    <w:aliases w:val="объекта Знак"/>
    <w:link w:val="afd"/>
    <w:uiPriority w:val="10"/>
    <w:rsid w:val="00C12A6B"/>
    <w:rPr>
      <w:rFonts w:ascii="Cambria" w:eastAsia="Times New Roman" w:hAnsi="Cambria" w:cs="Times New Roman"/>
      <w:b/>
      <w:bCs/>
      <w:kern w:val="28"/>
      <w:sz w:val="32"/>
      <w:szCs w:val="32"/>
      <w:lang w:bidi="en-US"/>
    </w:rPr>
  </w:style>
  <w:style w:type="paragraph" w:styleId="aff">
    <w:name w:val="Subtitle"/>
    <w:basedOn w:val="a0"/>
    <w:next w:val="a0"/>
    <w:link w:val="aff0"/>
    <w:uiPriority w:val="11"/>
    <w:qFormat/>
    <w:rsid w:val="00C12A6B"/>
    <w:pPr>
      <w:spacing w:after="60"/>
      <w:jc w:val="center"/>
      <w:outlineLvl w:val="1"/>
    </w:pPr>
    <w:rPr>
      <w:rFonts w:ascii="Cambria" w:hAnsi="Cambria"/>
      <w:lang w:eastAsia="en-US" w:bidi="en-US"/>
    </w:rPr>
  </w:style>
  <w:style w:type="character" w:customStyle="1" w:styleId="aff0">
    <w:name w:val="Подзаголовок Знак"/>
    <w:basedOn w:val="a1"/>
    <w:link w:val="aff"/>
    <w:uiPriority w:val="11"/>
    <w:rsid w:val="00C12A6B"/>
    <w:rPr>
      <w:rFonts w:ascii="Cambria" w:eastAsia="Times New Roman" w:hAnsi="Cambria" w:cs="Times New Roman"/>
      <w:sz w:val="24"/>
      <w:szCs w:val="24"/>
      <w:lang w:bidi="en-US"/>
    </w:rPr>
  </w:style>
  <w:style w:type="character" w:styleId="aff1">
    <w:name w:val="Emphasis"/>
    <w:uiPriority w:val="20"/>
    <w:qFormat/>
    <w:rsid w:val="00C12A6B"/>
    <w:rPr>
      <w:rFonts w:ascii="Calibri" w:hAnsi="Calibri"/>
      <w:b/>
      <w:i/>
      <w:iCs/>
      <w:lang w:val="ru-RU"/>
    </w:rPr>
  </w:style>
  <w:style w:type="paragraph" w:styleId="21">
    <w:name w:val="Quote"/>
    <w:basedOn w:val="a0"/>
    <w:next w:val="a0"/>
    <w:link w:val="22"/>
    <w:uiPriority w:val="29"/>
    <w:qFormat/>
    <w:rsid w:val="00C12A6B"/>
    <w:rPr>
      <w:rFonts w:ascii="Calibri" w:eastAsia="Calibri" w:hAnsi="Calibri"/>
      <w:i/>
      <w:lang w:eastAsia="en-US" w:bidi="en-US"/>
    </w:rPr>
  </w:style>
  <w:style w:type="character" w:customStyle="1" w:styleId="22">
    <w:name w:val="Цитата 2 Знак"/>
    <w:basedOn w:val="a1"/>
    <w:link w:val="21"/>
    <w:uiPriority w:val="29"/>
    <w:rsid w:val="00C12A6B"/>
    <w:rPr>
      <w:rFonts w:ascii="Calibri" w:eastAsia="Calibri" w:hAnsi="Calibri" w:cs="Times New Roman"/>
      <w:i/>
      <w:sz w:val="24"/>
      <w:szCs w:val="24"/>
      <w:lang w:bidi="en-US"/>
    </w:rPr>
  </w:style>
  <w:style w:type="paragraph" w:styleId="aff2">
    <w:name w:val="Intense Quote"/>
    <w:basedOn w:val="a0"/>
    <w:next w:val="a0"/>
    <w:link w:val="aff3"/>
    <w:uiPriority w:val="30"/>
    <w:qFormat/>
    <w:rsid w:val="00C12A6B"/>
    <w:pPr>
      <w:ind w:left="720" w:right="720"/>
    </w:pPr>
    <w:rPr>
      <w:rFonts w:ascii="Calibri" w:eastAsia="Calibri" w:hAnsi="Calibri"/>
      <w:b/>
      <w:i/>
      <w:szCs w:val="22"/>
      <w:lang w:eastAsia="en-US" w:bidi="en-US"/>
    </w:rPr>
  </w:style>
  <w:style w:type="character" w:customStyle="1" w:styleId="aff3">
    <w:name w:val="Выделенная цитата Знак"/>
    <w:basedOn w:val="a1"/>
    <w:link w:val="aff2"/>
    <w:uiPriority w:val="30"/>
    <w:rsid w:val="00C12A6B"/>
    <w:rPr>
      <w:rFonts w:ascii="Calibri" w:eastAsia="Calibri" w:hAnsi="Calibri" w:cs="Times New Roman"/>
      <w:b/>
      <w:i/>
      <w:sz w:val="24"/>
      <w:lang w:bidi="en-US"/>
    </w:rPr>
  </w:style>
  <w:style w:type="character" w:styleId="aff4">
    <w:name w:val="Subtle Emphasis"/>
    <w:uiPriority w:val="19"/>
    <w:qFormat/>
    <w:rsid w:val="00C12A6B"/>
    <w:rPr>
      <w:i/>
      <w:color w:val="5A5A5A"/>
      <w:lang w:val="ru-RU"/>
    </w:rPr>
  </w:style>
  <w:style w:type="character" w:styleId="aff5">
    <w:name w:val="Intense Emphasis"/>
    <w:uiPriority w:val="21"/>
    <w:qFormat/>
    <w:rsid w:val="00C12A6B"/>
    <w:rPr>
      <w:b/>
      <w:i/>
      <w:sz w:val="24"/>
      <w:szCs w:val="24"/>
      <w:u w:val="single"/>
      <w:lang w:val="ru-RU"/>
    </w:rPr>
  </w:style>
  <w:style w:type="character" w:styleId="aff6">
    <w:name w:val="Subtle Reference"/>
    <w:uiPriority w:val="31"/>
    <w:qFormat/>
    <w:rsid w:val="00C12A6B"/>
    <w:rPr>
      <w:sz w:val="24"/>
      <w:szCs w:val="24"/>
      <w:u w:val="single"/>
      <w:lang w:val="ru-RU"/>
    </w:rPr>
  </w:style>
  <w:style w:type="character" w:styleId="aff7">
    <w:name w:val="Intense Reference"/>
    <w:uiPriority w:val="32"/>
    <w:qFormat/>
    <w:rsid w:val="00C12A6B"/>
    <w:rPr>
      <w:b/>
      <w:sz w:val="24"/>
      <w:u w:val="single"/>
      <w:lang w:val="ru-RU"/>
    </w:rPr>
  </w:style>
  <w:style w:type="character" w:styleId="aff8">
    <w:name w:val="Book Title"/>
    <w:uiPriority w:val="33"/>
    <w:qFormat/>
    <w:rsid w:val="00C12A6B"/>
    <w:rPr>
      <w:rFonts w:ascii="Cambria" w:eastAsia="Times New Roman" w:hAnsi="Cambria"/>
      <w:b/>
      <w:i/>
      <w:sz w:val="24"/>
      <w:szCs w:val="24"/>
      <w:lang w:val="ru-RU"/>
    </w:rPr>
  </w:style>
  <w:style w:type="paragraph" w:styleId="aff9">
    <w:name w:val="TOC Heading"/>
    <w:basedOn w:val="1"/>
    <w:next w:val="a0"/>
    <w:uiPriority w:val="39"/>
    <w:semiHidden/>
    <w:unhideWhenUsed/>
    <w:qFormat/>
    <w:rsid w:val="00C12A6B"/>
    <w:pPr>
      <w:widowControl/>
      <w:autoSpaceDE/>
      <w:autoSpaceDN/>
      <w:adjustRightInd/>
      <w:outlineLvl w:val="9"/>
    </w:pPr>
    <w:rPr>
      <w:lang w:eastAsia="en-US" w:bidi="en-US"/>
    </w:rPr>
  </w:style>
  <w:style w:type="paragraph" w:customStyle="1" w:styleId="31">
    <w:name w:val="Стиль3"/>
    <w:basedOn w:val="a0"/>
    <w:link w:val="32"/>
    <w:qFormat/>
    <w:rsid w:val="00C12A6B"/>
    <w:pPr>
      <w:jc w:val="center"/>
    </w:pPr>
    <w:rPr>
      <w:rFonts w:eastAsia="Calibri"/>
      <w:sz w:val="28"/>
      <w:szCs w:val="28"/>
      <w:lang w:eastAsia="en-US" w:bidi="en-US"/>
    </w:rPr>
  </w:style>
  <w:style w:type="character" w:customStyle="1" w:styleId="32">
    <w:name w:val="Стиль3 Знак"/>
    <w:link w:val="31"/>
    <w:rsid w:val="00C12A6B"/>
    <w:rPr>
      <w:rFonts w:ascii="Times New Roman" w:eastAsia="Calibri" w:hAnsi="Times New Roman" w:cs="Times New Roman"/>
      <w:sz w:val="28"/>
      <w:szCs w:val="28"/>
      <w:lang w:bidi="en-US"/>
    </w:rPr>
  </w:style>
  <w:style w:type="paragraph" w:customStyle="1" w:styleId="CM43">
    <w:name w:val="CM4+3"/>
    <w:basedOn w:val="a0"/>
    <w:next w:val="a0"/>
    <w:uiPriority w:val="99"/>
    <w:rsid w:val="00C12A6B"/>
    <w:pPr>
      <w:autoSpaceDE w:val="0"/>
      <w:autoSpaceDN w:val="0"/>
      <w:adjustRightInd w:val="0"/>
    </w:pPr>
    <w:rPr>
      <w:rFonts w:eastAsia="Calibri"/>
    </w:rPr>
  </w:style>
  <w:style w:type="paragraph" w:styleId="a">
    <w:name w:val="List Bullet"/>
    <w:basedOn w:val="a0"/>
    <w:uiPriority w:val="99"/>
    <w:unhideWhenUsed/>
    <w:rsid w:val="00C12A6B"/>
    <w:pPr>
      <w:numPr>
        <w:numId w:val="10"/>
      </w:numPr>
      <w:contextualSpacing/>
    </w:pPr>
    <w:rPr>
      <w:rFonts w:ascii="Calibri" w:eastAsia="Calibri" w:hAnsi="Calibri"/>
      <w:lang w:eastAsia="en-US" w:bidi="en-US"/>
    </w:rPr>
  </w:style>
  <w:style w:type="character" w:styleId="affa">
    <w:name w:val="Hyperlink"/>
    <w:uiPriority w:val="99"/>
    <w:unhideWhenUsed/>
    <w:rsid w:val="00C12A6B"/>
    <w:rPr>
      <w:color w:val="0563C1"/>
      <w:u w:val="single"/>
    </w:rPr>
  </w:style>
  <w:style w:type="character" w:customStyle="1" w:styleId="23">
    <w:name w:val="Основной текст (2)_"/>
    <w:link w:val="24"/>
    <w:rsid w:val="00C12A6B"/>
    <w:rPr>
      <w:rFonts w:ascii="Times New Roman" w:hAnsi="Times New Roman" w:cs="Times New Roman"/>
      <w:sz w:val="17"/>
      <w:szCs w:val="17"/>
      <w:shd w:val="clear" w:color="auto" w:fill="FFFFFF"/>
    </w:rPr>
  </w:style>
  <w:style w:type="character" w:customStyle="1" w:styleId="51">
    <w:name w:val="Основной текст (5)_"/>
    <w:link w:val="52"/>
    <w:rsid w:val="00C12A6B"/>
    <w:rPr>
      <w:rFonts w:ascii="Times New Roman" w:hAnsi="Times New Roman" w:cs="Times New Roman"/>
      <w:b/>
      <w:bCs/>
      <w:sz w:val="17"/>
      <w:szCs w:val="17"/>
      <w:shd w:val="clear" w:color="auto" w:fill="FFFFFF"/>
    </w:rPr>
  </w:style>
  <w:style w:type="character" w:customStyle="1" w:styleId="61">
    <w:name w:val="Основной текст (6)_"/>
    <w:link w:val="62"/>
    <w:rsid w:val="00C12A6B"/>
    <w:rPr>
      <w:rFonts w:ascii="Times New Roman" w:hAnsi="Times New Roman" w:cs="Times New Roman"/>
      <w:b/>
      <w:bCs/>
      <w:i/>
      <w:iCs/>
      <w:sz w:val="15"/>
      <w:szCs w:val="15"/>
      <w:shd w:val="clear" w:color="auto" w:fill="FFFFFF"/>
    </w:rPr>
  </w:style>
  <w:style w:type="paragraph" w:customStyle="1" w:styleId="24">
    <w:name w:val="Основной текст (2)"/>
    <w:basedOn w:val="a0"/>
    <w:link w:val="23"/>
    <w:rsid w:val="00C12A6B"/>
    <w:pPr>
      <w:widowControl w:val="0"/>
      <w:shd w:val="clear" w:color="auto" w:fill="FFFFFF"/>
      <w:spacing w:line="211" w:lineRule="exact"/>
      <w:ind w:hanging="420"/>
      <w:jc w:val="both"/>
    </w:pPr>
    <w:rPr>
      <w:rFonts w:eastAsiaTheme="minorHAnsi"/>
      <w:sz w:val="17"/>
      <w:szCs w:val="17"/>
      <w:lang w:eastAsia="en-US"/>
    </w:rPr>
  </w:style>
  <w:style w:type="paragraph" w:customStyle="1" w:styleId="52">
    <w:name w:val="Основной текст (5)"/>
    <w:basedOn w:val="a0"/>
    <w:link w:val="51"/>
    <w:rsid w:val="00C12A6B"/>
    <w:pPr>
      <w:widowControl w:val="0"/>
      <w:shd w:val="clear" w:color="auto" w:fill="FFFFFF"/>
      <w:spacing w:line="0" w:lineRule="atLeast"/>
      <w:ind w:hanging="1060"/>
      <w:jc w:val="center"/>
    </w:pPr>
    <w:rPr>
      <w:rFonts w:eastAsiaTheme="minorHAnsi"/>
      <w:b/>
      <w:bCs/>
      <w:sz w:val="17"/>
      <w:szCs w:val="17"/>
      <w:lang w:eastAsia="en-US"/>
    </w:rPr>
  </w:style>
  <w:style w:type="paragraph" w:customStyle="1" w:styleId="62">
    <w:name w:val="Основной текст (6)"/>
    <w:basedOn w:val="a0"/>
    <w:link w:val="61"/>
    <w:rsid w:val="00C12A6B"/>
    <w:pPr>
      <w:widowControl w:val="0"/>
      <w:shd w:val="clear" w:color="auto" w:fill="FFFFFF"/>
      <w:spacing w:line="0" w:lineRule="atLeast"/>
      <w:jc w:val="center"/>
    </w:pPr>
    <w:rPr>
      <w:rFonts w:eastAsiaTheme="minorHAnsi"/>
      <w:b/>
      <w:bCs/>
      <w:i/>
      <w:iCs/>
      <w:sz w:val="15"/>
      <w:szCs w:val="15"/>
      <w:lang w:eastAsia="en-US"/>
    </w:rPr>
  </w:style>
  <w:style w:type="paragraph" w:styleId="affb">
    <w:name w:val="Normal (Web)"/>
    <w:basedOn w:val="a0"/>
    <w:uiPriority w:val="99"/>
    <w:semiHidden/>
    <w:unhideWhenUsed/>
    <w:rsid w:val="00C12A6B"/>
    <w:pPr>
      <w:spacing w:after="240"/>
    </w:pPr>
  </w:style>
  <w:style w:type="paragraph" w:customStyle="1" w:styleId="affc">
    <w:name w:val="Нормальный (таблица)"/>
    <w:basedOn w:val="a0"/>
    <w:next w:val="a0"/>
    <w:uiPriority w:val="99"/>
    <w:rsid w:val="00C12A6B"/>
    <w:pPr>
      <w:widowControl w:val="0"/>
      <w:autoSpaceDE w:val="0"/>
      <w:autoSpaceDN w:val="0"/>
      <w:adjustRightInd w:val="0"/>
      <w:jc w:val="both"/>
    </w:pPr>
    <w:rPr>
      <w:rFonts w:ascii="Arial" w:hAnsi="Arial" w:cs="Arial"/>
      <w:sz w:val="26"/>
      <w:szCs w:val="26"/>
    </w:rPr>
  </w:style>
  <w:style w:type="paragraph" w:customStyle="1" w:styleId="affd">
    <w:name w:val="Прижатый влево"/>
    <w:basedOn w:val="a0"/>
    <w:next w:val="a0"/>
    <w:uiPriority w:val="99"/>
    <w:rsid w:val="00C12A6B"/>
    <w:pPr>
      <w:widowControl w:val="0"/>
      <w:autoSpaceDE w:val="0"/>
      <w:autoSpaceDN w:val="0"/>
      <w:adjustRightInd w:val="0"/>
    </w:pPr>
    <w:rPr>
      <w:rFonts w:ascii="Arial" w:hAnsi="Arial" w:cs="Arial"/>
      <w:sz w:val="26"/>
      <w:szCs w:val="26"/>
    </w:rPr>
  </w:style>
  <w:style w:type="character" w:customStyle="1" w:styleId="affe">
    <w:name w:val="Цветовое выделение"/>
    <w:uiPriority w:val="99"/>
    <w:rsid w:val="00C12A6B"/>
    <w:rPr>
      <w:b/>
      <w:bCs/>
      <w:color w:val="26282F"/>
    </w:rPr>
  </w:style>
  <w:style w:type="character" w:customStyle="1" w:styleId="afff">
    <w:name w:val="Гипертекстовая ссылка"/>
    <w:uiPriority w:val="99"/>
    <w:rsid w:val="00C12A6B"/>
    <w:rPr>
      <w:b w:val="0"/>
      <w:bCs w:val="0"/>
      <w:color w:val="106BBE"/>
    </w:rPr>
  </w:style>
  <w:style w:type="paragraph" w:customStyle="1" w:styleId="CM41">
    <w:name w:val="CM4+1"/>
    <w:basedOn w:val="Default"/>
    <w:next w:val="Default"/>
    <w:uiPriority w:val="99"/>
    <w:rsid w:val="00C12A6B"/>
    <w:rPr>
      <w:color w:val="auto"/>
      <w:lang w:val="en-US" w:eastAsia="en-US"/>
    </w:rPr>
  </w:style>
  <w:style w:type="character" w:customStyle="1" w:styleId="CharStyle474">
    <w:name w:val="Char Style 474"/>
    <w:rsid w:val="00C12A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style>
  <w:style w:type="character" w:customStyle="1" w:styleId="CharStyle11">
    <w:name w:val="Char Style 11"/>
    <w:link w:val="Style10"/>
    <w:rsid w:val="00C12A6B"/>
    <w:rPr>
      <w:sz w:val="23"/>
      <w:szCs w:val="23"/>
      <w:shd w:val="clear" w:color="auto" w:fill="FFFFFF"/>
    </w:rPr>
  </w:style>
  <w:style w:type="paragraph" w:customStyle="1" w:styleId="Style10">
    <w:name w:val="Style 10"/>
    <w:basedOn w:val="a0"/>
    <w:link w:val="CharStyle11"/>
    <w:rsid w:val="00C12A6B"/>
    <w:pPr>
      <w:widowControl w:val="0"/>
      <w:shd w:val="clear" w:color="auto" w:fill="FFFFFF"/>
      <w:spacing w:line="268" w:lineRule="exact"/>
    </w:pPr>
    <w:rPr>
      <w:rFonts w:asciiTheme="minorHAnsi" w:eastAsiaTheme="minorHAnsi" w:hAnsiTheme="minorHAnsi" w:cstheme="minorBidi"/>
      <w:sz w:val="23"/>
      <w:szCs w:val="23"/>
      <w:lang w:eastAsia="en-US"/>
    </w:rPr>
  </w:style>
  <w:style w:type="character" w:customStyle="1" w:styleId="CharStyle77">
    <w:name w:val="Char Style 77"/>
    <w:link w:val="Style76"/>
    <w:rsid w:val="00C12A6B"/>
    <w:rPr>
      <w:spacing w:val="10"/>
      <w:sz w:val="14"/>
      <w:szCs w:val="14"/>
      <w:shd w:val="clear" w:color="auto" w:fill="FFFFFF"/>
    </w:rPr>
  </w:style>
  <w:style w:type="paragraph" w:customStyle="1" w:styleId="Style76">
    <w:name w:val="Style 76"/>
    <w:basedOn w:val="a0"/>
    <w:link w:val="CharStyle77"/>
    <w:rsid w:val="00C12A6B"/>
    <w:pPr>
      <w:widowControl w:val="0"/>
      <w:shd w:val="clear" w:color="auto" w:fill="FFFFFF"/>
      <w:spacing w:line="0" w:lineRule="atLeast"/>
      <w:jc w:val="both"/>
    </w:pPr>
    <w:rPr>
      <w:rFonts w:asciiTheme="minorHAnsi" w:eastAsiaTheme="minorHAnsi" w:hAnsiTheme="minorHAnsi" w:cstheme="minorBidi"/>
      <w:spacing w:val="10"/>
      <w:sz w:val="14"/>
      <w:szCs w:val="14"/>
      <w:lang w:eastAsia="en-US"/>
    </w:rPr>
  </w:style>
  <w:style w:type="character" w:customStyle="1" w:styleId="CharStyle725">
    <w:name w:val="Char Style 725"/>
    <w:rsid w:val="00C12A6B"/>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
    </w:rPr>
  </w:style>
  <w:style w:type="character" w:customStyle="1" w:styleId="CharStyle729">
    <w:name w:val="Char Style 729"/>
    <w:rsid w:val="00C12A6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
    </w:rPr>
  </w:style>
  <w:style w:type="character" w:customStyle="1" w:styleId="CharStyle122">
    <w:name w:val="Char Style 122"/>
    <w:link w:val="Style121"/>
    <w:rsid w:val="00C12A6B"/>
    <w:rPr>
      <w:sz w:val="8"/>
      <w:szCs w:val="8"/>
      <w:shd w:val="clear" w:color="auto" w:fill="FFFFFF"/>
    </w:rPr>
  </w:style>
  <w:style w:type="paragraph" w:customStyle="1" w:styleId="Style121">
    <w:name w:val="Style 121"/>
    <w:basedOn w:val="a0"/>
    <w:link w:val="CharStyle122"/>
    <w:rsid w:val="00C12A6B"/>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CharStyle118">
    <w:name w:val="Char Style 118"/>
    <w:link w:val="Style117"/>
    <w:rsid w:val="00C12A6B"/>
    <w:rPr>
      <w:sz w:val="8"/>
      <w:szCs w:val="8"/>
      <w:shd w:val="clear" w:color="auto" w:fill="FFFFFF"/>
    </w:rPr>
  </w:style>
  <w:style w:type="character" w:customStyle="1" w:styleId="CharStyle735">
    <w:name w:val="Char Style 735"/>
    <w:rsid w:val="00C12A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style>
  <w:style w:type="paragraph" w:customStyle="1" w:styleId="Style117">
    <w:name w:val="Style 117"/>
    <w:basedOn w:val="a0"/>
    <w:link w:val="CharStyle118"/>
    <w:rsid w:val="00C12A6B"/>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CharStyle737">
    <w:name w:val="Char Style 737"/>
    <w:rsid w:val="00C12A6B"/>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rPr>
  </w:style>
  <w:style w:type="character" w:customStyle="1" w:styleId="CharStyle738">
    <w:name w:val="Char Style 738"/>
    <w:rsid w:val="00C12A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style>
  <w:style w:type="character" w:customStyle="1" w:styleId="CharStyle24">
    <w:name w:val="Char Style 24"/>
    <w:link w:val="Style23"/>
    <w:rsid w:val="00C12A6B"/>
    <w:rPr>
      <w:sz w:val="19"/>
      <w:szCs w:val="19"/>
      <w:shd w:val="clear" w:color="auto" w:fill="FFFFFF"/>
    </w:rPr>
  </w:style>
  <w:style w:type="character" w:customStyle="1" w:styleId="CharStyle742">
    <w:name w:val="Char Style 742"/>
    <w:rsid w:val="00C12A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style>
  <w:style w:type="paragraph" w:customStyle="1" w:styleId="Style23">
    <w:name w:val="Style 23"/>
    <w:basedOn w:val="a0"/>
    <w:link w:val="CharStyle24"/>
    <w:rsid w:val="00C12A6B"/>
    <w:pPr>
      <w:widowControl w:val="0"/>
      <w:shd w:val="clear" w:color="auto" w:fill="FFFFFF"/>
      <w:spacing w:line="239" w:lineRule="exact"/>
    </w:pPr>
    <w:rPr>
      <w:rFonts w:asciiTheme="minorHAnsi" w:eastAsiaTheme="minorHAnsi" w:hAnsiTheme="minorHAnsi" w:cstheme="minorBidi"/>
      <w:sz w:val="19"/>
      <w:szCs w:val="19"/>
      <w:lang w:eastAsia="en-US"/>
    </w:rPr>
  </w:style>
  <w:style w:type="character" w:customStyle="1" w:styleId="CharStyle25">
    <w:name w:val="Char Style 25"/>
    <w:link w:val="Style15"/>
    <w:rsid w:val="00C12A6B"/>
    <w:rPr>
      <w:sz w:val="23"/>
      <w:szCs w:val="23"/>
      <w:shd w:val="clear" w:color="auto" w:fill="FFFFFF"/>
    </w:rPr>
  </w:style>
  <w:style w:type="paragraph" w:customStyle="1" w:styleId="Style15">
    <w:name w:val="Style 15"/>
    <w:basedOn w:val="a0"/>
    <w:link w:val="CharStyle25"/>
    <w:rsid w:val="00C12A6B"/>
    <w:pPr>
      <w:widowControl w:val="0"/>
      <w:shd w:val="clear" w:color="auto" w:fill="FFFFFF"/>
      <w:spacing w:before="240" w:after="60" w:line="302" w:lineRule="exact"/>
      <w:jc w:val="both"/>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2965">
      <w:bodyDiv w:val="1"/>
      <w:marLeft w:val="0"/>
      <w:marRight w:val="0"/>
      <w:marTop w:val="0"/>
      <w:marBottom w:val="0"/>
      <w:divBdr>
        <w:top w:val="none" w:sz="0" w:space="0" w:color="auto"/>
        <w:left w:val="none" w:sz="0" w:space="0" w:color="auto"/>
        <w:bottom w:val="none" w:sz="0" w:space="0" w:color="auto"/>
        <w:right w:val="none" w:sz="0" w:space="0" w:color="auto"/>
      </w:divBdr>
      <w:divsChild>
        <w:div w:id="990063960">
          <w:marLeft w:val="0"/>
          <w:marRight w:val="0"/>
          <w:marTop w:val="0"/>
          <w:marBottom w:val="0"/>
          <w:divBdr>
            <w:top w:val="none" w:sz="0" w:space="0" w:color="auto"/>
            <w:left w:val="none" w:sz="0" w:space="0" w:color="auto"/>
            <w:bottom w:val="none" w:sz="0" w:space="0" w:color="auto"/>
            <w:right w:val="none" w:sz="0" w:space="0" w:color="auto"/>
          </w:divBdr>
          <w:divsChild>
            <w:div w:id="514851948">
              <w:marLeft w:val="0"/>
              <w:marRight w:val="0"/>
              <w:marTop w:val="0"/>
              <w:marBottom w:val="0"/>
              <w:divBdr>
                <w:top w:val="none" w:sz="0" w:space="0" w:color="auto"/>
                <w:left w:val="none" w:sz="0" w:space="0" w:color="auto"/>
                <w:bottom w:val="none" w:sz="0" w:space="0" w:color="auto"/>
                <w:right w:val="none" w:sz="0" w:space="0" w:color="auto"/>
              </w:divBdr>
              <w:divsChild>
                <w:div w:id="2107798176">
                  <w:marLeft w:val="0"/>
                  <w:marRight w:val="0"/>
                  <w:marTop w:val="0"/>
                  <w:marBottom w:val="0"/>
                  <w:divBdr>
                    <w:top w:val="none" w:sz="0" w:space="0" w:color="auto"/>
                    <w:left w:val="none" w:sz="0" w:space="0" w:color="auto"/>
                    <w:bottom w:val="none" w:sz="0" w:space="0" w:color="auto"/>
                    <w:right w:val="none" w:sz="0" w:space="0" w:color="auto"/>
                  </w:divBdr>
                  <w:divsChild>
                    <w:div w:id="401022464">
                      <w:marLeft w:val="0"/>
                      <w:marRight w:val="0"/>
                      <w:marTop w:val="0"/>
                      <w:marBottom w:val="0"/>
                      <w:divBdr>
                        <w:top w:val="none" w:sz="0" w:space="0" w:color="auto"/>
                        <w:left w:val="none" w:sz="0" w:space="0" w:color="auto"/>
                        <w:bottom w:val="none" w:sz="0" w:space="0" w:color="auto"/>
                        <w:right w:val="none" w:sz="0" w:space="0" w:color="auto"/>
                      </w:divBdr>
                      <w:divsChild>
                        <w:div w:id="18477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DC70-44C2-4F2D-85AA-8C9CABD0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68</Pages>
  <Words>15298</Words>
  <Characters>87204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Druzhinina</dc:creator>
  <cp:keywords/>
  <dc:description/>
  <cp:lastModifiedBy>Екатерина Виноградова</cp:lastModifiedBy>
  <cp:revision>9</cp:revision>
  <cp:lastPrinted>2019-03-21T13:05:00Z</cp:lastPrinted>
  <dcterms:created xsi:type="dcterms:W3CDTF">2023-04-28T15:54:00Z</dcterms:created>
  <dcterms:modified xsi:type="dcterms:W3CDTF">2023-05-05T07:15:00Z</dcterms:modified>
</cp:coreProperties>
</file>